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4" w:rsidRDefault="00FC3BD4" w:rsidP="00FC3B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BD4" w:rsidRDefault="00FC3BD4" w:rsidP="00FC3B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C3BD4" w:rsidRDefault="00FC3BD4" w:rsidP="00FC3B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FC3BD4" w:rsidRDefault="00FC3BD4" w:rsidP="00FC3B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FC3BD4" w:rsidRDefault="00FC3BD4" w:rsidP="00FC3B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C3BD4" w:rsidRPr="005264BA" w:rsidRDefault="00FC3BD4" w:rsidP="00FC3BD4">
      <w:pPr>
        <w:pStyle w:val="ConsPlusTitle"/>
        <w:jc w:val="center"/>
        <w:rPr>
          <w:sz w:val="24"/>
          <w:szCs w:val="24"/>
        </w:rPr>
      </w:pPr>
    </w:p>
    <w:p w:rsidR="00FC3BD4" w:rsidRPr="00D73C47" w:rsidRDefault="00FC3BD4" w:rsidP="00FC3BD4">
      <w:pPr>
        <w:pStyle w:val="ConsPlusTitle"/>
        <w:jc w:val="center"/>
        <w:rPr>
          <w:rFonts w:ascii="Times New Roman" w:hAnsi="Times New Roman" w:cs="Times New Roman"/>
          <w:b w:val="0"/>
          <w:color w:val="808080"/>
          <w:sz w:val="28"/>
          <w:szCs w:val="28"/>
        </w:rPr>
      </w:pPr>
      <w:r w:rsidRPr="00AE1BD7">
        <w:rPr>
          <w:sz w:val="32"/>
          <w:szCs w:val="32"/>
        </w:rPr>
        <w:t>РЕШЕНИЕ</w:t>
      </w:r>
    </w:p>
    <w:p w:rsidR="00FC3BD4" w:rsidRPr="006B17BF" w:rsidRDefault="00FC3BD4" w:rsidP="00FC3BD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 декабря</w:t>
      </w:r>
      <w:r w:rsidRPr="00D73C47">
        <w:rPr>
          <w:rFonts w:ascii="Times New Roman" w:hAnsi="Times New Roman" w:cs="Times New Roman"/>
          <w:sz w:val="28"/>
          <w:szCs w:val="28"/>
        </w:rPr>
        <w:t xml:space="preserve">  2023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52</w:t>
      </w:r>
      <w:r w:rsidRPr="006B17BF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FC3BD4" w:rsidRPr="006B17BF" w:rsidTr="00543182">
        <w:trPr>
          <w:trHeight w:val="720"/>
        </w:trPr>
        <w:tc>
          <w:tcPr>
            <w:tcW w:w="4680" w:type="dxa"/>
          </w:tcPr>
          <w:p w:rsidR="00FC3BD4" w:rsidRPr="00D73C47" w:rsidRDefault="00FC3BD4" w:rsidP="00543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22</w:t>
            </w: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поселкового Совета народных депутатов </w:t>
            </w:r>
          </w:p>
        </w:tc>
      </w:tr>
    </w:tbl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187" w:tblpY="-50"/>
        <w:tblW w:w="0" w:type="auto"/>
        <w:tblLook w:val="0000"/>
      </w:tblPr>
      <w:tblGrid>
        <w:gridCol w:w="5138"/>
      </w:tblGrid>
      <w:tr w:rsidR="00FC3BD4" w:rsidRPr="00D73C47" w:rsidTr="00543182">
        <w:trPr>
          <w:trHeight w:val="426"/>
        </w:trPr>
        <w:tc>
          <w:tcPr>
            <w:tcW w:w="5138" w:type="dxa"/>
          </w:tcPr>
          <w:p w:rsidR="00FC3BD4" w:rsidRPr="00B31DFC" w:rsidRDefault="00FC3BD4" w:rsidP="00543182">
            <w:pPr>
              <w:pStyle w:val="ConsPlusTitle"/>
              <w:ind w:hanging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поселкового Совета народных 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21 декабря 2022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№31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 бюджете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типа Колпна Колпнянского района Орловской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на 2023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 плановый период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 и 2025 годов</w:t>
            </w:r>
          </w:p>
          <w:p w:rsidR="00FC3BD4" w:rsidRPr="00D73C47" w:rsidRDefault="00FC3BD4" w:rsidP="00543182">
            <w:pPr>
              <w:pStyle w:val="ConsPlusTitle"/>
              <w:ind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Pr="00B31DFC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Default="00FC3BD4" w:rsidP="00FC3BD4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3BD4" w:rsidRPr="00B31DFC" w:rsidRDefault="00FC3BD4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Default="008009F1" w:rsidP="008009F1">
      <w:pPr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  <w:bookmarkStart w:id="0" w:name="_GoBack"/>
      <w:bookmarkEnd w:id="0"/>
    </w:p>
    <w:p w:rsidR="001C301D" w:rsidRDefault="008009F1" w:rsidP="004B617F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856E9D">
        <w:rPr>
          <w:rFonts w:ascii="Times New Roman" w:hAnsi="Times New Roman" w:cs="Times New Roman"/>
          <w:sz w:val="28"/>
          <w:szCs w:val="28"/>
        </w:rPr>
        <w:t>от 2</w:t>
      </w:r>
      <w:r w:rsidR="00DB6C9E">
        <w:rPr>
          <w:rFonts w:ascii="Times New Roman" w:hAnsi="Times New Roman" w:cs="Times New Roman"/>
          <w:sz w:val="28"/>
          <w:szCs w:val="28"/>
        </w:rPr>
        <w:t>1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429B">
        <w:rPr>
          <w:rFonts w:ascii="Times New Roman" w:hAnsi="Times New Roman" w:cs="Times New Roman"/>
          <w:sz w:val="28"/>
          <w:szCs w:val="28"/>
        </w:rPr>
        <w:t>202</w:t>
      </w:r>
      <w:r w:rsidR="00DB6C9E">
        <w:rPr>
          <w:rFonts w:ascii="Times New Roman" w:hAnsi="Times New Roman" w:cs="Times New Roman"/>
          <w:sz w:val="28"/>
          <w:szCs w:val="28"/>
        </w:rPr>
        <w:t>2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071F">
        <w:rPr>
          <w:rFonts w:ascii="Times New Roman" w:hAnsi="Times New Roman" w:cs="Times New Roman"/>
          <w:sz w:val="28"/>
          <w:szCs w:val="28"/>
        </w:rPr>
        <w:t xml:space="preserve"> 31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EC0942">
        <w:rPr>
          <w:rFonts w:ascii="Times New Roman" w:hAnsi="Times New Roman" w:cs="Times New Roman"/>
          <w:sz w:val="28"/>
          <w:szCs w:val="28"/>
        </w:rPr>
        <w:t>и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C0942">
        <w:rPr>
          <w:rFonts w:ascii="Times New Roman" w:hAnsi="Times New Roman" w:cs="Times New Roman"/>
          <w:sz w:val="28"/>
          <w:szCs w:val="28"/>
        </w:rPr>
        <w:t>2</w:t>
      </w:r>
      <w:r w:rsidR="00DB6C9E">
        <w:rPr>
          <w:rFonts w:ascii="Times New Roman" w:hAnsi="Times New Roman" w:cs="Times New Roman"/>
          <w:sz w:val="28"/>
          <w:szCs w:val="28"/>
        </w:rPr>
        <w:t>4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DB6C9E">
        <w:rPr>
          <w:rFonts w:ascii="Times New Roman" w:hAnsi="Times New Roman" w:cs="Times New Roman"/>
          <w:sz w:val="28"/>
          <w:szCs w:val="28"/>
        </w:rPr>
        <w:t>5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Default="000B29C7" w:rsidP="00765029">
      <w:pPr>
        <w:pStyle w:val="a4"/>
        <w:numPr>
          <w:ilvl w:val="0"/>
          <w:numId w:val="1"/>
        </w:numPr>
        <w:tabs>
          <w:tab w:val="left" w:pos="-709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поселок городского типа Колпна  Колпнянского </w:t>
      </w:r>
      <w:r w:rsidR="00EC0942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664197" w:rsidRDefault="000D0461" w:rsidP="00664197">
      <w:pPr>
        <w:pStyle w:val="a4"/>
        <w:numPr>
          <w:ilvl w:val="0"/>
          <w:numId w:val="1"/>
        </w:numPr>
        <w:tabs>
          <w:tab w:val="left" w:pos="-709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664197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Pr="00664197">
        <w:rPr>
          <w:rFonts w:ascii="Times New Roman" w:hAnsi="Times New Roman" w:cs="Times New Roman"/>
          <w:sz w:val="28"/>
          <w:szCs w:val="28"/>
        </w:rPr>
        <w:t>ние №</w:t>
      </w:r>
      <w:r w:rsidR="00B31DFC" w:rsidRPr="00664197">
        <w:rPr>
          <w:rFonts w:ascii="Times New Roman" w:hAnsi="Times New Roman" w:cs="Times New Roman"/>
          <w:sz w:val="28"/>
          <w:szCs w:val="28"/>
        </w:rPr>
        <w:t xml:space="preserve"> </w:t>
      </w:r>
      <w:r w:rsidR="00A1071F">
        <w:rPr>
          <w:rFonts w:ascii="Times New Roman" w:hAnsi="Times New Roman" w:cs="Times New Roman"/>
          <w:sz w:val="28"/>
          <w:szCs w:val="28"/>
        </w:rPr>
        <w:t>2</w:t>
      </w:r>
      <w:r w:rsidR="00347485" w:rsidRPr="0066419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664197">
        <w:rPr>
          <w:rFonts w:ascii="Times New Roman" w:hAnsi="Times New Roman" w:cs="Times New Roman"/>
          <w:sz w:val="28"/>
          <w:szCs w:val="28"/>
        </w:rPr>
        <w:t xml:space="preserve"> «</w:t>
      </w:r>
      <w:r w:rsidRPr="00664197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664197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="001C301D" w:rsidRPr="00664197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EC0942" w:rsidRPr="00664197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664197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Default="00664197" w:rsidP="00664197">
      <w:pPr>
        <w:pStyle w:val="a4"/>
        <w:numPr>
          <w:ilvl w:val="0"/>
          <w:numId w:val="1"/>
        </w:numPr>
        <w:tabs>
          <w:tab w:val="left" w:pos="0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01D" w:rsidRPr="00664197">
        <w:rPr>
          <w:rFonts w:ascii="Times New Roman" w:hAnsi="Times New Roman" w:cs="Times New Roman"/>
          <w:sz w:val="28"/>
          <w:szCs w:val="28"/>
        </w:rPr>
        <w:t>Приложение  №</w:t>
      </w:r>
      <w:r w:rsidR="00347485" w:rsidRPr="00664197">
        <w:rPr>
          <w:rFonts w:ascii="Times New Roman" w:hAnsi="Times New Roman" w:cs="Times New Roman"/>
          <w:sz w:val="28"/>
          <w:szCs w:val="28"/>
        </w:rPr>
        <w:t xml:space="preserve"> </w:t>
      </w:r>
      <w:r w:rsidR="00A1071F">
        <w:rPr>
          <w:rFonts w:ascii="Times New Roman" w:hAnsi="Times New Roman" w:cs="Times New Roman"/>
          <w:sz w:val="28"/>
          <w:szCs w:val="28"/>
        </w:rPr>
        <w:t>5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1C301D" w:rsidRPr="00664197">
        <w:rPr>
          <w:rFonts w:ascii="Times New Roman" w:hAnsi="Times New Roman" w:cs="Times New Roman"/>
          <w:sz w:val="28"/>
          <w:szCs w:val="28"/>
        </w:rPr>
        <w:t xml:space="preserve"> </w:t>
      </w:r>
      <w:r w:rsidR="00347485" w:rsidRPr="006641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664197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="001C301D" w:rsidRPr="00664197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0942" w:rsidRPr="00664197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664197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A1071F" w:rsidRPr="00664197" w:rsidRDefault="00A1071F" w:rsidP="00664197">
      <w:pPr>
        <w:pStyle w:val="a4"/>
        <w:numPr>
          <w:ilvl w:val="0"/>
          <w:numId w:val="1"/>
        </w:numPr>
        <w:tabs>
          <w:tab w:val="left" w:pos="0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4197">
        <w:rPr>
          <w:rFonts w:ascii="Times New Roman" w:hAnsi="Times New Roman" w:cs="Times New Roman"/>
          <w:sz w:val="28"/>
          <w:szCs w:val="28"/>
        </w:rPr>
        <w:t xml:space="preserve"> «Распределение  бюджетных ассигнований  муниципального образования – поселок городского типа Колпна  Колпнянского района Орловской области по разделам и подразделам классификации расходов бюджета 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66419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и 2025</w:t>
      </w:r>
      <w:r w:rsidRPr="0066419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4197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Default="004C7BEF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66CCE">
        <w:rPr>
          <w:rFonts w:ascii="Times New Roman" w:hAnsi="Times New Roman" w:cs="Times New Roman"/>
          <w:sz w:val="28"/>
          <w:szCs w:val="28"/>
        </w:rPr>
        <w:t>5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A1071F"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A1071F" w:rsidRPr="00B31DFC" w:rsidRDefault="00B66CCE" w:rsidP="00A1071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A1071F">
        <w:rPr>
          <w:rFonts w:ascii="Times New Roman" w:hAnsi="Times New Roman" w:cs="Times New Roman"/>
          <w:sz w:val="28"/>
          <w:szCs w:val="28"/>
        </w:rPr>
        <w:t xml:space="preserve">) </w:t>
      </w:r>
      <w:r w:rsidR="00A1071F" w:rsidRPr="00B31DFC">
        <w:rPr>
          <w:rFonts w:ascii="Times New Roman" w:hAnsi="Times New Roman" w:cs="Times New Roman"/>
          <w:sz w:val="28"/>
          <w:szCs w:val="28"/>
        </w:rPr>
        <w:t>Приложение  №</w:t>
      </w:r>
      <w:r w:rsidR="00A1071F">
        <w:rPr>
          <w:rFonts w:ascii="Times New Roman" w:hAnsi="Times New Roman" w:cs="Times New Roman"/>
          <w:sz w:val="28"/>
          <w:szCs w:val="28"/>
        </w:rPr>
        <w:t xml:space="preserve"> 6</w:t>
      </w:r>
      <w:r w:rsidR="00A1071F"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A1071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1071F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A1071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071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 по разделам, подразделам, целевым статьям и видам расходов классификации расходов  </w:t>
      </w:r>
      <w:r w:rsidR="00A1071F">
        <w:rPr>
          <w:rFonts w:ascii="Times New Roman" w:hAnsi="Times New Roman" w:cs="Times New Roman"/>
          <w:sz w:val="28"/>
          <w:szCs w:val="28"/>
        </w:rPr>
        <w:t xml:space="preserve"> на плановый период 2024 и 2025 </w:t>
      </w:r>
      <w:r w:rsidR="00A1071F" w:rsidRPr="00B31DFC">
        <w:rPr>
          <w:rFonts w:ascii="Times New Roman" w:hAnsi="Times New Roman" w:cs="Times New Roman"/>
          <w:sz w:val="28"/>
          <w:szCs w:val="28"/>
        </w:rPr>
        <w:t>год</w:t>
      </w:r>
      <w:r w:rsidR="00A1071F">
        <w:rPr>
          <w:rFonts w:ascii="Times New Roman" w:hAnsi="Times New Roman" w:cs="Times New Roman"/>
          <w:sz w:val="28"/>
          <w:szCs w:val="28"/>
        </w:rPr>
        <w:t>ов</w:t>
      </w:r>
      <w:r w:rsidR="00A1071F"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Default="004C7BEF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B66CCE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A1071F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A1071F" w:rsidRPr="00B31DFC" w:rsidRDefault="00B66CCE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A1071F">
        <w:rPr>
          <w:rFonts w:ascii="Times New Roman" w:hAnsi="Times New Roman" w:cs="Times New Roman"/>
          <w:sz w:val="28"/>
          <w:szCs w:val="28"/>
        </w:rPr>
        <w:t xml:space="preserve">) </w:t>
      </w:r>
      <w:r w:rsidR="00A1071F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A1071F">
        <w:rPr>
          <w:rFonts w:ascii="Times New Roman" w:hAnsi="Times New Roman" w:cs="Times New Roman"/>
          <w:sz w:val="28"/>
          <w:szCs w:val="28"/>
        </w:rPr>
        <w:t xml:space="preserve"> 7</w:t>
      </w:r>
      <w:r w:rsidR="00A1071F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муниципального образования – поселок городского типа Колпна  Колпнянского района Орловской области</w:t>
      </w:r>
      <w:r w:rsidR="00A107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107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и 2025</w:t>
      </w:r>
      <w:r w:rsidR="00A1071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071F"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7F197A" w:rsidRDefault="004C7BEF" w:rsidP="007F197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B66CCE">
        <w:rPr>
          <w:rFonts w:ascii="Times New Roman" w:hAnsi="Times New Roman" w:cs="Times New Roman"/>
          <w:sz w:val="28"/>
          <w:szCs w:val="28"/>
        </w:rPr>
        <w:t xml:space="preserve"> 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B66CCE">
        <w:rPr>
          <w:rFonts w:ascii="Times New Roman" w:hAnsi="Times New Roman" w:cs="Times New Roman"/>
          <w:sz w:val="28"/>
          <w:szCs w:val="28"/>
        </w:rPr>
        <w:t>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B66CCE" w:rsidRDefault="00B66CCE" w:rsidP="00B66CC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</w:t>
      </w:r>
      <w:proofErr w:type="spellStart"/>
      <w:r w:rsidRPr="00B31DF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31DFC">
        <w:rPr>
          <w:rFonts w:ascii="Times New Roman" w:hAnsi="Times New Roman" w:cs="Times New Roman"/>
          <w:sz w:val="28"/>
          <w:szCs w:val="28"/>
        </w:rPr>
        <w:t xml:space="preserve">  направлениям  деятельности), группам  видов  расходов, разделам, подразделам  классификации  расходов  бюджета муниципального образования – поселок городского типа Колпна 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плановый период 2024 и 2025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8009F1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A0F7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0F76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8E359D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FC3BD4" w:rsidRPr="00B31DFC" w:rsidRDefault="00FC3BD4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    </w:t>
      </w:r>
      <w:r w:rsidR="00D64D9C">
        <w:rPr>
          <w:rFonts w:ascii="Times New Roman" w:hAnsi="Times New Roman" w:cs="Times New Roman"/>
          <w:sz w:val="28"/>
          <w:szCs w:val="28"/>
        </w:rPr>
        <w:t xml:space="preserve">                        Е.М.Митяева</w:t>
      </w:r>
    </w:p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00" w:type="dxa"/>
        <w:tblInd w:w="93" w:type="dxa"/>
        <w:tblLook w:val="04A0"/>
      </w:tblPr>
      <w:tblGrid>
        <w:gridCol w:w="4495"/>
        <w:gridCol w:w="490"/>
        <w:gridCol w:w="411"/>
        <w:gridCol w:w="411"/>
        <w:gridCol w:w="399"/>
        <w:gridCol w:w="411"/>
        <w:gridCol w:w="411"/>
        <w:gridCol w:w="581"/>
        <w:gridCol w:w="1060"/>
        <w:gridCol w:w="1788"/>
        <w:gridCol w:w="1767"/>
        <w:gridCol w:w="1005"/>
      </w:tblGrid>
      <w:tr w:rsidR="00543182" w:rsidRPr="00543182" w:rsidTr="00543182">
        <w:trPr>
          <w:trHeight w:val="237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1    к Решению Колпнянского поселкового Совета народных депутатов № 52 от "27" декабря 2023 г.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</w:tr>
      <w:tr w:rsidR="00543182" w:rsidRPr="00543182" w:rsidTr="00543182">
        <w:trPr>
          <w:trHeight w:val="705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2023 год</w:t>
            </w:r>
          </w:p>
        </w:tc>
      </w:tr>
      <w:tr w:rsidR="00543182" w:rsidRPr="00543182" w:rsidTr="00543182">
        <w:trPr>
          <w:trHeight w:val="3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54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4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543182" w:rsidRPr="00543182" w:rsidTr="00543182">
        <w:trPr>
          <w:trHeight w:val="585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3182" w:rsidRPr="00543182" w:rsidTr="00543182">
        <w:trPr>
          <w:trHeight w:val="2025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3182" w:rsidRPr="00543182" w:rsidTr="00543182">
        <w:trPr>
          <w:trHeight w:val="5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19914,3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5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19914,3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5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из  других  бюджетов  бюджетной  системы Российской Федерации в валюте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76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78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78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19914,3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-106084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-106084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-106084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-106084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125998,3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125998,3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125998,3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125998,3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4720"/>
        <w:gridCol w:w="3820"/>
        <w:gridCol w:w="1184"/>
        <w:gridCol w:w="989"/>
        <w:gridCol w:w="1260"/>
      </w:tblGrid>
      <w:tr w:rsidR="00543182" w:rsidRPr="00543182" w:rsidTr="00543182">
        <w:trPr>
          <w:trHeight w:val="20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proofErr w:type="gramStart"/>
            <w:r w:rsidRPr="0054318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2    к Решению Колпнянского поселкового Совета народных депутатов  № 52 от "27" декабря 2023 г..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780"/>
        </w:trPr>
        <w:tc>
          <w:tcPr>
            <w:tcW w:w="1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на 2023 год 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54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4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543182" w:rsidRPr="00543182" w:rsidTr="00543182">
        <w:trPr>
          <w:trHeight w:val="402"/>
        </w:trPr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8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543182" w:rsidRPr="00543182" w:rsidTr="00543182">
        <w:trPr>
          <w:trHeight w:val="402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318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18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29166,8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27824,6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19166,1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19534,6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19166,1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19534,6</w:t>
            </w:r>
          </w:p>
        </w:tc>
      </w:tr>
      <w:tr w:rsidR="00543182" w:rsidRPr="00543182" w:rsidTr="00543182">
        <w:trPr>
          <w:trHeight w:val="13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10748,2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310,4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11058,6</w:t>
            </w:r>
          </w:p>
        </w:tc>
      </w:tr>
      <w:tr w:rsidR="00543182" w:rsidRPr="00543182" w:rsidTr="00543182">
        <w:trPr>
          <w:trHeight w:val="16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</w:tr>
      <w:tr w:rsidR="00543182" w:rsidRPr="00543182" w:rsidTr="00543182">
        <w:trPr>
          <w:trHeight w:val="9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543182" w:rsidRPr="00543182" w:rsidTr="00543182">
        <w:trPr>
          <w:trHeight w:val="20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 в виде дивидендов)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410,5</w:t>
            </w:r>
          </w:p>
        </w:tc>
      </w:tr>
      <w:tr w:rsidR="00543182" w:rsidRPr="00543182" w:rsidTr="00543182">
        <w:trPr>
          <w:trHeight w:val="10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</w:tr>
      <w:tr w:rsidR="00543182" w:rsidRPr="00543182" w:rsidTr="00543182">
        <w:trPr>
          <w:trHeight w:val="9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7859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7859</w:t>
            </w:r>
          </w:p>
        </w:tc>
      </w:tr>
      <w:tr w:rsidR="00543182" w:rsidRPr="00543182" w:rsidTr="00543182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1111,9</w:t>
            </w:r>
          </w:p>
        </w:tc>
      </w:tr>
      <w:tr w:rsidR="00543182" w:rsidRPr="00543182" w:rsidTr="00543182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1004,2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1111,9</w:t>
            </w:r>
          </w:p>
        </w:tc>
      </w:tr>
      <w:tr w:rsidR="00543182" w:rsidRPr="00543182" w:rsidTr="00543182">
        <w:trPr>
          <w:trHeight w:val="17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475,6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574,6</w:t>
            </w:r>
          </w:p>
        </w:tc>
      </w:tr>
      <w:tr w:rsidR="00543182" w:rsidRPr="00543182" w:rsidTr="00543182">
        <w:trPr>
          <w:trHeight w:val="18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543182" w:rsidRPr="00543182" w:rsidTr="00543182">
        <w:trPr>
          <w:trHeight w:val="18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543182" w:rsidRPr="00543182" w:rsidTr="00543182">
        <w:trPr>
          <w:trHeight w:val="16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-62,7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-63,5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-1577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4169,4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806,4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983,7</w:t>
            </w:r>
          </w:p>
        </w:tc>
      </w:tr>
      <w:tr w:rsidR="00543182" w:rsidRPr="00543182" w:rsidTr="00543182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806,4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983,7</w:t>
            </w:r>
          </w:p>
        </w:tc>
      </w:tr>
      <w:tr w:rsidR="00543182" w:rsidRPr="00543182" w:rsidTr="00543182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4940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-1754,3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3185,7</w:t>
            </w:r>
          </w:p>
        </w:tc>
      </w:tr>
      <w:tr w:rsidR="00543182" w:rsidRPr="00543182" w:rsidTr="00543182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-1952,2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2397,8</w:t>
            </w:r>
          </w:p>
        </w:tc>
      </w:tr>
      <w:tr w:rsidR="00543182" w:rsidRPr="00543182" w:rsidTr="00543182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4350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-1952,2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2397,8</w:t>
            </w:r>
          </w:p>
        </w:tc>
      </w:tr>
      <w:tr w:rsidR="00543182" w:rsidRPr="00543182" w:rsidTr="00543182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787,9</w:t>
            </w:r>
          </w:p>
        </w:tc>
      </w:tr>
      <w:tr w:rsidR="00543182" w:rsidRPr="00543182" w:rsidTr="00543182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787,9</w:t>
            </w:r>
          </w:p>
        </w:tc>
      </w:tr>
      <w:tr w:rsidR="00543182" w:rsidRPr="00543182" w:rsidTr="00543182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-250,7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310,3</w:t>
            </w:r>
          </w:p>
        </w:tc>
      </w:tr>
      <w:tr w:rsidR="00543182" w:rsidRPr="00543182" w:rsidTr="00543182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-250,7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310,3</w:t>
            </w:r>
          </w:p>
        </w:tc>
      </w:tr>
      <w:tr w:rsidR="00543182" w:rsidRPr="00543182" w:rsidTr="00543182">
        <w:trPr>
          <w:trHeight w:val="11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-217,6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543182" w:rsidRPr="00543182" w:rsidTr="00543182">
        <w:trPr>
          <w:trHeight w:val="13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-217,6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543182" w:rsidRPr="00543182" w:rsidTr="00543182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543182" w:rsidRPr="00543182" w:rsidTr="00543182">
        <w:trPr>
          <w:trHeight w:val="12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-33,1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543182" w:rsidRPr="00543182" w:rsidTr="00543182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56,4</w:t>
            </w:r>
          </w:p>
        </w:tc>
      </w:tr>
      <w:tr w:rsidR="00543182" w:rsidRPr="00543182" w:rsidTr="0054318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543182" w:rsidRPr="00543182" w:rsidTr="00543182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543182" w:rsidRPr="00543182" w:rsidTr="00543182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543182" w:rsidRPr="00543182" w:rsidTr="00543182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543182" w:rsidRPr="00543182" w:rsidTr="00543182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543182" w:rsidRPr="00543182" w:rsidTr="00543182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543182" w:rsidRPr="00543182" w:rsidTr="00543182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43182" w:rsidRPr="00543182" w:rsidTr="00543182">
        <w:trPr>
          <w:trHeight w:val="15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образовавашейся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43182" w:rsidRPr="00543182" w:rsidTr="00543182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76917,2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76917,2</w:t>
            </w:r>
          </w:p>
        </w:tc>
      </w:tr>
      <w:tr w:rsidR="00543182" w:rsidRPr="00543182" w:rsidTr="00543182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76917,2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76917,2</w:t>
            </w:r>
          </w:p>
        </w:tc>
      </w:tr>
      <w:tr w:rsidR="00543182" w:rsidRPr="00543182" w:rsidTr="00543182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489,6</w:t>
            </w:r>
          </w:p>
        </w:tc>
      </w:tr>
      <w:tr w:rsidR="00543182" w:rsidRPr="00543182" w:rsidTr="00543182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489,6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489,6</w:t>
            </w:r>
          </w:p>
        </w:tc>
      </w:tr>
      <w:tr w:rsidR="00543182" w:rsidRPr="00543182" w:rsidTr="00543182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 из бюджетов муниципальных районов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489,6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489,6</w:t>
            </w:r>
          </w:p>
        </w:tc>
      </w:tr>
      <w:tr w:rsidR="00543182" w:rsidRPr="00543182" w:rsidTr="00543182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76427,6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76427,6</w:t>
            </w:r>
          </w:p>
        </w:tc>
      </w:tr>
      <w:tr w:rsidR="00543182" w:rsidRPr="00543182" w:rsidTr="00543182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5384,6</w:t>
            </w:r>
          </w:p>
        </w:tc>
      </w:tr>
      <w:tr w:rsidR="00543182" w:rsidRPr="00543182" w:rsidTr="00543182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5384,6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5384,6</w:t>
            </w:r>
          </w:p>
        </w:tc>
      </w:tr>
      <w:tr w:rsidR="00543182" w:rsidRPr="00543182" w:rsidTr="00543182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45424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543182" w:rsidRPr="00543182" w:rsidTr="00543182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45424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543182" w:rsidRPr="00543182" w:rsidTr="00543182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</w:tr>
      <w:tr w:rsidR="00543182" w:rsidRPr="00543182" w:rsidTr="00543182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</w:tr>
      <w:tr w:rsidR="00543182" w:rsidRPr="00543182" w:rsidTr="00543182">
        <w:trPr>
          <w:trHeight w:val="402"/>
        </w:trPr>
        <w:tc>
          <w:tcPr>
            <w:tcW w:w="1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106084,00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104741,80</w:t>
            </w:r>
          </w:p>
        </w:tc>
      </w:tr>
    </w:tbl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0" w:type="dxa"/>
        <w:tblInd w:w="93" w:type="dxa"/>
        <w:tblLook w:val="04A0"/>
      </w:tblPr>
      <w:tblGrid>
        <w:gridCol w:w="6940"/>
        <w:gridCol w:w="700"/>
        <w:gridCol w:w="1180"/>
        <w:gridCol w:w="1040"/>
        <w:gridCol w:w="1500"/>
        <w:gridCol w:w="1500"/>
        <w:gridCol w:w="1500"/>
      </w:tblGrid>
      <w:tr w:rsidR="00543182" w:rsidRPr="00543182" w:rsidTr="00543182">
        <w:trPr>
          <w:trHeight w:val="25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   к Решению Колпнянского поселкового Совета народных депутатов №  52 от "27" декабря 2023 г.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</w:tr>
      <w:tr w:rsidR="00543182" w:rsidRPr="00543182" w:rsidTr="00543182">
        <w:trPr>
          <w:trHeight w:val="349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1050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2023 год</w:t>
            </w:r>
          </w:p>
        </w:tc>
      </w:tr>
      <w:tr w:rsidR="00543182" w:rsidRPr="00543182" w:rsidTr="00543182">
        <w:trPr>
          <w:trHeight w:val="567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543182" w:rsidRPr="00543182" w:rsidTr="00543182">
        <w:trPr>
          <w:trHeight w:val="874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125 998,3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-1 342,2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124 656,1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75 357,5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75 357,5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1 070,1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-1 342,2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48 228,5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3 858,7</w:t>
            </w:r>
          </w:p>
        </w:tc>
      </w:tr>
      <w:tr w:rsidR="00543182" w:rsidRPr="00543182" w:rsidTr="00543182">
        <w:trPr>
          <w:trHeight w:val="28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3 858,7</w:t>
            </w:r>
          </w:p>
        </w:tc>
      </w:tr>
      <w:tr w:rsidR="00543182" w:rsidRPr="00543182" w:rsidTr="00543182">
        <w:trPr>
          <w:trHeight w:val="57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2 382,7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8 299,8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2 674,9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5 624,9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8 069,8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113 669,8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-1 542,2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112 127,6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72 682,6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72 682,6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1 070,1</w:t>
            </w:r>
          </w:p>
        </w:tc>
      </w:tr>
      <w:tr w:rsidR="00543182" w:rsidRPr="00543182" w:rsidTr="00543182">
        <w:trPr>
          <w:trHeight w:val="28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39 917,1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-1 542,2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38 374,9</w:t>
            </w:r>
          </w:p>
        </w:tc>
      </w:tr>
      <w:tr w:rsidR="00543182" w:rsidRPr="00543182" w:rsidTr="00543182">
        <w:trPr>
          <w:trHeight w:val="31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3 674,9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27 352,7</w:t>
            </w:r>
          </w:p>
        </w:tc>
      </w:tr>
      <w:tr w:rsidR="00543182" w:rsidRPr="00543182" w:rsidTr="00543182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860" w:type="dxa"/>
        <w:tblInd w:w="93" w:type="dxa"/>
        <w:tblLook w:val="04A0"/>
      </w:tblPr>
      <w:tblGrid>
        <w:gridCol w:w="6940"/>
        <w:gridCol w:w="700"/>
        <w:gridCol w:w="1180"/>
        <w:gridCol w:w="1040"/>
        <w:gridCol w:w="1500"/>
        <w:gridCol w:w="1500"/>
        <w:gridCol w:w="1500"/>
        <w:gridCol w:w="1500"/>
        <w:gridCol w:w="1500"/>
        <w:gridCol w:w="1500"/>
      </w:tblGrid>
      <w:tr w:rsidR="00543182" w:rsidRPr="00543182" w:rsidTr="00543182">
        <w:trPr>
          <w:trHeight w:val="25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   к Решению Колпнянского поселкового Совета народных депутатов №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52 от "27" декабря 2023 г..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</w:tr>
      <w:tr w:rsidR="00543182" w:rsidRPr="00543182" w:rsidTr="00543182">
        <w:trPr>
          <w:trHeight w:val="349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1050"/>
        </w:trPr>
        <w:tc>
          <w:tcPr>
            <w:tcW w:w="1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2024 и 2025 годов</w:t>
            </w:r>
          </w:p>
        </w:tc>
      </w:tr>
      <w:tr w:rsidR="00543182" w:rsidRPr="00543182" w:rsidTr="00543182">
        <w:trPr>
          <w:trHeight w:val="567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543182" w:rsidRPr="00543182" w:rsidTr="00543182">
        <w:trPr>
          <w:trHeight w:val="874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543182" w:rsidRPr="00543182" w:rsidTr="00543182">
        <w:trPr>
          <w:trHeight w:val="874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26 744,3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-26 744,3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-27 137,9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-5 640,2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-5 622,9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21 074,2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-21 074,2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21 485,2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-21 485,2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-3 334,1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-2 417,4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-3 334,1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-2 417,4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7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-2 288,1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-1 371,4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-6 851,9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-6 851,9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-2 674,9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-2 674,9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-4 177,0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-4 177,0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-6 701,9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-6 701,9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-16 208,3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17 518,6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-17 518,6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-2 965,3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-2 948,0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-13 213,1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-4 082,8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-5 410,7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-12 125,5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60" w:type="dxa"/>
        <w:tblInd w:w="93" w:type="dxa"/>
        <w:tblLook w:val="04A0"/>
      </w:tblPr>
      <w:tblGrid>
        <w:gridCol w:w="5845"/>
        <w:gridCol w:w="693"/>
        <w:gridCol w:w="638"/>
        <w:gridCol w:w="1360"/>
        <w:gridCol w:w="575"/>
        <w:gridCol w:w="537"/>
        <w:gridCol w:w="1264"/>
        <w:gridCol w:w="1115"/>
        <w:gridCol w:w="1233"/>
      </w:tblGrid>
      <w:tr w:rsidR="00543182" w:rsidRPr="00543182" w:rsidTr="00543182">
        <w:trPr>
          <w:trHeight w:val="21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   к Решению Колпнянского поселкового Совета народных депутатов  №  52 от "27" декабря 2023 г..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8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2023 год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43182" w:rsidRPr="00543182" w:rsidTr="0054318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125 998,3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124 656,1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75 357,5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48 228,5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3 858,7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3 858,7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543182" w:rsidRPr="00543182" w:rsidTr="00543182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440,0</w:t>
            </w:r>
          </w:p>
        </w:tc>
      </w:tr>
      <w:tr w:rsidR="00543182" w:rsidRPr="00543182" w:rsidTr="00543182">
        <w:trPr>
          <w:trHeight w:val="43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2 382,7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</w:tr>
      <w:tr w:rsidR="00543182" w:rsidRPr="00543182" w:rsidTr="0054318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2 276,7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8 299,8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5 624,9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8 069,8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</w:tr>
      <w:tr w:rsidR="00543182" w:rsidRPr="00543182" w:rsidTr="0054318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1 394,9</w:t>
            </w:r>
          </w:p>
        </w:tc>
      </w:tr>
      <w:tr w:rsidR="00543182" w:rsidRPr="00543182" w:rsidTr="00543182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113 669,8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-1 542,2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112 127,6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72 682,6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72 682,6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38 374,9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3 308,0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27 352,7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4 915,5</w:t>
            </w:r>
          </w:p>
        </w:tc>
      </w:tr>
      <w:tr w:rsidR="00543182" w:rsidRPr="00543182" w:rsidTr="0054318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закону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2 682,6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1 226,3</w:t>
            </w:r>
          </w:p>
        </w:tc>
      </w:tr>
      <w:tr w:rsidR="00543182" w:rsidRPr="00543182" w:rsidTr="0054318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18 501,2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улично-дорожной сети"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4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4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8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</w:tr>
      <w:tr w:rsidR="00543182" w:rsidRPr="00543182" w:rsidTr="00543182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620" w:type="dxa"/>
        <w:tblInd w:w="93" w:type="dxa"/>
        <w:tblLook w:val="04A0"/>
      </w:tblPr>
      <w:tblGrid>
        <w:gridCol w:w="5915"/>
        <w:gridCol w:w="695"/>
        <w:gridCol w:w="639"/>
        <w:gridCol w:w="1360"/>
        <w:gridCol w:w="576"/>
        <w:gridCol w:w="537"/>
        <w:gridCol w:w="1100"/>
        <w:gridCol w:w="1116"/>
        <w:gridCol w:w="1233"/>
        <w:gridCol w:w="1100"/>
        <w:gridCol w:w="1116"/>
        <w:gridCol w:w="1233"/>
      </w:tblGrid>
      <w:tr w:rsidR="00543182" w:rsidRPr="00543182" w:rsidTr="00543182">
        <w:trPr>
          <w:trHeight w:val="22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   к Решению Колпнянского поселкового Совета народных депутатов  №  52 от "27" декабря 2023 г..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855"/>
        </w:trPr>
        <w:tc>
          <w:tcPr>
            <w:tcW w:w="16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2023 год и плановый период 2024 и 2025 годов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11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 на 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 на 2025 год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-26 744,3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-27 137,9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-5 640,2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-5 622,9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-21 074,2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-21 485,2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-2 417,4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-2 417,4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43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-4 177,0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-16 208,3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-14 540,8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-12 107,9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4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4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8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</w:tbl>
    <w:p w:rsidR="00543182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43182" w:rsidRPr="00B31DFC" w:rsidRDefault="00543182" w:rsidP="00B66CCE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60" w:type="dxa"/>
        <w:tblInd w:w="93" w:type="dxa"/>
        <w:tblLook w:val="04A0"/>
      </w:tblPr>
      <w:tblGrid>
        <w:gridCol w:w="3260"/>
        <w:gridCol w:w="540"/>
        <w:gridCol w:w="616"/>
        <w:gridCol w:w="616"/>
        <w:gridCol w:w="1323"/>
        <w:gridCol w:w="516"/>
        <w:gridCol w:w="537"/>
        <w:gridCol w:w="1264"/>
        <w:gridCol w:w="1055"/>
        <w:gridCol w:w="1233"/>
      </w:tblGrid>
      <w:tr w:rsidR="00543182" w:rsidRPr="00543182" w:rsidTr="00543182">
        <w:trPr>
          <w:trHeight w:val="21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  к Решению Колпнянского поселкового Совета народных депутатов  №  52 от "27" декабря 2023 г..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  <w:proofErr w:type="gramEnd"/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555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- поселок городского типа Колпна Колпнянского района Орловской области на 2023 год 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125 998,3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-1 342,2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124 656,1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75 357,5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-1 342,2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48 228,5</w:t>
            </w:r>
          </w:p>
        </w:tc>
      </w:tr>
      <w:tr w:rsidR="00543182" w:rsidRPr="00543182" w:rsidTr="00543182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1 452,0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1 452,0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1 452,0</w:t>
            </w:r>
          </w:p>
        </w:tc>
      </w:tr>
      <w:tr w:rsidR="00543182" w:rsidRPr="00543182" w:rsidTr="00543182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</w:tr>
      <w:tr w:rsidR="00543182" w:rsidRPr="00543182" w:rsidTr="00543182">
        <w:trPr>
          <w:trHeight w:val="12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43182" w:rsidRPr="00543182" w:rsidTr="00543182">
        <w:trPr>
          <w:trHeight w:val="3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1 000,0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3182" w:rsidRPr="00543182" w:rsidTr="00543182">
        <w:trPr>
          <w:trHeight w:val="3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5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543182" w:rsidRPr="00543182" w:rsidTr="00543182">
        <w:trPr>
          <w:trHeight w:val="3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124 746,3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-1 542,2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123 204,1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75 357,5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1 070,1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48 318,7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-1 542,2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46 776,5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2 406,7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58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3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</w:tr>
      <w:tr w:rsidR="00543182" w:rsidRPr="00543182" w:rsidTr="00543182">
        <w:trPr>
          <w:trHeight w:val="5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2 276,7</w:t>
            </w:r>
          </w:p>
        </w:tc>
      </w:tr>
      <w:tr w:rsidR="00543182" w:rsidRPr="00543182" w:rsidTr="00543182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8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3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8 299,8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8 069,8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58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3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4 069,8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</w:tr>
      <w:tr w:rsidR="00543182" w:rsidRPr="00543182" w:rsidTr="00543182">
        <w:trPr>
          <w:trHeight w:val="6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2674,9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1394,9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1394,9</w:t>
            </w:r>
          </w:p>
        </w:tc>
      </w:tr>
      <w:tr w:rsidR="00543182" w:rsidRPr="00543182" w:rsidTr="00543182">
        <w:trPr>
          <w:trHeight w:val="6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1394,9</w:t>
            </w:r>
          </w:p>
        </w:tc>
      </w:tr>
      <w:tr w:rsidR="00543182" w:rsidRPr="00543182" w:rsidTr="00543182">
        <w:trPr>
          <w:trHeight w:val="3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1394,9</w:t>
            </w:r>
          </w:p>
        </w:tc>
      </w:tr>
      <w:tr w:rsidR="00543182" w:rsidRPr="00543182" w:rsidTr="00543182">
        <w:trPr>
          <w:trHeight w:val="3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78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113 669,8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-1 542,2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112 127,6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3674,9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</w:tr>
      <w:tr w:rsidR="00543182" w:rsidRPr="00543182" w:rsidTr="00543182">
        <w:trPr>
          <w:trHeight w:val="15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3308,0</w:t>
            </w:r>
          </w:p>
        </w:tc>
      </w:tr>
      <w:tr w:rsidR="00543182" w:rsidRPr="00543182" w:rsidTr="00543182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3308,0</w:t>
            </w:r>
          </w:p>
        </w:tc>
      </w:tr>
      <w:tr w:rsidR="00543182" w:rsidRPr="00543182" w:rsidTr="00543182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3308,0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27 352,7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4 915,5</w:t>
            </w:r>
          </w:p>
        </w:tc>
      </w:tr>
      <w:tr w:rsidR="00543182" w:rsidRPr="00543182" w:rsidTr="00543182">
        <w:trPr>
          <w:trHeight w:val="12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1 043,0</w:t>
            </w:r>
          </w:p>
        </w:tc>
      </w:tr>
      <w:tr w:rsidR="00543182" w:rsidRPr="00543182" w:rsidTr="00543182">
        <w:trPr>
          <w:trHeight w:val="15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закону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38 0 00 82650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39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3 502,5</w:t>
            </w:r>
          </w:p>
        </w:tc>
      </w:tr>
      <w:tr w:rsidR="00543182" w:rsidRPr="00543182" w:rsidTr="00543182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58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3 936,0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2682,6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2682,6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27,1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1226,3</w:t>
            </w:r>
          </w:p>
        </w:tc>
      </w:tr>
      <w:tr w:rsidR="00543182" w:rsidRPr="00543182" w:rsidTr="00543182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18 501,2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43182" w:rsidRPr="00543182" w:rsidTr="00543182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3182" w:rsidRPr="00543182" w:rsidTr="00543182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5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15 350,4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13 500,2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6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543182" w:rsidRPr="00543182" w:rsidTr="00543182">
        <w:trPr>
          <w:trHeight w:val="6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6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11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48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49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81 100,0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11 100,0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7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48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4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79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6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3182" w:rsidRPr="00543182" w:rsidTr="00543182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9478BC" w:rsidRDefault="009478BC">
      <w:pPr>
        <w:rPr>
          <w:rFonts w:ascii="Times New Roman" w:hAnsi="Times New Roman" w:cs="Times New Roman"/>
        </w:rPr>
      </w:pPr>
    </w:p>
    <w:tbl>
      <w:tblPr>
        <w:tblW w:w="13960" w:type="dxa"/>
        <w:tblInd w:w="93" w:type="dxa"/>
        <w:tblLook w:val="04A0"/>
      </w:tblPr>
      <w:tblGrid>
        <w:gridCol w:w="3538"/>
        <w:gridCol w:w="540"/>
        <w:gridCol w:w="616"/>
        <w:gridCol w:w="616"/>
        <w:gridCol w:w="1335"/>
        <w:gridCol w:w="516"/>
        <w:gridCol w:w="537"/>
        <w:gridCol w:w="843"/>
        <w:gridCol w:w="1055"/>
        <w:gridCol w:w="1233"/>
        <w:gridCol w:w="843"/>
        <w:gridCol w:w="1055"/>
        <w:gridCol w:w="1233"/>
      </w:tblGrid>
      <w:tr w:rsidR="00543182" w:rsidRPr="00543182" w:rsidTr="00543182">
        <w:trPr>
          <w:trHeight w:val="228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    к Решению Колпнянского поселкового Совета народных депутатов № ___ от "___" __________ 2023 г.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555"/>
        </w:trPr>
        <w:tc>
          <w:tcPr>
            <w:tcW w:w="13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2023 год и плановый период 2024 и 2025 годов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 на 2024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 на 2025 год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-26 744,3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27 137,9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-27 137,9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5 640,2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-5 640,2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-5 622,9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-21 074,2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485,2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-21 485,2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4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Колпнянский поселковый Совет народных депутатов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-1 016,0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27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3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3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2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4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7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25 722,3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-25 722,3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26 115,9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-26 115,9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5 640,2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-5 640,2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-5 622,9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20 052,2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-20 052,2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20 463,2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-20 463,2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-2 312,1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8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7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7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-6 851,9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-6 851,9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-6 701,9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-6 701,9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8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-2 701,9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-2 674,9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6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7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8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-16 208,3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17 518,6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-17 518,6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-5 410,7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6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2410,7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24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2410,7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-2 410,7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153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4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-12 125,5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-12 107,9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9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8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-2 965,3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-2 948,0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1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7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7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02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14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54240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8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</w:t>
            </w: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38 0 00 </w:t>
            </w: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6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6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4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25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3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9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51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</w:tbl>
    <w:p w:rsidR="00543182" w:rsidRDefault="00543182">
      <w:pPr>
        <w:rPr>
          <w:rFonts w:ascii="Times New Roman" w:hAnsi="Times New Roman" w:cs="Times New Roman"/>
        </w:rPr>
      </w:pPr>
    </w:p>
    <w:tbl>
      <w:tblPr>
        <w:tblW w:w="27140" w:type="dxa"/>
        <w:tblInd w:w="93" w:type="dxa"/>
        <w:tblLook w:val="04A0"/>
      </w:tblPr>
      <w:tblGrid>
        <w:gridCol w:w="3846"/>
        <w:gridCol w:w="1080"/>
        <w:gridCol w:w="576"/>
        <w:gridCol w:w="943"/>
        <w:gridCol w:w="1359"/>
        <w:gridCol w:w="1933"/>
        <w:gridCol w:w="1363"/>
        <w:gridCol w:w="1630"/>
        <w:gridCol w:w="897"/>
        <w:gridCol w:w="1359"/>
        <w:gridCol w:w="1933"/>
        <w:gridCol w:w="1363"/>
        <w:gridCol w:w="1630"/>
        <w:gridCol w:w="943"/>
        <w:gridCol w:w="1359"/>
        <w:gridCol w:w="1933"/>
        <w:gridCol w:w="1363"/>
        <w:gridCol w:w="1630"/>
      </w:tblGrid>
      <w:tr w:rsidR="00543182" w:rsidRPr="00543182" w:rsidTr="00543182">
        <w:trPr>
          <w:trHeight w:val="2685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9    к Решению Колпнянского поселкового Совета народных депутатов № ___ от "___" __________ 2023 г.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Колпнянского района Орловской области на 2023 год и плановый период 2024 и 2025 годов»</w:t>
            </w:r>
          </w:p>
        </w:tc>
      </w:tr>
      <w:tr w:rsidR="00543182" w:rsidRPr="00543182" w:rsidTr="00543182">
        <w:trPr>
          <w:trHeight w:val="1005"/>
        </w:trPr>
        <w:tc>
          <w:tcPr>
            <w:tcW w:w="2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2023 год</w:t>
            </w:r>
          </w:p>
        </w:tc>
      </w:tr>
      <w:tr w:rsidR="00543182" w:rsidRPr="00543182" w:rsidTr="00543182">
        <w:trPr>
          <w:trHeight w:val="33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182" w:rsidRPr="00543182" w:rsidTr="00543182">
        <w:trPr>
          <w:trHeight w:val="300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543182" w:rsidRPr="00543182" w:rsidTr="00543182">
        <w:trPr>
          <w:trHeight w:val="184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125 998,3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75 357,5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-1 342,2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-1 342,2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124 656,1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48 228,5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75 357,5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16 541,1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17 049,1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16 006,1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2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2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закону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38 0 00 82650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38 0 00 82650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объектов дорожной инфраструктуры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94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26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7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126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89 105,8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75 357,5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75 357,5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89 105,8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13 721,2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75 357,5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89 105,8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13 721,2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75 357,5  </w:t>
            </w:r>
          </w:p>
        </w:tc>
      </w:tr>
      <w:tr w:rsidR="00543182" w:rsidRPr="00543182" w:rsidTr="00543182">
        <w:trPr>
          <w:trHeight w:val="94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54240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81 100,0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  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54240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81 100,0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  </w:t>
            </w:r>
          </w:p>
        </w:tc>
      </w:tr>
      <w:tr w:rsidR="00543182" w:rsidRPr="00543182" w:rsidTr="00543182">
        <w:trPr>
          <w:trHeight w:val="48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6 610,9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5 357,5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6 610,9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5 357,5  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6 610,9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5 357,5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6 610,9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5 357,5  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94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13 500,2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13 500,2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3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13 500,2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"Содержание улично-дорожной сети"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40 0 03 </w:t>
            </w: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3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82" w:rsidRPr="00543182" w:rsidTr="00543182">
        <w:trPr>
          <w:trHeight w:val="64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82" w:rsidRPr="00543182" w:rsidRDefault="00543182" w:rsidP="005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43182" w:rsidRDefault="00543182">
      <w:pPr>
        <w:rPr>
          <w:rFonts w:ascii="Times New Roman" w:hAnsi="Times New Roman" w:cs="Times New Roman"/>
        </w:rPr>
      </w:pPr>
    </w:p>
    <w:tbl>
      <w:tblPr>
        <w:tblW w:w="9385" w:type="dxa"/>
        <w:tblInd w:w="93" w:type="dxa"/>
        <w:tblLook w:val="04A0"/>
      </w:tblPr>
      <w:tblGrid>
        <w:gridCol w:w="339"/>
        <w:gridCol w:w="253"/>
        <w:gridCol w:w="238"/>
        <w:gridCol w:w="234"/>
        <w:gridCol w:w="253"/>
        <w:gridCol w:w="287"/>
        <w:gridCol w:w="322"/>
        <w:gridCol w:w="287"/>
        <w:gridCol w:w="304"/>
        <w:gridCol w:w="253"/>
        <w:gridCol w:w="287"/>
        <w:gridCol w:w="322"/>
        <w:gridCol w:w="287"/>
        <w:gridCol w:w="304"/>
        <w:gridCol w:w="253"/>
        <w:gridCol w:w="287"/>
        <w:gridCol w:w="322"/>
        <w:gridCol w:w="287"/>
        <w:gridCol w:w="304"/>
        <w:gridCol w:w="253"/>
        <w:gridCol w:w="287"/>
        <w:gridCol w:w="322"/>
        <w:gridCol w:w="287"/>
        <w:gridCol w:w="304"/>
        <w:gridCol w:w="253"/>
        <w:gridCol w:w="287"/>
        <w:gridCol w:w="322"/>
        <w:gridCol w:w="287"/>
        <w:gridCol w:w="304"/>
        <w:gridCol w:w="253"/>
        <w:gridCol w:w="287"/>
        <w:gridCol w:w="322"/>
        <w:gridCol w:w="287"/>
      </w:tblGrid>
      <w:tr w:rsidR="00985B9F" w:rsidRPr="00985B9F" w:rsidTr="00985B9F">
        <w:trPr>
          <w:trHeight w:val="381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10    к Решению Колпнянского поселкового Совета народных депутатов № ___ от "___" __________ 2023 г.  «О внесении изменений в Решение Колпнянского поселкового Совета народных депутатов от "21" декабря 2022 г. № 31 "О бюджете муниципального образования - поселок городского типа Колпна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Колпнянского района Орловской области на 2023 год и плановый период 2024 и 2025 годов»</w:t>
            </w:r>
          </w:p>
        </w:tc>
      </w:tr>
      <w:tr w:rsidR="00985B9F" w:rsidRPr="00985B9F" w:rsidTr="00985B9F">
        <w:trPr>
          <w:trHeight w:val="585"/>
        </w:trPr>
        <w:tc>
          <w:tcPr>
            <w:tcW w:w="938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2023 год и плановый период 2024 и 2025 годов</w:t>
            </w:r>
          </w:p>
        </w:tc>
      </w:tr>
      <w:tr w:rsidR="00985B9F" w:rsidRPr="00985B9F" w:rsidTr="00985B9F">
        <w:trPr>
          <w:trHeight w:val="33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B9F" w:rsidRPr="00985B9F" w:rsidTr="00985B9F">
        <w:trPr>
          <w:trHeight w:val="3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 на 2024 год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на 2025 год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 на 2025 год</w:t>
            </w:r>
          </w:p>
        </w:tc>
      </w:tr>
      <w:tr w:rsidR="00985B9F" w:rsidRPr="00985B9F" w:rsidTr="00985B9F">
        <w:trPr>
          <w:trHeight w:val="18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областного бю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джета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федерального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областного бю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джета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федерального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областного бю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джета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федерального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областного бю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джета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федерального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областного бю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джета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федерального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областного бю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джета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26 744,3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21 074,2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5 640,2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-26 744,3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-21 074,2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-5 640,2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27 137,9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21 485,2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5 622,9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-27 137,9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-21 485,2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-5 622,9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11 916,9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11 916,9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-11 916,9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-11 916,9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12 328,1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12 328,1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-12 328,1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-12 328,1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бюджета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38 0 00 95040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38 0 00 95050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3 370,9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-3 370,9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-3 370,9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3 782,1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-3 782,1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-3 782,1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аров, работ и услуг для обеспечения государственных (муници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-3 264,9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-3 264,9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-3 676,1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-3 676,1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38 0 00 95050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ельное пенсионное обеспечение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бюджета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выплаты населению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работа 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спортивные мероприятия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38 0 00 95110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беспечения государственных (муниципальных)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38 0 00 95110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объ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ектов дорожной инфраструктуры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5120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работ и услуг для обеспечения государственных (муниципаль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38 0 00 95120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9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ного образования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-1 016,0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12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ечения выполнения функций государственными (муниципальн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ыми) органами, казенными учреждениями, органами управлен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государственными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-830,0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ов, работ и услуг для обеспечения государственных (муниципа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38 0 00 9515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7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ра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звитие исторической территории "Озерки"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38 0 00 95160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38 0 00 95160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 рамках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38 0 00 95340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38 0 00 95340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12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нсфертов  бюджету  муниципального района на осуществление час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 полномочий по решению  вопросов местного назначения в ра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мках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38 0 00 95350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трансферты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0 00 95350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-3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-3 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-3 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современной городской среды муниципального образовани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spell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5 640,2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-5 727,4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-5 640,2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5 622,9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-5 709,8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-57,1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-5 622,9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проект "Формирование комфортной городской среды"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5 727,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57,3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 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5 640,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 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-5 727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-57,3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-5 640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5 709,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57,1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-5 709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-57,1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-5 622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,9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85B9F" w:rsidRPr="00985B9F" w:rsidTr="00985B9F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комфортной городской среды в малых городах и ист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орических поселениях - победителях Всероссийского конкурса 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54240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 товаров, работ и услуг для обеспечения государственных (м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39 0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F2 54240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85B9F" w:rsidRPr="00985B9F" w:rsidTr="00985B9F">
        <w:trPr>
          <w:trHeight w:val="48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менной городской среды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55550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5 700,4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5 640,2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-5 700,4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-5 640,2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5 682,8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5 622,9 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-5 682,8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-5 622,9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беспечения государственных (муниципальных)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55550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5 700,4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5 640,2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-5 700,4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-5 640,2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5 682,8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5 622,9 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-5 682,8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-5 622,9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 Колпнянского района Орловской области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8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работ и услуг для обеспечения государственных (муниципаль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85550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9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муницип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ального </w:t>
            </w:r>
            <w:proofErr w:type="spellStart"/>
            <w:proofErr w:type="gramStart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района Орловской области"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40 0 00 00000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 уличного освещения"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40 0 01 00000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40 0 01 95060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40 0 01 95060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-1 100,0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"Озеленени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и благоустройство"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40 0 02 00000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пка товаров, работ и услуг для обеспечения государственных (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02 95070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4 50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-4 5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4 50</w:t>
            </w: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-4 5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-4 5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уличн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о-дорожной сети"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40 0 03 00000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5B9F" w:rsidRPr="00985B9F" w:rsidTr="00985B9F">
        <w:trPr>
          <w:trHeight w:val="6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иципальных) нужд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40 0 03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95080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-3 500,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-3 500,</w:t>
            </w: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-3 500,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-3 500,</w:t>
            </w: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9F" w:rsidRPr="00985B9F" w:rsidRDefault="00985B9F" w:rsidP="0098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43182" w:rsidRPr="00B31DFC" w:rsidRDefault="00543182">
      <w:pPr>
        <w:rPr>
          <w:rFonts w:ascii="Times New Roman" w:hAnsi="Times New Roman" w:cs="Times New Roman"/>
        </w:rPr>
      </w:pPr>
    </w:p>
    <w:sectPr w:rsidR="00543182" w:rsidRPr="00B31DFC" w:rsidSect="005431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9A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D0A033C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EA61FF3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54AD32FC"/>
    <w:multiLevelType w:val="hybridMultilevel"/>
    <w:tmpl w:val="F5961BCA"/>
    <w:lvl w:ilvl="0" w:tplc="E698E00E">
      <w:start w:val="13"/>
      <w:numFmt w:val="decimal"/>
      <w:lvlText w:val="%1)"/>
      <w:lvlJc w:val="left"/>
      <w:pPr>
        <w:ind w:left="5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FB"/>
    <w:rsid w:val="000B29C7"/>
    <w:rsid w:val="000D0461"/>
    <w:rsid w:val="00107A3C"/>
    <w:rsid w:val="0012689A"/>
    <w:rsid w:val="00156463"/>
    <w:rsid w:val="001C301D"/>
    <w:rsid w:val="00347485"/>
    <w:rsid w:val="00367433"/>
    <w:rsid w:val="003A558B"/>
    <w:rsid w:val="003D47A6"/>
    <w:rsid w:val="0043429B"/>
    <w:rsid w:val="004B617F"/>
    <w:rsid w:val="004C15BA"/>
    <w:rsid w:val="004C7BEF"/>
    <w:rsid w:val="00510FD6"/>
    <w:rsid w:val="00543182"/>
    <w:rsid w:val="00596D88"/>
    <w:rsid w:val="00664197"/>
    <w:rsid w:val="00683AD1"/>
    <w:rsid w:val="00722C0A"/>
    <w:rsid w:val="0076484F"/>
    <w:rsid w:val="00765029"/>
    <w:rsid w:val="0078605D"/>
    <w:rsid w:val="007F197A"/>
    <w:rsid w:val="008009F1"/>
    <w:rsid w:val="00856E9D"/>
    <w:rsid w:val="008E359D"/>
    <w:rsid w:val="008E470B"/>
    <w:rsid w:val="009100DD"/>
    <w:rsid w:val="009478BC"/>
    <w:rsid w:val="00985B9F"/>
    <w:rsid w:val="009C10B7"/>
    <w:rsid w:val="00A1071F"/>
    <w:rsid w:val="00A57C2A"/>
    <w:rsid w:val="00B31DFC"/>
    <w:rsid w:val="00B66CCE"/>
    <w:rsid w:val="00C456F0"/>
    <w:rsid w:val="00C71086"/>
    <w:rsid w:val="00C9204A"/>
    <w:rsid w:val="00D35B2C"/>
    <w:rsid w:val="00D64D9C"/>
    <w:rsid w:val="00D83954"/>
    <w:rsid w:val="00D8709F"/>
    <w:rsid w:val="00DB6C9E"/>
    <w:rsid w:val="00EA0F76"/>
    <w:rsid w:val="00EC0942"/>
    <w:rsid w:val="00EC4AFB"/>
    <w:rsid w:val="00F515D7"/>
    <w:rsid w:val="00F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3BD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85B9F"/>
    <w:rPr>
      <w:color w:val="800080"/>
      <w:u w:val="single"/>
    </w:rPr>
  </w:style>
  <w:style w:type="paragraph" w:customStyle="1" w:styleId="xl65">
    <w:name w:val="xl65"/>
    <w:basedOn w:val="a"/>
    <w:rsid w:val="00985B9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5B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8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85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5B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85B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85B9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85B9F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5B9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85B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85B9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85B9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5B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5B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85B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85B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85B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85B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85B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85B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85B9F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85B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985B9F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85B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985B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85B9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8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85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85B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85B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85B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nvDDkZkwfnsce5rMmuuv5EN73KV2IUB41f9tqVx8twQ=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aXWdCKpRYb0W3VI+8JKmlHsY9Y/x6OUQEVguY5iVxYWu03FkaoeOo2IJOf8tIs3O
/JJXdrZVyP4upTVVWicX6A==</SignatureValue>
  <KeyInfo>
    <X509Data>
      <X509Certificate>MIIJvTCCCWqgAwIBAgIRAJCCgWIe9xN5Sj27hp0hFzowCgYIKoUDBwEBAwIwggFX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gdGB0LjQuDAeFw0yMzAyMDkxMTMwMDBaFw0yNDA1MDQxMTMwMDBaMIICxTELMAkG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gdC40LiCCwDP6P9hAAAAAAX2MAoGCCqFAwcBAQMCA0EA9OTuFSP2rJwLpRvuG00q
2hs/VS7fQond6wb+mz0NucAtBINRAkh20B+hMYrjt+GG3Gnp2iKIHaahywOmueJq
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0beiP3M4Ro5xEJwiHLVhWthrEDQ=</DigestValue>
      </Reference>
      <Reference URI="/word/fontTable.xml?ContentType=application/vnd.openxmlformats-officedocument.wordprocessingml.fontTable+xml">
        <DigestMethod Algorithm="http://www.w3.org/2000/09/xmldsig#sha1"/>
        <DigestValue>+kDBR4HtrVDua9VbUpUXr8pMCX0=</DigestValue>
      </Reference>
      <Reference URI="/word/numbering.xml?ContentType=application/vnd.openxmlformats-officedocument.wordprocessingml.numbering+xml">
        <DigestMethod Algorithm="http://www.w3.org/2000/09/xmldsig#sha1"/>
        <DigestValue>uNOPIKb97DoqGptbnZaQ1fvfMak=</DigestValue>
      </Reference>
      <Reference URI="/word/settings.xml?ContentType=application/vnd.openxmlformats-officedocument.wordprocessingml.settings+xml">
        <DigestMethod Algorithm="http://www.w3.org/2000/09/xmldsig#sha1"/>
        <DigestValue>Hphk/S8D24z7ZmdwP+P+20jci9w=</DigestValue>
      </Reference>
      <Reference URI="/word/styles.xml?ContentType=application/vnd.openxmlformats-officedocument.wordprocessingml.styles+xml">
        <DigestMethod Algorithm="http://www.w3.org/2000/09/xmldsig#sha1"/>
        <DigestValue>/N5MQjZiSJYkgD9wp1bQ144cxWU=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zNrKbO2E024KfcxSZDwIAHwRnvc=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2024-01-17T13:58:21Z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16725</Words>
  <Characters>95333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5</cp:revision>
  <cp:lastPrinted>2023-09-25T05:53:00Z</cp:lastPrinted>
  <dcterms:created xsi:type="dcterms:W3CDTF">2023-12-22T06:50:00Z</dcterms:created>
  <dcterms:modified xsi:type="dcterms:W3CDTF">2024-01-17T07:00:00Z</dcterms:modified>
</cp:coreProperties>
</file>