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24" w:rsidRPr="00D35108" w:rsidRDefault="0061326D" w:rsidP="00D3510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41524" w:rsidRPr="00E43917" w:rsidRDefault="00A41524" w:rsidP="00D35108">
      <w:pPr>
        <w:jc w:val="center"/>
        <w:rPr>
          <w:rFonts w:ascii="Times New Roman" w:hAnsi="Times New Roman"/>
          <w:b/>
          <w:sz w:val="32"/>
          <w:szCs w:val="32"/>
        </w:rPr>
      </w:pPr>
      <w:r w:rsidRPr="00E43917">
        <w:rPr>
          <w:rFonts w:ascii="Times New Roman" w:hAnsi="Times New Roman"/>
          <w:b/>
          <w:sz w:val="32"/>
          <w:szCs w:val="32"/>
        </w:rPr>
        <w:t>РОССИЙСКАЯ ФЕДЕРАЦИЯ</w:t>
      </w:r>
      <w:r w:rsidRPr="00E43917">
        <w:rPr>
          <w:rFonts w:ascii="Times New Roman" w:hAnsi="Times New Roman"/>
          <w:b/>
          <w:sz w:val="32"/>
          <w:szCs w:val="32"/>
        </w:rPr>
        <w:br/>
        <w:t>АДМИНИСТРАЦИЯ</w:t>
      </w:r>
      <w:r w:rsidRPr="00E43917">
        <w:rPr>
          <w:rFonts w:ascii="Times New Roman" w:hAnsi="Times New Roman"/>
          <w:b/>
          <w:sz w:val="32"/>
          <w:szCs w:val="32"/>
        </w:rPr>
        <w:br/>
        <w:t xml:space="preserve">КОЛПНЯНСКОГО РАЙОНА ОРЛОВСКОЙ ОБЛАСТИ </w:t>
      </w:r>
    </w:p>
    <w:p w:rsidR="00A41524" w:rsidRPr="00E43917" w:rsidRDefault="00A41524" w:rsidP="00D35108">
      <w:pPr>
        <w:jc w:val="center"/>
        <w:rPr>
          <w:rFonts w:ascii="Times New Roman" w:hAnsi="Times New Roman"/>
          <w:b/>
          <w:sz w:val="32"/>
          <w:szCs w:val="32"/>
        </w:rPr>
      </w:pPr>
      <w:r w:rsidRPr="00E43917">
        <w:rPr>
          <w:rFonts w:ascii="Times New Roman" w:hAnsi="Times New Roman"/>
          <w:b/>
          <w:sz w:val="32"/>
          <w:szCs w:val="32"/>
        </w:rPr>
        <w:t>ПОСТАНОВЛЕНИЕ</w:t>
      </w:r>
    </w:p>
    <w:p w:rsidR="00404210" w:rsidRPr="00E43917" w:rsidRDefault="00404210" w:rsidP="00D35108">
      <w:pPr>
        <w:rPr>
          <w:rFonts w:ascii="Times New Roman" w:hAnsi="Times New Roman"/>
          <w:b/>
          <w:sz w:val="28"/>
          <w:szCs w:val="28"/>
        </w:rPr>
      </w:pPr>
    </w:p>
    <w:p w:rsidR="00A41524" w:rsidRPr="00E43917" w:rsidRDefault="00E43917" w:rsidP="00D35108">
      <w:pPr>
        <w:rPr>
          <w:rFonts w:ascii="Times New Roman" w:hAnsi="Times New Roman"/>
          <w:sz w:val="28"/>
          <w:szCs w:val="28"/>
        </w:rPr>
      </w:pPr>
      <w:r w:rsidRPr="00E43917">
        <w:rPr>
          <w:rFonts w:ascii="Times New Roman" w:hAnsi="Times New Roman"/>
          <w:sz w:val="28"/>
          <w:szCs w:val="28"/>
        </w:rPr>
        <w:t>«03»  марта</w:t>
      </w:r>
      <w:r w:rsidR="00A41524" w:rsidRPr="00E43917">
        <w:rPr>
          <w:rFonts w:ascii="Times New Roman" w:hAnsi="Times New Roman"/>
          <w:sz w:val="28"/>
          <w:szCs w:val="28"/>
        </w:rPr>
        <w:t xml:space="preserve"> </w:t>
      </w:r>
      <w:r w:rsidR="0057534B" w:rsidRPr="00E43917">
        <w:rPr>
          <w:rFonts w:ascii="Times New Roman" w:hAnsi="Times New Roman"/>
          <w:sz w:val="28"/>
          <w:szCs w:val="28"/>
        </w:rPr>
        <w:t>2017</w:t>
      </w:r>
      <w:r w:rsidR="00A41524" w:rsidRPr="00E43917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="00082645" w:rsidRPr="00E43917">
        <w:rPr>
          <w:rFonts w:ascii="Times New Roman" w:hAnsi="Times New Roman"/>
          <w:sz w:val="28"/>
          <w:szCs w:val="28"/>
        </w:rPr>
        <w:t xml:space="preserve">                  </w:t>
      </w:r>
      <w:r w:rsidRPr="00E43917">
        <w:rPr>
          <w:rFonts w:ascii="Times New Roman" w:hAnsi="Times New Roman"/>
          <w:sz w:val="28"/>
          <w:szCs w:val="28"/>
        </w:rPr>
        <w:t>№ 64</w:t>
      </w:r>
    </w:p>
    <w:tbl>
      <w:tblPr>
        <w:tblW w:w="0" w:type="auto"/>
        <w:tblLook w:val="00A0"/>
      </w:tblPr>
      <w:tblGrid>
        <w:gridCol w:w="4786"/>
      </w:tblGrid>
      <w:tr w:rsidR="00A41524" w:rsidRPr="00875B33" w:rsidTr="00875B33">
        <w:tc>
          <w:tcPr>
            <w:tcW w:w="4786" w:type="dxa"/>
          </w:tcPr>
          <w:p w:rsidR="00A41524" w:rsidRPr="00875B33" w:rsidRDefault="0057534B" w:rsidP="00875B3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администрации Колпнянского района Орловской области от 02 ма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та 2015 года № 75 «Об утверждении муниципальной программы «Культ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ра Колпнянского района на 2015-2018 годы»</w:t>
            </w:r>
          </w:p>
        </w:tc>
      </w:tr>
    </w:tbl>
    <w:p w:rsidR="00404210" w:rsidRDefault="00404210" w:rsidP="0057534B">
      <w:pPr>
        <w:jc w:val="both"/>
        <w:rPr>
          <w:rFonts w:ascii="Times New Roman" w:hAnsi="Times New Roman"/>
          <w:sz w:val="28"/>
          <w:szCs w:val="28"/>
        </w:rPr>
      </w:pPr>
    </w:p>
    <w:p w:rsidR="0057534B" w:rsidRPr="0057534B" w:rsidRDefault="0057534B" w:rsidP="005753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7534B">
        <w:rPr>
          <w:rFonts w:ascii="Times New Roman" w:hAnsi="Times New Roman"/>
          <w:sz w:val="28"/>
          <w:szCs w:val="28"/>
        </w:rPr>
        <w:t>В соо</w:t>
      </w:r>
      <w:r>
        <w:rPr>
          <w:rFonts w:ascii="Times New Roman" w:hAnsi="Times New Roman"/>
          <w:sz w:val="28"/>
          <w:szCs w:val="28"/>
        </w:rPr>
        <w:t>тветствии с постановлением администрации Колпнянского района Орловской области от 27 февраля 2014 года № 93 «Об утверждении Порядка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работки, реализации и оценки эффективности муниципальных программ Кол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нянского района Орловской области», в целях уточнения сумм и видов расходов, администрация Колпнянского района Орловской области</w:t>
      </w:r>
    </w:p>
    <w:p w:rsidR="00D67C40" w:rsidRDefault="00D67C40" w:rsidP="00D67C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</w:p>
    <w:p w:rsidR="00D67C40" w:rsidRPr="00D67C40" w:rsidRDefault="00D67C40" w:rsidP="00D67C4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Pr="00D67C40">
        <w:rPr>
          <w:rFonts w:ascii="Times New Roman" w:hAnsi="Times New Roman"/>
          <w:sz w:val="28"/>
          <w:szCs w:val="28"/>
        </w:rPr>
        <w:t>В</w:t>
      </w:r>
      <w:r w:rsidR="00A41524" w:rsidRPr="00D67C40">
        <w:rPr>
          <w:rFonts w:ascii="Times New Roman" w:hAnsi="Times New Roman"/>
          <w:sz w:val="28"/>
          <w:szCs w:val="28"/>
        </w:rPr>
        <w:t xml:space="preserve">нести в постановление администрации Колпнянского района </w:t>
      </w:r>
      <w:r w:rsidRPr="00D67C40">
        <w:rPr>
          <w:rFonts w:ascii="Times New Roman" w:hAnsi="Times New Roman"/>
          <w:sz w:val="28"/>
          <w:szCs w:val="28"/>
        </w:rPr>
        <w:t xml:space="preserve">Орловской      области </w:t>
      </w:r>
      <w:r w:rsidR="00A41524" w:rsidRPr="00D67C40">
        <w:rPr>
          <w:rFonts w:ascii="Times New Roman" w:hAnsi="Times New Roman"/>
          <w:sz w:val="28"/>
          <w:szCs w:val="28"/>
        </w:rPr>
        <w:t>от</w:t>
      </w:r>
      <w:r w:rsidR="00F90CE8" w:rsidRPr="00D67C40">
        <w:rPr>
          <w:rFonts w:ascii="Times New Roman" w:hAnsi="Times New Roman"/>
          <w:sz w:val="28"/>
          <w:szCs w:val="28"/>
        </w:rPr>
        <w:t xml:space="preserve"> 25.02.2014 года  № </w:t>
      </w:r>
      <w:r w:rsidR="0057534B" w:rsidRPr="00D67C40">
        <w:rPr>
          <w:rFonts w:ascii="Times New Roman" w:hAnsi="Times New Roman"/>
          <w:sz w:val="28"/>
          <w:szCs w:val="28"/>
        </w:rPr>
        <w:t xml:space="preserve">75 </w:t>
      </w:r>
      <w:r w:rsidR="00A41524" w:rsidRPr="00D67C40">
        <w:rPr>
          <w:rFonts w:ascii="Times New Roman" w:hAnsi="Times New Roman"/>
          <w:sz w:val="28"/>
          <w:szCs w:val="28"/>
        </w:rPr>
        <w:t>« Об утверж</w:t>
      </w:r>
      <w:r w:rsidR="0018024B" w:rsidRPr="00D67C40">
        <w:rPr>
          <w:rFonts w:ascii="Times New Roman" w:hAnsi="Times New Roman"/>
          <w:sz w:val="28"/>
          <w:szCs w:val="28"/>
        </w:rPr>
        <w:t>дении муниципальной программы «</w:t>
      </w:r>
      <w:r w:rsidR="00A41524" w:rsidRPr="00D67C40">
        <w:rPr>
          <w:rFonts w:ascii="Times New Roman" w:hAnsi="Times New Roman"/>
          <w:sz w:val="28"/>
          <w:szCs w:val="28"/>
        </w:rPr>
        <w:t>Культура Колпнянского района на 2015-2018 годы» следующие изменения:</w:t>
      </w:r>
    </w:p>
    <w:p w:rsidR="00A41524" w:rsidRPr="00D67C40" w:rsidRDefault="00D67C40" w:rsidP="00D67C40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1) в </w:t>
      </w:r>
      <w:r w:rsidR="00A41524" w:rsidRPr="00D67C40">
        <w:rPr>
          <w:rFonts w:ascii="Times New Roman CYR" w:hAnsi="Times New Roman CYR" w:cs="Times New Roman CYR"/>
          <w:bCs/>
          <w:sz w:val="28"/>
          <w:szCs w:val="28"/>
        </w:rPr>
        <w:t xml:space="preserve"> паспорте муниципальной программы Колпнянского района Орловской области   «Культура Колпнянского района на 2015–2018 годы»</w:t>
      </w:r>
      <w:r w:rsidRPr="00D67C4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A41524" w:rsidRPr="00D67C40">
        <w:rPr>
          <w:rFonts w:ascii="Times New Roman CYR" w:hAnsi="Times New Roman CYR" w:cs="Times New Roman CYR"/>
          <w:bCs/>
          <w:sz w:val="28"/>
          <w:szCs w:val="28"/>
        </w:rPr>
        <w:t>строку 9 изложить в следующей редакции:</w:t>
      </w:r>
    </w:p>
    <w:p w:rsidR="00A41524" w:rsidRPr="00AE20E3" w:rsidRDefault="00A41524" w:rsidP="003C4D2C">
      <w:pPr>
        <w:autoSpaceDE w:val="0"/>
        <w:autoSpaceDN w:val="0"/>
        <w:adjustRightInd w:val="0"/>
        <w:spacing w:after="0" w:line="240" w:lineRule="auto"/>
        <w:ind w:left="420" w:right="57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7371"/>
      </w:tblGrid>
      <w:tr w:rsidR="00A41524" w:rsidRPr="00875B33" w:rsidTr="00875B33">
        <w:tc>
          <w:tcPr>
            <w:tcW w:w="2660" w:type="dxa"/>
          </w:tcPr>
          <w:p w:rsidR="00A41524" w:rsidRPr="00875B33" w:rsidRDefault="00A41524" w:rsidP="002C165B">
            <w:pPr>
              <w:spacing w:after="0" w:line="240" w:lineRule="auto"/>
              <w:jc w:val="both"/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Объемы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бюджетных ассигнов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ний на реализацию м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ниципальной програ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мы</w:t>
            </w:r>
          </w:p>
        </w:tc>
        <w:tc>
          <w:tcPr>
            <w:tcW w:w="7371" w:type="dxa"/>
          </w:tcPr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Общий объём средств, предусмотренных на реализацию муниц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пальной программы </w:t>
            </w:r>
            <w:r w:rsidR="005A1A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60542,9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тысяч рублей, в том числе:</w:t>
            </w:r>
          </w:p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в 2015 году – </w:t>
            </w: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16688,7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тысяч рублей;</w:t>
            </w:r>
          </w:p>
          <w:p w:rsidR="00A41524" w:rsidRPr="00875B33" w:rsidRDefault="005A1A2C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2016 году – 15244,2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тысяч рублей;</w:t>
            </w:r>
          </w:p>
          <w:p w:rsidR="00A41524" w:rsidRPr="00875B33" w:rsidRDefault="005A1A2C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2017 году – 14357,6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тысяч рублей;</w:t>
            </w:r>
          </w:p>
          <w:p w:rsidR="00A41524" w:rsidRPr="00875B33" w:rsidRDefault="004774B3" w:rsidP="00875B33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2018 году – 14252,4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тысяч рублей.</w:t>
            </w:r>
          </w:p>
        </w:tc>
      </w:tr>
    </w:tbl>
    <w:p w:rsidR="00A41524" w:rsidRDefault="00A41524" w:rsidP="004971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524" w:rsidRPr="00E856EA" w:rsidRDefault="00D67C40" w:rsidP="00D67C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</w:t>
      </w:r>
      <w:r w:rsidR="00A41524">
        <w:rPr>
          <w:rFonts w:ascii="Times New Roman" w:hAnsi="Times New Roman"/>
          <w:sz w:val="28"/>
          <w:szCs w:val="28"/>
        </w:rPr>
        <w:t xml:space="preserve"> </w:t>
      </w:r>
      <w:r w:rsidR="00A41524" w:rsidRPr="00E856EA">
        <w:rPr>
          <w:rFonts w:ascii="Times New Roman" w:hAnsi="Times New Roman"/>
          <w:sz w:val="28"/>
          <w:szCs w:val="28"/>
        </w:rPr>
        <w:t>в раздел</w:t>
      </w:r>
      <w:r w:rsidR="00A41524">
        <w:rPr>
          <w:rFonts w:ascii="Times New Roman" w:hAnsi="Times New Roman"/>
          <w:sz w:val="28"/>
          <w:szCs w:val="28"/>
        </w:rPr>
        <w:t>е</w:t>
      </w:r>
      <w:r w:rsidR="00A41524" w:rsidRPr="00E856EA">
        <w:rPr>
          <w:rFonts w:ascii="Times New Roman" w:hAnsi="Times New Roman"/>
          <w:sz w:val="28"/>
          <w:szCs w:val="28"/>
        </w:rPr>
        <w:t xml:space="preserve"> 3</w:t>
      </w:r>
      <w:r w:rsidR="0018024B">
        <w:rPr>
          <w:rFonts w:ascii="Times New Roman" w:hAnsi="Times New Roman"/>
          <w:sz w:val="28"/>
          <w:szCs w:val="28"/>
        </w:rPr>
        <w:t xml:space="preserve"> </w:t>
      </w:r>
      <w:r w:rsidR="00A41524">
        <w:rPr>
          <w:rFonts w:ascii="Times New Roman" w:hAnsi="Times New Roman"/>
          <w:sz w:val="28"/>
          <w:szCs w:val="28"/>
        </w:rPr>
        <w:t>Перечень</w:t>
      </w:r>
      <w:r w:rsidR="0018024B">
        <w:rPr>
          <w:rFonts w:ascii="Times New Roman" w:hAnsi="Times New Roman"/>
          <w:sz w:val="28"/>
          <w:szCs w:val="28"/>
        </w:rPr>
        <w:t xml:space="preserve"> </w:t>
      </w:r>
      <w:r w:rsidR="00A41524">
        <w:rPr>
          <w:rFonts w:ascii="Times New Roman" w:hAnsi="Times New Roman"/>
          <w:sz w:val="28"/>
          <w:szCs w:val="28"/>
        </w:rPr>
        <w:t>и характеристика мероприятий муниципальной пр</w:t>
      </w:r>
      <w:r w:rsidR="00A41524">
        <w:rPr>
          <w:rFonts w:ascii="Times New Roman" w:hAnsi="Times New Roman"/>
          <w:sz w:val="28"/>
          <w:szCs w:val="28"/>
        </w:rPr>
        <w:t>о</w:t>
      </w:r>
      <w:r w:rsidR="00A41524">
        <w:rPr>
          <w:rFonts w:ascii="Times New Roman" w:hAnsi="Times New Roman"/>
          <w:sz w:val="28"/>
          <w:szCs w:val="28"/>
        </w:rPr>
        <w:t>граммы, ресурсное обеспечение муниципальной программы</w:t>
      </w:r>
      <w:r w:rsidR="0018024B">
        <w:rPr>
          <w:rFonts w:ascii="Times New Roman" w:hAnsi="Times New Roman"/>
          <w:sz w:val="28"/>
          <w:szCs w:val="28"/>
        </w:rPr>
        <w:t xml:space="preserve"> </w:t>
      </w:r>
      <w:r w:rsidR="00A41524" w:rsidRPr="00E856EA">
        <w:rPr>
          <w:rFonts w:ascii="Times New Roman" w:hAnsi="Times New Roman"/>
          <w:sz w:val="28"/>
          <w:szCs w:val="28"/>
        </w:rPr>
        <w:t>таблицу</w:t>
      </w:r>
      <w:r w:rsidR="0027416D">
        <w:rPr>
          <w:rFonts w:ascii="Times New Roman" w:hAnsi="Times New Roman"/>
          <w:sz w:val="28"/>
          <w:szCs w:val="28"/>
        </w:rPr>
        <w:t xml:space="preserve"> </w:t>
      </w:r>
      <w:r w:rsidR="00A41524" w:rsidRPr="00E856EA">
        <w:rPr>
          <w:rFonts w:ascii="Times New Roman" w:hAnsi="Times New Roman"/>
          <w:sz w:val="28"/>
          <w:szCs w:val="28"/>
        </w:rPr>
        <w:t>1 изложить в следующей редакции:</w:t>
      </w:r>
    </w:p>
    <w:p w:rsidR="00A41524" w:rsidRPr="00A74C60" w:rsidRDefault="00A41524" w:rsidP="00A74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975" w:type="dxa"/>
        <w:tblInd w:w="108" w:type="dxa"/>
        <w:tblLayout w:type="fixed"/>
        <w:tblLook w:val="0000"/>
      </w:tblPr>
      <w:tblGrid>
        <w:gridCol w:w="552"/>
        <w:gridCol w:w="3306"/>
        <w:gridCol w:w="1207"/>
        <w:gridCol w:w="1234"/>
        <w:gridCol w:w="1225"/>
        <w:gridCol w:w="1225"/>
        <w:gridCol w:w="1226"/>
      </w:tblGrid>
      <w:tr w:rsidR="00A41524" w:rsidRPr="00875B33" w:rsidTr="00A74C60">
        <w:trPr>
          <w:trHeight w:val="274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A7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A7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6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A7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Оценка расходов (тыс. рублей)</w:t>
            </w:r>
          </w:p>
        </w:tc>
      </w:tr>
      <w:tr w:rsidR="00A41524" w:rsidRPr="00875B33" w:rsidTr="00A96965">
        <w:trPr>
          <w:trHeight w:val="14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A7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A7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A7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A7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A7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A7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A7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</w:tr>
      <w:tr w:rsidR="00A41524" w:rsidRPr="00875B33" w:rsidTr="00A96965">
        <w:trPr>
          <w:trHeight w:val="2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A7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A7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Областной бюджет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A7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95,0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3D5B49" w:rsidP="00A7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B240DD" w:rsidP="00A7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B240DD" w:rsidP="00A7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B240DD" w:rsidP="00A74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95</w:t>
            </w:r>
          </w:p>
        </w:tc>
      </w:tr>
      <w:tr w:rsidR="00A41524" w:rsidRPr="00875B33" w:rsidTr="00A96965">
        <w:trPr>
          <w:trHeight w:val="56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муниципального о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разования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16584,2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5A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15244,2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5A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14357,6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5A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14252,4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5A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60438,4</w:t>
            </w:r>
          </w:p>
        </w:tc>
      </w:tr>
      <w:tr w:rsidR="00A41524" w:rsidRPr="00875B33" w:rsidTr="00A96965">
        <w:trPr>
          <w:trHeight w:val="2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9,5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9,5</w:t>
            </w:r>
          </w:p>
        </w:tc>
      </w:tr>
      <w:tr w:rsidR="00A41524" w:rsidRPr="00875B33" w:rsidTr="00A96965">
        <w:trPr>
          <w:trHeight w:val="28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16688,7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5A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15244,2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5A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14357,6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5A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14252,4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5A1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60542,9</w:t>
            </w:r>
          </w:p>
        </w:tc>
      </w:tr>
    </w:tbl>
    <w:p w:rsidR="00A41524" w:rsidRDefault="00A41524" w:rsidP="00497117">
      <w:pPr>
        <w:spacing w:after="0"/>
        <w:ind w:left="420"/>
        <w:jc w:val="both"/>
        <w:rPr>
          <w:rFonts w:ascii="Times New Roman" w:hAnsi="Times New Roman"/>
          <w:sz w:val="28"/>
          <w:szCs w:val="28"/>
        </w:rPr>
      </w:pPr>
    </w:p>
    <w:p w:rsidR="00A41524" w:rsidRPr="002C165B" w:rsidRDefault="0027416D" w:rsidP="002741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</w:t>
      </w:r>
      <w:r w:rsidR="00A41524">
        <w:rPr>
          <w:rFonts w:ascii="Times New Roman" w:hAnsi="Times New Roman"/>
          <w:sz w:val="28"/>
          <w:szCs w:val="28"/>
        </w:rPr>
        <w:t>в паспорте подпрограммы №1 «Дополнительное образование в сфере кул</w:t>
      </w:r>
      <w:r w:rsidR="00A41524">
        <w:rPr>
          <w:rFonts w:ascii="Times New Roman" w:hAnsi="Times New Roman"/>
          <w:sz w:val="28"/>
          <w:szCs w:val="28"/>
        </w:rPr>
        <w:t>ь</w:t>
      </w:r>
      <w:r w:rsidR="00A41524">
        <w:rPr>
          <w:rFonts w:ascii="Times New Roman" w:hAnsi="Times New Roman"/>
          <w:sz w:val="28"/>
          <w:szCs w:val="28"/>
        </w:rPr>
        <w:t>туры Колпнянского района на 2015-2018 годы</w:t>
      </w:r>
      <w:r w:rsidR="00A41524" w:rsidRPr="00BE5B17">
        <w:rPr>
          <w:rFonts w:ascii="Times New Roman" w:hAnsi="Times New Roman"/>
          <w:sz w:val="28"/>
          <w:szCs w:val="28"/>
        </w:rPr>
        <w:t>» муниципальной программы</w:t>
      </w:r>
      <w:r w:rsidR="00A41524" w:rsidRPr="00B44CBC">
        <w:rPr>
          <w:rFonts w:ascii="Times New Roman" w:hAnsi="Times New Roman"/>
          <w:sz w:val="28"/>
          <w:szCs w:val="28"/>
        </w:rPr>
        <w:t xml:space="preserve"> « Культура Колпнянского района на 2015-2018 годы»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41524" w:rsidRPr="002C165B">
        <w:rPr>
          <w:rFonts w:ascii="Times New Roman" w:hAnsi="Times New Roman"/>
          <w:bCs/>
          <w:sz w:val="28"/>
          <w:szCs w:val="28"/>
        </w:rPr>
        <w:t>строку 9 изложить в следу</w:t>
      </w:r>
      <w:r w:rsidR="00A41524" w:rsidRPr="002C165B">
        <w:rPr>
          <w:rFonts w:ascii="Times New Roman" w:hAnsi="Times New Roman"/>
          <w:bCs/>
          <w:sz w:val="28"/>
          <w:szCs w:val="28"/>
        </w:rPr>
        <w:t>ю</w:t>
      </w:r>
      <w:r w:rsidR="00A41524" w:rsidRPr="002C165B">
        <w:rPr>
          <w:rFonts w:ascii="Times New Roman" w:hAnsi="Times New Roman"/>
          <w:bCs/>
          <w:sz w:val="28"/>
          <w:szCs w:val="28"/>
        </w:rPr>
        <w:t>щей редакции:</w:t>
      </w:r>
    </w:p>
    <w:p w:rsidR="00A41524" w:rsidRPr="00BE5B17" w:rsidRDefault="00A41524" w:rsidP="00BE5B17">
      <w:pPr>
        <w:pStyle w:val="a4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371"/>
      </w:tblGrid>
      <w:tr w:rsidR="00A41524" w:rsidRPr="00875B33" w:rsidTr="00875B33">
        <w:tc>
          <w:tcPr>
            <w:tcW w:w="2552" w:type="dxa"/>
          </w:tcPr>
          <w:p w:rsidR="00A41524" w:rsidRPr="00875B33" w:rsidRDefault="00A41524" w:rsidP="00875B33">
            <w:pPr>
              <w:spacing w:after="0" w:line="240" w:lineRule="auto"/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Объем бюджетных ассигнований на ре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лизацию  подпр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граммы</w:t>
            </w:r>
          </w:p>
        </w:tc>
        <w:tc>
          <w:tcPr>
            <w:tcW w:w="7371" w:type="dxa"/>
          </w:tcPr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Общий объём средств, предусмотренных на реализацию м</w:t>
            </w:r>
            <w:r w:rsidR="003D5B49">
              <w:rPr>
                <w:rFonts w:ascii="Times New Roman CYR" w:hAnsi="Times New Roman CYR" w:cs="Times New Roman CYR"/>
                <w:sz w:val="24"/>
                <w:szCs w:val="24"/>
              </w:rPr>
              <w:t>униц</w:t>
            </w:r>
            <w:r w:rsidR="003D5B49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3D5B49">
              <w:rPr>
                <w:rFonts w:ascii="Times New Roman CYR" w:hAnsi="Times New Roman CYR" w:cs="Times New Roman CYR"/>
                <w:sz w:val="24"/>
                <w:szCs w:val="24"/>
              </w:rPr>
              <w:t xml:space="preserve">пальной подпрограммы </w:t>
            </w:r>
            <w:r w:rsidR="003D5B49" w:rsidRPr="005A1A2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– </w:t>
            </w:r>
            <w:r w:rsidR="005A1A2C" w:rsidRPr="005A1A2C">
              <w:rPr>
                <w:rFonts w:ascii="Times New Roman CYR" w:hAnsi="Times New Roman CYR" w:cs="Times New Roman CYR"/>
                <w:b/>
                <w:sz w:val="24"/>
                <w:szCs w:val="24"/>
              </w:rPr>
              <w:t>7121,4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тысяч рублей, в том числе: </w:t>
            </w:r>
          </w:p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 2015 году – 1655,0 тысяч рублей;</w:t>
            </w:r>
          </w:p>
          <w:p w:rsidR="00A41524" w:rsidRPr="00875B33" w:rsidRDefault="005A1A2C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2016году</w:t>
            </w:r>
            <w:r w:rsidR="0027416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="0027416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1776,6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тысяч рублей;</w:t>
            </w:r>
          </w:p>
          <w:p w:rsidR="00A41524" w:rsidRPr="00875B33" w:rsidRDefault="00B240DD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2017году</w:t>
            </w:r>
            <w:r w:rsidR="0027416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="0027416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1844,9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тысяч рублей;</w:t>
            </w:r>
          </w:p>
          <w:p w:rsidR="00A41524" w:rsidRPr="00875B33" w:rsidRDefault="00B240DD" w:rsidP="00875B33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2018году</w:t>
            </w:r>
            <w:r w:rsidR="0027416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="0027416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1844,9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>тысяч рублей.</w:t>
            </w:r>
          </w:p>
        </w:tc>
      </w:tr>
    </w:tbl>
    <w:p w:rsidR="00A41524" w:rsidRDefault="00A41524" w:rsidP="004971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524" w:rsidRDefault="002C165B" w:rsidP="004971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7416D">
        <w:rPr>
          <w:rFonts w:ascii="Times New Roman" w:hAnsi="Times New Roman"/>
          <w:sz w:val="28"/>
          <w:szCs w:val="28"/>
        </w:rPr>
        <w:t xml:space="preserve"> </w:t>
      </w:r>
      <w:r w:rsidR="00A41524">
        <w:rPr>
          <w:rFonts w:ascii="Times New Roman" w:hAnsi="Times New Roman"/>
          <w:sz w:val="28"/>
          <w:szCs w:val="28"/>
        </w:rPr>
        <w:t>4)</w:t>
      </w:r>
      <w:r w:rsidR="0027416D">
        <w:rPr>
          <w:rFonts w:ascii="Times New Roman" w:hAnsi="Times New Roman"/>
          <w:sz w:val="28"/>
          <w:szCs w:val="28"/>
        </w:rPr>
        <w:t xml:space="preserve"> </w:t>
      </w:r>
      <w:r w:rsidR="00A41524">
        <w:rPr>
          <w:rFonts w:ascii="Times New Roman" w:hAnsi="Times New Roman"/>
          <w:sz w:val="28"/>
          <w:szCs w:val="28"/>
        </w:rPr>
        <w:t xml:space="preserve"> в разделе 3 Перечень и характеристика мероприятий подпрограммы №1</w:t>
      </w:r>
      <w:r>
        <w:rPr>
          <w:rFonts w:ascii="Times New Roman" w:hAnsi="Times New Roman"/>
          <w:sz w:val="28"/>
          <w:szCs w:val="28"/>
        </w:rPr>
        <w:t xml:space="preserve">  </w:t>
      </w:r>
      <w:r w:rsidR="00A415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41524">
        <w:rPr>
          <w:rFonts w:ascii="Times New Roman" w:hAnsi="Times New Roman"/>
          <w:sz w:val="28"/>
          <w:szCs w:val="28"/>
        </w:rPr>
        <w:t>таблицу 1 изложить в следующей редакции:</w:t>
      </w:r>
    </w:p>
    <w:p w:rsidR="00A41524" w:rsidRPr="00497117" w:rsidRDefault="00A41524" w:rsidP="004971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817"/>
        <w:gridCol w:w="3720"/>
        <w:gridCol w:w="958"/>
        <w:gridCol w:w="1026"/>
        <w:gridCol w:w="958"/>
        <w:gridCol w:w="993"/>
        <w:gridCol w:w="1451"/>
      </w:tblGrid>
      <w:tr w:rsidR="00A41524" w:rsidRPr="00875B33" w:rsidTr="006C2881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Источники  финансирования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Оценка расходов (тыс. рублей)</w:t>
            </w:r>
          </w:p>
        </w:tc>
      </w:tr>
      <w:tr w:rsidR="00A41524" w:rsidRPr="00875B33" w:rsidTr="003D5B49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</w:tr>
      <w:tr w:rsidR="00A41524" w:rsidRPr="00875B33" w:rsidTr="003D5B4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41524" w:rsidRPr="00875B33" w:rsidTr="003D5B4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муниципального образ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вания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1655,0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5A1A2C"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1776,6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B240DD"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B240DD"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1844,9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5A1A2C"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7121,4</w:t>
            </w:r>
          </w:p>
        </w:tc>
      </w:tr>
      <w:tr w:rsidR="00A41524" w:rsidRPr="00875B33" w:rsidTr="003D5B4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6C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</w:tbl>
    <w:p w:rsidR="00A41524" w:rsidRDefault="00A41524" w:rsidP="00C50E2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1524" w:rsidRPr="002C165B" w:rsidRDefault="0027416D" w:rsidP="0027416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5) </w:t>
      </w:r>
      <w:r w:rsidR="00A41524">
        <w:rPr>
          <w:rFonts w:ascii="Times New Roman" w:hAnsi="Times New Roman"/>
          <w:sz w:val="28"/>
          <w:szCs w:val="28"/>
        </w:rPr>
        <w:t>в паспорте подпрограммы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41524">
        <w:rPr>
          <w:rFonts w:ascii="Times New Roman" w:hAnsi="Times New Roman"/>
          <w:sz w:val="28"/>
          <w:szCs w:val="28"/>
        </w:rPr>
        <w:t>2  «</w:t>
      </w:r>
      <w:r w:rsidR="00A41524" w:rsidRPr="00BE5B17">
        <w:rPr>
          <w:rFonts w:ascii="Times New Roman" w:hAnsi="Times New Roman"/>
          <w:sz w:val="28"/>
          <w:szCs w:val="28"/>
        </w:rPr>
        <w:t>Культурно-досуговое обслуживание нас</w:t>
      </w:r>
      <w:r w:rsidR="00A41524" w:rsidRPr="00BE5B17">
        <w:rPr>
          <w:rFonts w:ascii="Times New Roman" w:hAnsi="Times New Roman"/>
          <w:sz w:val="28"/>
          <w:szCs w:val="28"/>
        </w:rPr>
        <w:t>е</w:t>
      </w:r>
      <w:r w:rsidR="00A41524" w:rsidRPr="00BE5B17">
        <w:rPr>
          <w:rFonts w:ascii="Times New Roman" w:hAnsi="Times New Roman"/>
          <w:sz w:val="28"/>
          <w:szCs w:val="28"/>
        </w:rPr>
        <w:t>ление Колпнянского района на 2015-2018 годы» муниципальной программы</w:t>
      </w:r>
      <w:r w:rsidR="00A41524" w:rsidRPr="00B44CBC">
        <w:rPr>
          <w:rFonts w:ascii="Times New Roman" w:hAnsi="Times New Roman"/>
          <w:sz w:val="28"/>
          <w:szCs w:val="28"/>
        </w:rPr>
        <w:t>« Культура Колпнянского района на 2015-2018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A41524" w:rsidRPr="002C165B">
        <w:rPr>
          <w:rFonts w:ascii="Times New Roman" w:hAnsi="Times New Roman"/>
          <w:bCs/>
          <w:sz w:val="28"/>
          <w:szCs w:val="28"/>
        </w:rPr>
        <w:t>строку 9 изложить в следу</w:t>
      </w:r>
      <w:r w:rsidR="00A41524" w:rsidRPr="002C165B">
        <w:rPr>
          <w:rFonts w:ascii="Times New Roman" w:hAnsi="Times New Roman"/>
          <w:bCs/>
          <w:sz w:val="28"/>
          <w:szCs w:val="28"/>
        </w:rPr>
        <w:t>ю</w:t>
      </w:r>
      <w:r w:rsidR="00A41524" w:rsidRPr="002C165B">
        <w:rPr>
          <w:rFonts w:ascii="Times New Roman" w:hAnsi="Times New Roman"/>
          <w:bCs/>
          <w:sz w:val="28"/>
          <w:szCs w:val="28"/>
        </w:rPr>
        <w:t>щей редакции:</w:t>
      </w:r>
    </w:p>
    <w:p w:rsidR="00A41524" w:rsidRPr="00BE5B17" w:rsidRDefault="00A41524" w:rsidP="004F41AE">
      <w:pPr>
        <w:pStyle w:val="a4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371"/>
      </w:tblGrid>
      <w:tr w:rsidR="00A41524" w:rsidRPr="00875B33" w:rsidTr="00875B33">
        <w:tc>
          <w:tcPr>
            <w:tcW w:w="2552" w:type="dxa"/>
          </w:tcPr>
          <w:p w:rsidR="00A41524" w:rsidRPr="00875B33" w:rsidRDefault="00A41524" w:rsidP="00875B33">
            <w:pPr>
              <w:spacing w:after="0" w:line="240" w:lineRule="auto"/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Объем бюджетных ассигнований на ре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лизацию  подпр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граммы</w:t>
            </w:r>
          </w:p>
        </w:tc>
        <w:tc>
          <w:tcPr>
            <w:tcW w:w="7371" w:type="dxa"/>
          </w:tcPr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Общий объём средств, предусмотренных на реализацию муниц</w:t>
            </w:r>
            <w:r w:rsidR="005A1A2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</w:t>
            </w:r>
            <w:r w:rsidR="005A1A2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пальной подпрограммы – </w:t>
            </w:r>
            <w:r w:rsidR="005A1A2C" w:rsidRPr="005A1A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27864,3</w:t>
            </w:r>
            <w:r w:rsidR="005A1A2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тысяч рублей, в том числе: </w:t>
            </w:r>
          </w:p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 2015 году – 7401,5 тысяч рублей;</w:t>
            </w:r>
          </w:p>
          <w:p w:rsidR="00A41524" w:rsidRPr="00875B33" w:rsidRDefault="005A1A2C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2016 году – 6875,1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>тысяч рублей;</w:t>
            </w:r>
          </w:p>
          <w:p w:rsidR="00A41524" w:rsidRPr="00875B33" w:rsidRDefault="00B240DD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2017 году –6329,2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тысяч рублей;</w:t>
            </w:r>
          </w:p>
          <w:p w:rsidR="00A41524" w:rsidRPr="00875B33" w:rsidRDefault="00B240DD" w:rsidP="00875B33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2018 году –7258,5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>тысяч рублей.</w:t>
            </w:r>
          </w:p>
        </w:tc>
      </w:tr>
    </w:tbl>
    <w:p w:rsidR="00A41524" w:rsidRDefault="00A41524" w:rsidP="004F41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524" w:rsidRDefault="0027416D" w:rsidP="004F41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41524">
        <w:rPr>
          <w:rFonts w:ascii="Times New Roman" w:hAnsi="Times New Roman"/>
          <w:sz w:val="28"/>
          <w:szCs w:val="28"/>
        </w:rPr>
        <w:t>6) в разделе 3 Перечень и характеристик</w:t>
      </w:r>
      <w:r>
        <w:rPr>
          <w:rFonts w:ascii="Times New Roman" w:hAnsi="Times New Roman"/>
          <w:sz w:val="28"/>
          <w:szCs w:val="28"/>
        </w:rPr>
        <w:t xml:space="preserve">а мероприятий подпрограммы № 2 </w:t>
      </w:r>
      <w:r w:rsidR="00A41524">
        <w:rPr>
          <w:rFonts w:ascii="Times New Roman" w:hAnsi="Times New Roman"/>
          <w:sz w:val="28"/>
          <w:szCs w:val="28"/>
        </w:rPr>
        <w:t>таблицу 1 изложить в следующей редакции:</w:t>
      </w:r>
    </w:p>
    <w:p w:rsidR="00A41524" w:rsidRPr="00497117" w:rsidRDefault="00A41524" w:rsidP="004F41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817"/>
        <w:gridCol w:w="3720"/>
        <w:gridCol w:w="958"/>
        <w:gridCol w:w="1026"/>
        <w:gridCol w:w="958"/>
        <w:gridCol w:w="993"/>
        <w:gridCol w:w="1451"/>
      </w:tblGrid>
      <w:tr w:rsidR="00A41524" w:rsidRPr="00875B33" w:rsidTr="00F877FA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Источники  финансирования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Оценка расходов (тыс. рублей)</w:t>
            </w:r>
          </w:p>
        </w:tc>
      </w:tr>
      <w:tr w:rsidR="00A41524" w:rsidRPr="00875B33" w:rsidTr="003D5B49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</w:tr>
      <w:tr w:rsidR="00A41524" w:rsidRPr="00875B33" w:rsidTr="003D5B4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41524" w:rsidRPr="00875B33" w:rsidTr="003D5B4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муниципального образ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вания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7401,5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5A1A2C">
            <w:r>
              <w:rPr>
                <w:rFonts w:ascii="Times New Roman CYR" w:hAnsi="Times New Roman CYR" w:cs="Times New Roman CYR"/>
                <w:sz w:val="24"/>
                <w:szCs w:val="24"/>
              </w:rPr>
              <w:t>6875,1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B240DD">
            <w:r>
              <w:rPr>
                <w:rFonts w:ascii="Times New Roman CYR" w:hAnsi="Times New Roman CYR" w:cs="Times New Roman CYR"/>
                <w:sz w:val="24"/>
                <w:szCs w:val="24"/>
              </w:rPr>
              <w:t>6329,2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B240DD">
            <w:r>
              <w:rPr>
                <w:rFonts w:ascii="Times New Roman CYR" w:hAnsi="Times New Roman CYR" w:cs="Times New Roman CYR"/>
                <w:sz w:val="24"/>
                <w:szCs w:val="24"/>
              </w:rPr>
              <w:t>7258,5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5A1A2C"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27864,3</w:t>
            </w:r>
          </w:p>
        </w:tc>
      </w:tr>
      <w:tr w:rsidR="00A41524" w:rsidRPr="00875B33" w:rsidTr="003D5B4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</w:tbl>
    <w:p w:rsidR="00A41524" w:rsidRDefault="00A41524" w:rsidP="007D553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1524" w:rsidRDefault="0027416D" w:rsidP="0027416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7) </w:t>
      </w:r>
      <w:r w:rsidR="00A41524">
        <w:rPr>
          <w:rFonts w:ascii="Times New Roman" w:hAnsi="Times New Roman"/>
          <w:sz w:val="28"/>
          <w:szCs w:val="28"/>
        </w:rPr>
        <w:t>в паспорте подпрограммы № 3 «Музейное обслуживание населения Кол</w:t>
      </w:r>
      <w:r w:rsidR="00A41524">
        <w:rPr>
          <w:rFonts w:ascii="Times New Roman" w:hAnsi="Times New Roman"/>
          <w:sz w:val="28"/>
          <w:szCs w:val="28"/>
        </w:rPr>
        <w:t>п</w:t>
      </w:r>
      <w:r w:rsidR="00A41524">
        <w:rPr>
          <w:rFonts w:ascii="Times New Roman" w:hAnsi="Times New Roman"/>
          <w:sz w:val="28"/>
          <w:szCs w:val="28"/>
        </w:rPr>
        <w:t xml:space="preserve">нянского района  на 2015-2018 годы  </w:t>
      </w:r>
      <w:r w:rsidR="00A41524" w:rsidRPr="00BE5B17">
        <w:rPr>
          <w:rFonts w:ascii="Times New Roman" w:hAnsi="Times New Roman"/>
          <w:sz w:val="28"/>
          <w:szCs w:val="28"/>
        </w:rPr>
        <w:t>»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A41524" w:rsidRPr="00BE5B17">
        <w:rPr>
          <w:rFonts w:ascii="Times New Roman" w:hAnsi="Times New Roman"/>
          <w:sz w:val="28"/>
          <w:szCs w:val="28"/>
        </w:rPr>
        <w:t>Культура Колпнян</w:t>
      </w:r>
      <w:r>
        <w:rPr>
          <w:rFonts w:ascii="Times New Roman" w:hAnsi="Times New Roman"/>
          <w:sz w:val="28"/>
          <w:szCs w:val="28"/>
        </w:rPr>
        <w:t xml:space="preserve">ского района на 2015-2018 годы» </w:t>
      </w:r>
      <w:r w:rsidR="00A41524" w:rsidRPr="00BE5B17">
        <w:rPr>
          <w:rFonts w:ascii="Times New Roman" w:hAnsi="Times New Roman"/>
          <w:bCs/>
          <w:sz w:val="28"/>
          <w:szCs w:val="28"/>
        </w:rPr>
        <w:t>строку 9 изложить в следующей реда</w:t>
      </w:r>
      <w:r w:rsidR="00A41524" w:rsidRPr="00BE5B17">
        <w:rPr>
          <w:rFonts w:ascii="Times New Roman" w:hAnsi="Times New Roman"/>
          <w:bCs/>
          <w:sz w:val="28"/>
          <w:szCs w:val="28"/>
        </w:rPr>
        <w:t>к</w:t>
      </w:r>
      <w:r w:rsidR="00A41524" w:rsidRPr="00BE5B17">
        <w:rPr>
          <w:rFonts w:ascii="Times New Roman" w:hAnsi="Times New Roman"/>
          <w:bCs/>
          <w:sz w:val="28"/>
          <w:szCs w:val="28"/>
        </w:rPr>
        <w:t>ции:</w:t>
      </w:r>
    </w:p>
    <w:p w:rsidR="0027416D" w:rsidRPr="0027416D" w:rsidRDefault="0027416D" w:rsidP="0027416D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371"/>
      </w:tblGrid>
      <w:tr w:rsidR="00A41524" w:rsidRPr="00875B33" w:rsidTr="00875B33">
        <w:tc>
          <w:tcPr>
            <w:tcW w:w="2552" w:type="dxa"/>
          </w:tcPr>
          <w:p w:rsidR="00A41524" w:rsidRPr="00875B33" w:rsidRDefault="00A41524" w:rsidP="00875B33">
            <w:pPr>
              <w:spacing w:after="0" w:line="240" w:lineRule="auto"/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Объем бюджетных ассигнований на ре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лизацию  подпр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граммы</w:t>
            </w:r>
          </w:p>
        </w:tc>
        <w:tc>
          <w:tcPr>
            <w:tcW w:w="7371" w:type="dxa"/>
          </w:tcPr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Общий объём средств, предусмотренных на реализацию муни</w:t>
            </w:r>
            <w:r w:rsidR="003D5B4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ц</w:t>
            </w:r>
            <w:r w:rsidR="003D5B4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</w:t>
            </w:r>
            <w:r w:rsidR="003D5B49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пальной подпрограммы  -  </w:t>
            </w: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27416D" w:rsidRPr="0027416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91</w:t>
            </w:r>
            <w:r w:rsidR="005A1A2C" w:rsidRPr="0027416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2,5</w:t>
            </w:r>
            <w:r w:rsidR="005A1A2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тысяч рублей, в том числе: </w:t>
            </w:r>
          </w:p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 2015 году – 227,0 тысяч рублей;</w:t>
            </w:r>
          </w:p>
          <w:p w:rsidR="00A41524" w:rsidRPr="00875B33" w:rsidRDefault="002C165B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2016 году – </w:t>
            </w:r>
            <w:r w:rsidRPr="0027416D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23</w:t>
            </w:r>
            <w:r w:rsidR="005A1A2C" w:rsidRPr="0027416D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6,4</w:t>
            </w:r>
            <w:r w:rsidR="005A1A2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>тысяч рублей;</w:t>
            </w:r>
          </w:p>
          <w:p w:rsidR="00A41524" w:rsidRPr="00875B33" w:rsidRDefault="00B240DD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2017 году –</w:t>
            </w:r>
            <w:r w:rsidR="0027416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227,8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>тысяч рублей;</w:t>
            </w:r>
          </w:p>
          <w:p w:rsidR="00A41524" w:rsidRPr="00875B33" w:rsidRDefault="00B240DD" w:rsidP="00875B33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2018 году –</w:t>
            </w:r>
            <w:r w:rsidR="0027416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221,3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>тысяч рублей.</w:t>
            </w:r>
          </w:p>
        </w:tc>
      </w:tr>
    </w:tbl>
    <w:p w:rsidR="00A41524" w:rsidRDefault="00A41524" w:rsidP="007D55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524" w:rsidRDefault="0027416D" w:rsidP="007D55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41524">
        <w:rPr>
          <w:rFonts w:ascii="Times New Roman" w:hAnsi="Times New Roman"/>
          <w:sz w:val="28"/>
          <w:szCs w:val="28"/>
        </w:rPr>
        <w:t>8) в разделе 3 Перечень и характеристика</w:t>
      </w:r>
      <w:r>
        <w:rPr>
          <w:rFonts w:ascii="Times New Roman" w:hAnsi="Times New Roman"/>
          <w:sz w:val="28"/>
          <w:szCs w:val="28"/>
        </w:rPr>
        <w:t xml:space="preserve"> мероприятий подпрограммы № 3  </w:t>
      </w:r>
      <w:r w:rsidR="00A41524">
        <w:rPr>
          <w:rFonts w:ascii="Times New Roman" w:hAnsi="Times New Roman"/>
          <w:sz w:val="28"/>
          <w:szCs w:val="28"/>
        </w:rPr>
        <w:t>таблицу 1 изложить в следующей редакции:</w:t>
      </w:r>
    </w:p>
    <w:p w:rsidR="00A41524" w:rsidRPr="00D45AC6" w:rsidRDefault="00A41524" w:rsidP="007D5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45AC6">
        <w:rPr>
          <w:rFonts w:ascii="Times New Roman CYR" w:hAnsi="Times New Roman CYR" w:cs="Times New Roman CYR"/>
          <w:sz w:val="24"/>
          <w:szCs w:val="24"/>
        </w:rPr>
        <w:t>Таблица 1</w:t>
      </w:r>
    </w:p>
    <w:tbl>
      <w:tblPr>
        <w:tblW w:w="10065" w:type="dxa"/>
        <w:tblInd w:w="108" w:type="dxa"/>
        <w:tblLayout w:type="fixed"/>
        <w:tblLook w:val="0000"/>
      </w:tblPr>
      <w:tblGrid>
        <w:gridCol w:w="648"/>
        <w:gridCol w:w="3889"/>
        <w:gridCol w:w="1100"/>
        <w:gridCol w:w="1134"/>
        <w:gridCol w:w="992"/>
        <w:gridCol w:w="992"/>
        <w:gridCol w:w="1310"/>
      </w:tblGrid>
      <w:tr w:rsidR="00A41524" w:rsidRPr="00875B33" w:rsidTr="00461109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Источники 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Оценка расходов (тыс. рублей)</w:t>
            </w:r>
          </w:p>
        </w:tc>
      </w:tr>
      <w:tr w:rsidR="00A41524" w:rsidRPr="00875B33" w:rsidTr="00461109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</w:tr>
      <w:tr w:rsidR="00A41524" w:rsidRPr="00875B33" w:rsidTr="004611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41524" w:rsidRPr="00875B33" w:rsidTr="004611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муниципального образ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5A1A2C" w:rsidRDefault="00A41524">
            <w:r w:rsidRPr="005A1A2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27416D" w:rsidRDefault="002C165B">
            <w:pPr>
              <w:rPr>
                <w:color w:val="FF0000"/>
              </w:rPr>
            </w:pPr>
            <w:r w:rsidRPr="0027416D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23</w:t>
            </w:r>
            <w:r w:rsidR="005A1A2C" w:rsidRPr="0027416D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5A1A2C" w:rsidRDefault="00B240DD">
            <w:r w:rsidRPr="005A1A2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5A1A2C" w:rsidRDefault="00B240DD">
            <w:r w:rsidRPr="005A1A2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221,3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27416D" w:rsidRDefault="0027416D">
            <w:pPr>
              <w:rPr>
                <w:color w:val="FF0000"/>
              </w:rPr>
            </w:pPr>
            <w:r w:rsidRPr="0027416D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91</w:t>
            </w:r>
            <w:r w:rsidR="005A1A2C" w:rsidRPr="0027416D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2,5</w:t>
            </w:r>
          </w:p>
        </w:tc>
      </w:tr>
      <w:tr w:rsidR="00A41524" w:rsidRPr="00875B33" w:rsidTr="0046110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</w:tbl>
    <w:p w:rsidR="00A41524" w:rsidRDefault="00A41524" w:rsidP="003C4D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524" w:rsidRPr="002C165B" w:rsidRDefault="00A41524" w:rsidP="0027416D">
      <w:pPr>
        <w:pStyle w:val="a4"/>
        <w:numPr>
          <w:ilvl w:val="0"/>
          <w:numId w:val="34"/>
        </w:numPr>
        <w:ind w:left="0" w:firstLine="585"/>
        <w:jc w:val="both"/>
        <w:rPr>
          <w:rFonts w:ascii="Times New Roman" w:hAnsi="Times New Roman"/>
          <w:sz w:val="28"/>
          <w:szCs w:val="28"/>
        </w:rPr>
      </w:pPr>
      <w:r w:rsidRPr="00BE5B17">
        <w:rPr>
          <w:rFonts w:ascii="Times New Roman" w:hAnsi="Times New Roman"/>
          <w:sz w:val="28"/>
          <w:szCs w:val="28"/>
        </w:rPr>
        <w:t>в паспорте подпрограммы №</w:t>
      </w:r>
      <w:r w:rsidR="002C165B">
        <w:rPr>
          <w:rFonts w:ascii="Times New Roman" w:hAnsi="Times New Roman"/>
          <w:sz w:val="28"/>
          <w:szCs w:val="28"/>
        </w:rPr>
        <w:t xml:space="preserve"> </w:t>
      </w:r>
      <w:r w:rsidRPr="00BE5B17">
        <w:rPr>
          <w:rFonts w:ascii="Times New Roman" w:hAnsi="Times New Roman"/>
          <w:sz w:val="28"/>
          <w:szCs w:val="28"/>
        </w:rPr>
        <w:t>4 « Библ</w:t>
      </w:r>
      <w:r w:rsidR="002C165B">
        <w:rPr>
          <w:rFonts w:ascii="Times New Roman" w:hAnsi="Times New Roman"/>
          <w:sz w:val="28"/>
          <w:szCs w:val="28"/>
        </w:rPr>
        <w:t>иотечное  обслуживание насел</w:t>
      </w:r>
      <w:r w:rsidR="002C165B">
        <w:rPr>
          <w:rFonts w:ascii="Times New Roman" w:hAnsi="Times New Roman"/>
          <w:sz w:val="28"/>
          <w:szCs w:val="28"/>
        </w:rPr>
        <w:t>е</w:t>
      </w:r>
      <w:r w:rsidR="002C165B">
        <w:rPr>
          <w:rFonts w:ascii="Times New Roman" w:hAnsi="Times New Roman"/>
          <w:sz w:val="28"/>
          <w:szCs w:val="28"/>
        </w:rPr>
        <w:t>ния</w:t>
      </w:r>
      <w:r w:rsidRPr="00BE5B17">
        <w:rPr>
          <w:rFonts w:ascii="Times New Roman" w:hAnsi="Times New Roman"/>
          <w:sz w:val="28"/>
          <w:szCs w:val="28"/>
        </w:rPr>
        <w:t xml:space="preserve"> Колпнянского района на 2015-2018 годы» муниципальной программы </w:t>
      </w:r>
      <w:r w:rsidR="002C165B" w:rsidRPr="002C165B">
        <w:rPr>
          <w:rFonts w:ascii="Times New Roman" w:hAnsi="Times New Roman"/>
          <w:sz w:val="28"/>
          <w:szCs w:val="28"/>
        </w:rPr>
        <w:t>«</w:t>
      </w:r>
      <w:r w:rsidRPr="002C165B">
        <w:rPr>
          <w:rFonts w:ascii="Times New Roman" w:hAnsi="Times New Roman"/>
          <w:sz w:val="28"/>
          <w:szCs w:val="28"/>
        </w:rPr>
        <w:t>Кул</w:t>
      </w:r>
      <w:r w:rsidRPr="002C165B">
        <w:rPr>
          <w:rFonts w:ascii="Times New Roman" w:hAnsi="Times New Roman"/>
          <w:sz w:val="28"/>
          <w:szCs w:val="28"/>
        </w:rPr>
        <w:t>ь</w:t>
      </w:r>
      <w:r w:rsidRPr="002C165B">
        <w:rPr>
          <w:rFonts w:ascii="Times New Roman" w:hAnsi="Times New Roman"/>
          <w:sz w:val="28"/>
          <w:szCs w:val="28"/>
        </w:rPr>
        <w:t>тура Колпнян</w:t>
      </w:r>
      <w:r w:rsidR="002C165B" w:rsidRPr="002C165B">
        <w:rPr>
          <w:rFonts w:ascii="Times New Roman" w:hAnsi="Times New Roman"/>
          <w:sz w:val="28"/>
          <w:szCs w:val="28"/>
        </w:rPr>
        <w:t>ского района на 2015-2018 годы»</w:t>
      </w:r>
      <w:r w:rsidR="0027416D">
        <w:rPr>
          <w:rFonts w:ascii="Times New Roman" w:hAnsi="Times New Roman"/>
          <w:sz w:val="28"/>
          <w:szCs w:val="28"/>
        </w:rPr>
        <w:t xml:space="preserve"> </w:t>
      </w:r>
      <w:r w:rsidRPr="002C165B">
        <w:rPr>
          <w:rFonts w:ascii="Times New Roman" w:hAnsi="Times New Roman"/>
          <w:bCs/>
          <w:sz w:val="28"/>
          <w:szCs w:val="28"/>
        </w:rPr>
        <w:t>строку 9 изложить в следующей редакции:</w:t>
      </w:r>
    </w:p>
    <w:p w:rsidR="00A41524" w:rsidRPr="00BE5B17" w:rsidRDefault="00A41524" w:rsidP="00BE5B17">
      <w:pPr>
        <w:pStyle w:val="a4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371"/>
      </w:tblGrid>
      <w:tr w:rsidR="00A41524" w:rsidRPr="00875B33" w:rsidTr="00875B33">
        <w:tc>
          <w:tcPr>
            <w:tcW w:w="2552" w:type="dxa"/>
          </w:tcPr>
          <w:p w:rsidR="00A41524" w:rsidRPr="00875B33" w:rsidRDefault="00A41524" w:rsidP="00875B33">
            <w:pPr>
              <w:spacing w:after="0" w:line="240" w:lineRule="auto"/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Объем бюджетных ассигнований на ре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лизацию  подпр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граммы</w:t>
            </w:r>
          </w:p>
        </w:tc>
        <w:tc>
          <w:tcPr>
            <w:tcW w:w="7371" w:type="dxa"/>
          </w:tcPr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Общий объём средств, предусмотренных на реализацию муниц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="00B240DD">
              <w:rPr>
                <w:rFonts w:ascii="Times New Roman CYR" w:hAnsi="Times New Roman CYR" w:cs="Times New Roman CYR"/>
                <w:sz w:val="24"/>
                <w:szCs w:val="24"/>
              </w:rPr>
              <w:t>пальной подпрограммы  -</w:t>
            </w:r>
            <w:r w:rsidR="002C165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5A1A2C">
              <w:rPr>
                <w:rFonts w:ascii="Times New Roman CYR" w:hAnsi="Times New Roman CYR" w:cs="Times New Roman CYR"/>
                <w:b/>
                <w:sz w:val="24"/>
                <w:szCs w:val="24"/>
              </w:rPr>
              <w:t>10905</w:t>
            </w:r>
            <w:r w:rsidR="00B240DD" w:rsidRPr="005A1A2C">
              <w:rPr>
                <w:rFonts w:ascii="Times New Roman CYR" w:hAnsi="Times New Roman CYR" w:cs="Times New Roman CYR"/>
                <w:b/>
                <w:sz w:val="24"/>
                <w:szCs w:val="24"/>
              </w:rPr>
              <w:t>,7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тысяч рублей, в том числе: </w:t>
            </w:r>
          </w:p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 2015 году – 2999,9 тысяч рублей;</w:t>
            </w:r>
          </w:p>
          <w:p w:rsidR="00A41524" w:rsidRPr="00875B33" w:rsidRDefault="005A1A2C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2016 году – 2716,7 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>тысяч рублей;</w:t>
            </w:r>
          </w:p>
          <w:p w:rsidR="00A41524" w:rsidRPr="00875B33" w:rsidRDefault="00B240DD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2017 году –</w:t>
            </w:r>
            <w:r w:rsidR="0027416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2481,4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тысяч рублей;</w:t>
            </w:r>
          </w:p>
          <w:p w:rsidR="00A41524" w:rsidRPr="00875B33" w:rsidRDefault="00A41524" w:rsidP="00875B33">
            <w:pPr>
              <w:spacing w:after="0" w:line="240" w:lineRule="auto"/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в 2018 году </w:t>
            </w:r>
            <w:r w:rsidR="00B240DD"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="0027416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B240DD">
              <w:rPr>
                <w:rFonts w:ascii="Times New Roman CYR" w:hAnsi="Times New Roman CYR" w:cs="Times New Roman CYR"/>
                <w:sz w:val="24"/>
                <w:szCs w:val="24"/>
              </w:rPr>
              <w:t xml:space="preserve">2707,7 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тысяч рублей.</w:t>
            </w:r>
          </w:p>
        </w:tc>
      </w:tr>
    </w:tbl>
    <w:p w:rsidR="00A41524" w:rsidRDefault="00A41524" w:rsidP="004971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524" w:rsidRDefault="002C165B" w:rsidP="004971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41524">
        <w:rPr>
          <w:rFonts w:ascii="Times New Roman" w:hAnsi="Times New Roman"/>
          <w:sz w:val="28"/>
          <w:szCs w:val="28"/>
        </w:rPr>
        <w:t>10) в разделе 3 Перечень и характеристика мероприятий муниципальной по</w:t>
      </w:r>
      <w:r w:rsidR="00A41524">
        <w:rPr>
          <w:rFonts w:ascii="Times New Roman" w:hAnsi="Times New Roman"/>
          <w:sz w:val="28"/>
          <w:szCs w:val="28"/>
        </w:rPr>
        <w:t>д</w:t>
      </w:r>
      <w:r w:rsidR="00A41524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A4152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 </w:t>
      </w:r>
      <w:r w:rsidR="00A41524">
        <w:rPr>
          <w:rFonts w:ascii="Times New Roman" w:hAnsi="Times New Roman"/>
          <w:sz w:val="28"/>
          <w:szCs w:val="28"/>
        </w:rPr>
        <w:t>таблицу 1 изложить в следующей редакции:</w:t>
      </w:r>
    </w:p>
    <w:p w:rsidR="00A41524" w:rsidRPr="00D45AC6" w:rsidRDefault="00A41524" w:rsidP="00497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45AC6">
        <w:rPr>
          <w:rFonts w:ascii="Times New Roman CYR" w:hAnsi="Times New Roman CYR" w:cs="Times New Roman CYR"/>
          <w:sz w:val="24"/>
          <w:szCs w:val="24"/>
        </w:rPr>
        <w:t>Таблица 1</w:t>
      </w:r>
    </w:p>
    <w:tbl>
      <w:tblPr>
        <w:tblW w:w="10065" w:type="dxa"/>
        <w:tblInd w:w="108" w:type="dxa"/>
        <w:tblLayout w:type="fixed"/>
        <w:tblLook w:val="0000"/>
      </w:tblPr>
      <w:tblGrid>
        <w:gridCol w:w="648"/>
        <w:gridCol w:w="3889"/>
        <w:gridCol w:w="1100"/>
        <w:gridCol w:w="1134"/>
        <w:gridCol w:w="992"/>
        <w:gridCol w:w="992"/>
        <w:gridCol w:w="1310"/>
      </w:tblGrid>
      <w:tr w:rsidR="00A41524" w:rsidRPr="00875B33" w:rsidTr="009711AC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Источники 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Оценка расходов (тыс. рублей)</w:t>
            </w:r>
          </w:p>
        </w:tc>
      </w:tr>
      <w:tr w:rsidR="00A41524" w:rsidRPr="00875B33" w:rsidTr="009711AC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</w:tr>
      <w:tr w:rsidR="00A41524" w:rsidRPr="00875B33" w:rsidTr="00971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41524" w:rsidRPr="00875B33" w:rsidTr="00971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муниципального образ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2999,9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5A1A2C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B240DD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2481,4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B240DD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2707,7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5A1A2C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10905,7</w:t>
            </w:r>
          </w:p>
        </w:tc>
      </w:tr>
      <w:tr w:rsidR="00A41524" w:rsidRPr="00875B33" w:rsidTr="009711A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D45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</w:tbl>
    <w:p w:rsidR="00A41524" w:rsidRDefault="00A41524" w:rsidP="009711A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41524" w:rsidRPr="002C165B" w:rsidRDefault="002C165B" w:rsidP="002C16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11) </w:t>
      </w:r>
      <w:r w:rsidR="00A41524" w:rsidRPr="00BE5B17">
        <w:rPr>
          <w:rFonts w:ascii="Times New Roman" w:hAnsi="Times New Roman"/>
          <w:sz w:val="28"/>
          <w:szCs w:val="28"/>
        </w:rPr>
        <w:t>в паспорте подпрограммы №</w:t>
      </w:r>
      <w:r w:rsidR="00A41524">
        <w:rPr>
          <w:rFonts w:ascii="Times New Roman" w:hAnsi="Times New Roman"/>
          <w:sz w:val="28"/>
          <w:szCs w:val="28"/>
        </w:rPr>
        <w:t xml:space="preserve"> 5</w:t>
      </w:r>
      <w:r w:rsidR="00A41524" w:rsidRPr="00BE5B17">
        <w:rPr>
          <w:rFonts w:ascii="Times New Roman" w:hAnsi="Times New Roman"/>
          <w:sz w:val="28"/>
          <w:szCs w:val="28"/>
        </w:rPr>
        <w:t xml:space="preserve"> «</w:t>
      </w:r>
      <w:r w:rsidR="00A41524">
        <w:rPr>
          <w:rFonts w:ascii="Times New Roman" w:hAnsi="Times New Roman"/>
          <w:sz w:val="28"/>
          <w:szCs w:val="28"/>
        </w:rPr>
        <w:t>Поддержка, развитие и сохранение отра</w:t>
      </w:r>
      <w:r w:rsidR="00A41524">
        <w:rPr>
          <w:rFonts w:ascii="Times New Roman" w:hAnsi="Times New Roman"/>
          <w:sz w:val="28"/>
          <w:szCs w:val="28"/>
        </w:rPr>
        <w:t>с</w:t>
      </w:r>
      <w:r w:rsidR="00A41524">
        <w:rPr>
          <w:rFonts w:ascii="Times New Roman" w:hAnsi="Times New Roman"/>
          <w:sz w:val="28"/>
          <w:szCs w:val="28"/>
        </w:rPr>
        <w:t xml:space="preserve">ли культуры в </w:t>
      </w:r>
      <w:r w:rsidR="0092238E">
        <w:rPr>
          <w:rFonts w:ascii="Times New Roman" w:hAnsi="Times New Roman"/>
          <w:sz w:val="28"/>
          <w:szCs w:val="28"/>
        </w:rPr>
        <w:t>Колпнянском районе на 2015-2018</w:t>
      </w:r>
      <w:r>
        <w:rPr>
          <w:rFonts w:ascii="Times New Roman" w:hAnsi="Times New Roman"/>
          <w:sz w:val="28"/>
          <w:szCs w:val="28"/>
        </w:rPr>
        <w:t xml:space="preserve">» муниципальной программы </w:t>
      </w:r>
      <w:r w:rsidR="0092238E">
        <w:rPr>
          <w:rFonts w:ascii="Times New Roman" w:hAnsi="Times New Roman"/>
          <w:sz w:val="28"/>
          <w:szCs w:val="28"/>
        </w:rPr>
        <w:t>«</w:t>
      </w:r>
      <w:r w:rsidR="00A41524" w:rsidRPr="00B44CBC">
        <w:rPr>
          <w:rFonts w:ascii="Times New Roman" w:hAnsi="Times New Roman"/>
          <w:sz w:val="28"/>
          <w:szCs w:val="28"/>
        </w:rPr>
        <w:t>Культура Колпнянского района на 2015-2018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A41524" w:rsidRPr="002C165B">
        <w:rPr>
          <w:rFonts w:ascii="Times New Roman" w:hAnsi="Times New Roman"/>
          <w:bCs/>
          <w:sz w:val="28"/>
          <w:szCs w:val="28"/>
        </w:rPr>
        <w:t>строку 9 изложить в сл</w:t>
      </w:r>
      <w:r w:rsidR="00A41524" w:rsidRPr="002C165B">
        <w:rPr>
          <w:rFonts w:ascii="Times New Roman" w:hAnsi="Times New Roman"/>
          <w:bCs/>
          <w:sz w:val="28"/>
          <w:szCs w:val="28"/>
        </w:rPr>
        <w:t>е</w:t>
      </w:r>
      <w:r w:rsidR="00A41524" w:rsidRPr="002C165B">
        <w:rPr>
          <w:rFonts w:ascii="Times New Roman" w:hAnsi="Times New Roman"/>
          <w:bCs/>
          <w:sz w:val="28"/>
          <w:szCs w:val="28"/>
        </w:rPr>
        <w:t>дующей редакции:</w:t>
      </w:r>
    </w:p>
    <w:p w:rsidR="003D5B49" w:rsidRPr="00BE5B17" w:rsidRDefault="003D5B49" w:rsidP="009711AC">
      <w:pPr>
        <w:pStyle w:val="a4"/>
        <w:rPr>
          <w:rFonts w:ascii="Times New Roman" w:hAnsi="Times New Roman"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371"/>
      </w:tblGrid>
      <w:tr w:rsidR="00A41524" w:rsidRPr="00875B33" w:rsidTr="00875B33">
        <w:tc>
          <w:tcPr>
            <w:tcW w:w="2552" w:type="dxa"/>
          </w:tcPr>
          <w:p w:rsidR="00A41524" w:rsidRPr="00875B33" w:rsidRDefault="00A41524" w:rsidP="00875B33">
            <w:pPr>
              <w:spacing w:after="0" w:line="240" w:lineRule="auto"/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бюджетных 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ассигнований на ре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лизацию  подпр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граммы</w:t>
            </w:r>
          </w:p>
        </w:tc>
        <w:tc>
          <w:tcPr>
            <w:tcW w:w="7371" w:type="dxa"/>
          </w:tcPr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 Общий объём средств, предусмотренных на реализацию подпр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граммы </w:t>
            </w:r>
            <w:r w:rsidR="002C165B">
              <w:rPr>
                <w:rFonts w:ascii="Times New Roman CYR" w:hAnsi="Times New Roman CYR" w:cs="Times New Roman CYR"/>
                <w:sz w:val="24"/>
                <w:szCs w:val="24"/>
              </w:rPr>
              <w:t xml:space="preserve">– </w:t>
            </w:r>
            <w:r w:rsidR="002C165B" w:rsidRPr="002C165B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13604,2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тысяч рублей, в том числе: </w:t>
            </w:r>
          </w:p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 2015 году –</w:t>
            </w:r>
            <w:r w:rsidR="002C165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4270,5 тысяч рублей;</w:t>
            </w:r>
          </w:p>
          <w:p w:rsidR="00A41524" w:rsidRPr="00875B33" w:rsidRDefault="003D5B49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2016 году – </w:t>
            </w:r>
            <w:r w:rsidR="00CD3A42">
              <w:rPr>
                <w:rFonts w:ascii="Times New Roman CYR" w:hAnsi="Times New Roman CYR" w:cs="Times New Roman CYR"/>
                <w:sz w:val="24"/>
                <w:szCs w:val="24"/>
              </w:rPr>
              <w:t>3639,4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>тысяч рублей;</w:t>
            </w:r>
          </w:p>
          <w:p w:rsidR="00A41524" w:rsidRPr="00875B33" w:rsidRDefault="009E2CEE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2017 году –</w:t>
            </w:r>
            <w:r w:rsidR="002C165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3474,3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тысяч рублей;</w:t>
            </w:r>
          </w:p>
          <w:p w:rsidR="00A41524" w:rsidRPr="00875B33" w:rsidRDefault="00CD3A42" w:rsidP="002C165B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2018 году –</w:t>
            </w:r>
            <w:r w:rsidR="002C165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2C165B" w:rsidRPr="002C165B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2220</w:t>
            </w:r>
            <w:r w:rsidRPr="002C165B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,0</w:t>
            </w:r>
            <w:r w:rsidR="00A41524" w:rsidRPr="002C165B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>тысяч рублей.</w:t>
            </w:r>
          </w:p>
        </w:tc>
      </w:tr>
    </w:tbl>
    <w:p w:rsidR="00A41524" w:rsidRDefault="00A41524" w:rsidP="009711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524" w:rsidRDefault="00D67C40" w:rsidP="009711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41524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="00A41524">
        <w:rPr>
          <w:rFonts w:ascii="Times New Roman" w:hAnsi="Times New Roman"/>
          <w:sz w:val="28"/>
          <w:szCs w:val="28"/>
        </w:rPr>
        <w:t xml:space="preserve"> в разделе 3 Перечень и характеристика мероприятий подпрограммы №5  - таблицу 1 изложить в следующей редакции:</w:t>
      </w:r>
    </w:p>
    <w:p w:rsidR="00A41524" w:rsidRPr="00D45AC6" w:rsidRDefault="00A41524" w:rsidP="00971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D45AC6">
        <w:rPr>
          <w:rFonts w:ascii="Times New Roman CYR" w:hAnsi="Times New Roman CYR" w:cs="Times New Roman CYR"/>
          <w:sz w:val="24"/>
          <w:szCs w:val="24"/>
        </w:rPr>
        <w:t>Таблица 1</w:t>
      </w:r>
    </w:p>
    <w:tbl>
      <w:tblPr>
        <w:tblW w:w="0" w:type="auto"/>
        <w:tblInd w:w="108" w:type="dxa"/>
        <w:tblLayout w:type="fixed"/>
        <w:tblLook w:val="0000"/>
      </w:tblPr>
      <w:tblGrid>
        <w:gridCol w:w="648"/>
        <w:gridCol w:w="3889"/>
        <w:gridCol w:w="1100"/>
        <w:gridCol w:w="1134"/>
        <w:gridCol w:w="992"/>
        <w:gridCol w:w="992"/>
        <w:gridCol w:w="1310"/>
      </w:tblGrid>
      <w:tr w:rsidR="00A41524" w:rsidRPr="00875B33" w:rsidTr="00F877FA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Источники 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Оценка расходов (тыс. рублей)</w:t>
            </w:r>
          </w:p>
        </w:tc>
      </w:tr>
      <w:tr w:rsidR="00A41524" w:rsidRPr="00875B33" w:rsidTr="00F877FA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</w:tr>
      <w:tr w:rsidR="00A41524" w:rsidRPr="00875B33" w:rsidTr="00F877F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  <w:tr w:rsidR="00A41524" w:rsidRPr="00875B33" w:rsidTr="00F877F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муниципального образ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4270,5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CD3A42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3639,4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9E2CEE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3474,3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Default="00CD3A42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2160,3</w:t>
            </w:r>
          </w:p>
          <w:p w:rsidR="00CD3A42" w:rsidRPr="00875B33" w:rsidRDefault="00CD3A42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2C165B" w:rsidRDefault="002C165B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2C165B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13604,2</w:t>
            </w:r>
          </w:p>
        </w:tc>
      </w:tr>
      <w:tr w:rsidR="00A41524" w:rsidRPr="00875B33" w:rsidTr="00F877F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F87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</w:p>
        </w:tc>
      </w:tr>
    </w:tbl>
    <w:p w:rsidR="00A41524" w:rsidRPr="00D45AC6" w:rsidRDefault="00A41524" w:rsidP="00D45A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41524" w:rsidRPr="00D67C40" w:rsidRDefault="00D67C40" w:rsidP="00D67C4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13) </w:t>
      </w:r>
      <w:r w:rsidR="00A41524" w:rsidRPr="00BC6E1D">
        <w:rPr>
          <w:rFonts w:ascii="Times New Roman" w:hAnsi="Times New Roman"/>
          <w:sz w:val="28"/>
          <w:szCs w:val="28"/>
        </w:rPr>
        <w:t>в паспорте подпрограммы №</w:t>
      </w:r>
      <w:r w:rsidR="00A41524">
        <w:rPr>
          <w:rFonts w:ascii="Times New Roman" w:hAnsi="Times New Roman"/>
          <w:sz w:val="28"/>
          <w:szCs w:val="28"/>
        </w:rPr>
        <w:t>6 «</w:t>
      </w:r>
      <w:r w:rsidR="00A41524" w:rsidRPr="00BC6E1D">
        <w:rPr>
          <w:rFonts w:ascii="Times New Roman" w:hAnsi="Times New Roman"/>
          <w:sz w:val="28"/>
          <w:szCs w:val="28"/>
        </w:rPr>
        <w:t xml:space="preserve">Сохранение и реконструкция военно-мемориальных объектов в Колпнянском районе на 2015-2018 » муниципальной программы </w:t>
      </w:r>
      <w:r w:rsidR="00A41524" w:rsidRPr="00756506">
        <w:rPr>
          <w:rFonts w:ascii="Times New Roman" w:hAnsi="Times New Roman"/>
          <w:sz w:val="28"/>
          <w:szCs w:val="28"/>
        </w:rPr>
        <w:t>« Культура Колпнянского района на 2015-2018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A41524" w:rsidRPr="00D67C40">
        <w:rPr>
          <w:rFonts w:ascii="Times New Roman" w:hAnsi="Times New Roman"/>
          <w:bCs/>
          <w:sz w:val="28"/>
          <w:szCs w:val="28"/>
        </w:rPr>
        <w:t>строку 9 изл</w:t>
      </w:r>
      <w:r w:rsidR="00A41524" w:rsidRPr="00D67C40">
        <w:rPr>
          <w:rFonts w:ascii="Times New Roman" w:hAnsi="Times New Roman"/>
          <w:bCs/>
          <w:sz w:val="28"/>
          <w:szCs w:val="28"/>
        </w:rPr>
        <w:t>о</w:t>
      </w:r>
      <w:r w:rsidR="00A41524" w:rsidRPr="00D67C40">
        <w:rPr>
          <w:rFonts w:ascii="Times New Roman" w:hAnsi="Times New Roman"/>
          <w:bCs/>
          <w:sz w:val="28"/>
          <w:szCs w:val="28"/>
        </w:rPr>
        <w:t>жить в следующей редакции:</w:t>
      </w:r>
    </w:p>
    <w:p w:rsidR="00A41524" w:rsidRPr="00BC6E1D" w:rsidRDefault="00A41524" w:rsidP="00BC6E1D">
      <w:pPr>
        <w:pStyle w:val="a4"/>
        <w:rPr>
          <w:rFonts w:ascii="Times New Roman" w:hAnsi="Times New Roman"/>
          <w:bC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7513"/>
      </w:tblGrid>
      <w:tr w:rsidR="00A41524" w:rsidRPr="00875B33" w:rsidTr="00875B33">
        <w:tc>
          <w:tcPr>
            <w:tcW w:w="2552" w:type="dxa"/>
          </w:tcPr>
          <w:p w:rsidR="00A41524" w:rsidRPr="00875B33" w:rsidRDefault="00A41524" w:rsidP="00875B33">
            <w:pPr>
              <w:spacing w:after="0" w:line="240" w:lineRule="auto"/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Объем бюджетных ассигнований на ре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лизацию  подпр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граммы</w:t>
            </w:r>
          </w:p>
        </w:tc>
        <w:tc>
          <w:tcPr>
            <w:tcW w:w="7513" w:type="dxa"/>
          </w:tcPr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Общий объём средств, предусмотренных на</w:t>
            </w:r>
            <w:r w:rsidR="000600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реализацию подпрогра</w:t>
            </w:r>
            <w:r w:rsidR="000600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</w:t>
            </w:r>
            <w:r w:rsidR="000600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мы – </w:t>
            </w:r>
            <w:r w:rsidR="009E2C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134,8</w:t>
            </w:r>
            <w:r w:rsidR="000600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тысяч рублей </w:t>
            </w:r>
          </w:p>
          <w:p w:rsidR="00A41524" w:rsidRPr="00875B33" w:rsidRDefault="009E2CEE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 2015 году- 134,8</w:t>
            </w:r>
            <w:r w:rsidR="00A41524"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тыс. рублей</w:t>
            </w:r>
          </w:p>
          <w:p w:rsidR="00A41524" w:rsidRPr="00875B33" w:rsidRDefault="000600E7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2016 году- 0,00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тыс. рублей</w:t>
            </w:r>
          </w:p>
          <w:p w:rsidR="00A41524" w:rsidRPr="00875B33" w:rsidRDefault="009E2CEE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2017 году- 0,00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тыс. рублей</w:t>
            </w:r>
          </w:p>
          <w:p w:rsidR="00A41524" w:rsidRPr="00875B33" w:rsidRDefault="009E2CEE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2018 году- 0,00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тыс. рублей</w:t>
            </w:r>
          </w:p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 том числе: средства областного бюджет</w:t>
            </w:r>
            <w:r w:rsidR="009E2CEE">
              <w:rPr>
                <w:rFonts w:ascii="Times New Roman CYR" w:hAnsi="Times New Roman CYR" w:cs="Times New Roman CYR"/>
                <w:sz w:val="24"/>
                <w:szCs w:val="24"/>
              </w:rPr>
              <w:t>а –95</w:t>
            </w:r>
            <w:r w:rsidR="000600E7">
              <w:rPr>
                <w:rFonts w:ascii="Times New Roman CYR" w:hAnsi="Times New Roman CYR" w:cs="Times New Roman CYR"/>
                <w:sz w:val="24"/>
                <w:szCs w:val="24"/>
              </w:rPr>
              <w:t xml:space="preserve">,0  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тыс. рублей</w:t>
            </w:r>
          </w:p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 2015 году- 95,0 тыс. рублей</w:t>
            </w:r>
          </w:p>
          <w:p w:rsidR="00A41524" w:rsidRPr="00875B33" w:rsidRDefault="000600E7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2016 году- 0,00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тыс. рублей</w:t>
            </w:r>
          </w:p>
          <w:p w:rsidR="00A41524" w:rsidRPr="00875B33" w:rsidRDefault="009E2CEE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2017 году- 0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>,0 тыс. рублей</w:t>
            </w:r>
          </w:p>
          <w:p w:rsidR="00A41524" w:rsidRPr="00875B33" w:rsidRDefault="009E2CEE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2018 году-0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>,0 тыс. рублей</w:t>
            </w:r>
          </w:p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средст</w:t>
            </w:r>
            <w:r w:rsidR="009E2C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ва  муниципального бюджета- 30,3</w:t>
            </w:r>
            <w:r w:rsidR="000600E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тыс. рублей</w:t>
            </w:r>
          </w:p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 2015 году – 30,3  тыс. рублей;</w:t>
            </w:r>
          </w:p>
          <w:p w:rsidR="00A41524" w:rsidRPr="00875B33" w:rsidRDefault="000600E7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2016 году – 0,00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тыс. рублей;</w:t>
            </w:r>
          </w:p>
          <w:p w:rsidR="00A41524" w:rsidRPr="00875B33" w:rsidRDefault="009E2CEE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2017 году – 0,00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тыс. рублей;</w:t>
            </w:r>
          </w:p>
          <w:p w:rsidR="00A41524" w:rsidRPr="00875B33" w:rsidRDefault="009E2CEE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2018 году – 0,00</w:t>
            </w:r>
            <w:r w:rsidR="00A41524"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 тыс. рублей.</w:t>
            </w:r>
          </w:p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внебюджетные источники </w:t>
            </w:r>
            <w:r w:rsidR="00D67C40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 xml:space="preserve"> 9,5 тыс. рублей </w:t>
            </w:r>
          </w:p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 2015 году – 9,5 тыс. рублей;</w:t>
            </w:r>
          </w:p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 2016 году – 0,0 тыс. рублей;</w:t>
            </w:r>
          </w:p>
          <w:p w:rsidR="00A41524" w:rsidRPr="00875B33" w:rsidRDefault="00A41524" w:rsidP="00875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 2017 году – 0,0 тыс. рублей;</w:t>
            </w:r>
          </w:p>
          <w:p w:rsidR="00A41524" w:rsidRPr="00875B33" w:rsidRDefault="00A41524" w:rsidP="00875B33">
            <w:pPr>
              <w:spacing w:after="0" w:line="240" w:lineRule="auto"/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 2018 году – 0,0 тыс. рублей.</w:t>
            </w:r>
          </w:p>
        </w:tc>
      </w:tr>
    </w:tbl>
    <w:p w:rsidR="00D67C40" w:rsidRDefault="00D67C40" w:rsidP="00D67C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1524" w:rsidRPr="00D67C40" w:rsidRDefault="00D67C40" w:rsidP="00D67C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14) </w:t>
      </w:r>
      <w:r w:rsidR="00A41524">
        <w:rPr>
          <w:rFonts w:ascii="Times New Roman" w:hAnsi="Times New Roman"/>
          <w:sz w:val="28"/>
          <w:szCs w:val="28"/>
        </w:rPr>
        <w:t>в разделе 3 Перечень и характеристика мероприятий подпрограммы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41524">
        <w:rPr>
          <w:rFonts w:ascii="Times New Roman" w:hAnsi="Times New Roman"/>
          <w:sz w:val="28"/>
          <w:szCs w:val="28"/>
        </w:rPr>
        <w:t>6 таблицу 1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41524" w:rsidRPr="00E34D0B" w:rsidRDefault="00A41524" w:rsidP="00497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8"/>
        <w:gridCol w:w="3969"/>
        <w:gridCol w:w="958"/>
        <w:gridCol w:w="992"/>
        <w:gridCol w:w="992"/>
        <w:gridCol w:w="993"/>
        <w:gridCol w:w="1593"/>
      </w:tblGrid>
      <w:tr w:rsidR="00A41524" w:rsidRPr="00875B3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Источники 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Оценка расходов (тыс. рублей)</w:t>
            </w:r>
          </w:p>
        </w:tc>
      </w:tr>
      <w:tr w:rsidR="00A41524" w:rsidRPr="00875B3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2018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</w:tr>
      <w:tr w:rsidR="00A41524" w:rsidRPr="00875B3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Областной бюджет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0600E7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9E2CEE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9E2CEE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9E2CEE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95,0</w:t>
            </w:r>
          </w:p>
        </w:tc>
      </w:tr>
      <w:tr w:rsidR="00A41524" w:rsidRPr="00875B3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Бюджет муниципального образов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0600E7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9E2CEE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9E2CEE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9E2CEE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30,3</w:t>
            </w:r>
          </w:p>
        </w:tc>
      </w:tr>
      <w:tr w:rsidR="00A41524" w:rsidRPr="00875B3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  <w:r w:rsidR="009E2CEE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  <w:r w:rsidR="009E2CEE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  <w:r w:rsidR="009E2CEE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524" w:rsidRPr="00875B33" w:rsidRDefault="00A41524" w:rsidP="00E3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5B33">
              <w:rPr>
                <w:rFonts w:ascii="Times New Roman CYR" w:hAnsi="Times New Roman CYR" w:cs="Times New Roman CYR"/>
                <w:sz w:val="24"/>
                <w:szCs w:val="24"/>
              </w:rPr>
              <w:t>9,5</w:t>
            </w:r>
          </w:p>
        </w:tc>
      </w:tr>
    </w:tbl>
    <w:p w:rsidR="00A41524" w:rsidRDefault="00A41524" w:rsidP="00497117">
      <w:pPr>
        <w:spacing w:after="0"/>
        <w:ind w:left="420"/>
        <w:jc w:val="both"/>
        <w:rPr>
          <w:rFonts w:ascii="Times New Roman" w:hAnsi="Times New Roman"/>
          <w:sz w:val="28"/>
          <w:szCs w:val="28"/>
        </w:rPr>
      </w:pPr>
    </w:p>
    <w:p w:rsidR="00A41524" w:rsidRDefault="0027416D" w:rsidP="00274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15) </w:t>
      </w:r>
      <w:r w:rsidR="00A41524">
        <w:rPr>
          <w:rFonts w:ascii="Times New Roman" w:hAnsi="Times New Roman"/>
          <w:sz w:val="28"/>
          <w:szCs w:val="28"/>
        </w:rPr>
        <w:t>П</w:t>
      </w:r>
      <w:r w:rsidR="00A41524">
        <w:rPr>
          <w:rFonts w:ascii="Times New Roman CYR" w:hAnsi="Times New Roman CYR" w:cs="Times New Roman CYR"/>
          <w:sz w:val="28"/>
          <w:szCs w:val="28"/>
        </w:rPr>
        <w:t>риложение 1 к муниципальной   программе  «Культура Колпнянског</w:t>
      </w:r>
      <w:r w:rsidR="0018024B">
        <w:rPr>
          <w:rFonts w:ascii="Times New Roman CYR" w:hAnsi="Times New Roman CYR" w:cs="Times New Roman CYR"/>
          <w:sz w:val="28"/>
          <w:szCs w:val="28"/>
        </w:rPr>
        <w:t xml:space="preserve">о  района  на 2015–2018  годы» </w:t>
      </w:r>
      <w:r w:rsidR="00A41524">
        <w:rPr>
          <w:rFonts w:ascii="Times New Roman CYR" w:hAnsi="Times New Roman CYR" w:cs="Times New Roman CYR"/>
          <w:sz w:val="28"/>
          <w:szCs w:val="28"/>
        </w:rPr>
        <w:t xml:space="preserve"> Перечень основных мероприятий муниципальной программы, подпрограмм муниципальной   программы  «Культура Колпнянского  района на  2015–2018 годы»,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1524">
        <w:rPr>
          <w:rFonts w:ascii="Times New Roman CYR" w:hAnsi="Times New Roman CYR" w:cs="Times New Roman CYR"/>
          <w:sz w:val="28"/>
          <w:szCs w:val="28"/>
        </w:rPr>
        <w:t>ведомственных целевых программ и основных мер</w:t>
      </w:r>
      <w:r w:rsidR="00A41524">
        <w:rPr>
          <w:rFonts w:ascii="Times New Roman CYR" w:hAnsi="Times New Roman CYR" w:cs="Times New Roman CYR"/>
          <w:sz w:val="28"/>
          <w:szCs w:val="28"/>
        </w:rPr>
        <w:t>о</w:t>
      </w:r>
      <w:r w:rsidR="00A41524">
        <w:rPr>
          <w:rFonts w:ascii="Times New Roman CYR" w:hAnsi="Times New Roman CYR" w:cs="Times New Roman CYR"/>
          <w:sz w:val="28"/>
          <w:szCs w:val="28"/>
        </w:rPr>
        <w:t>приятий подпрограммы муниципальной программы» изложить в следующей р</w:t>
      </w:r>
      <w:r w:rsidR="00A41524">
        <w:rPr>
          <w:rFonts w:ascii="Times New Roman CYR" w:hAnsi="Times New Roman CYR" w:cs="Times New Roman CYR"/>
          <w:sz w:val="28"/>
          <w:szCs w:val="28"/>
        </w:rPr>
        <w:t>е</w:t>
      </w:r>
      <w:r w:rsidR="00A41524">
        <w:rPr>
          <w:rFonts w:ascii="Times New Roman CYR" w:hAnsi="Times New Roman CYR" w:cs="Times New Roman CYR"/>
          <w:sz w:val="28"/>
          <w:szCs w:val="28"/>
        </w:rPr>
        <w:t>дакции: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913"/>
        <w:gridCol w:w="43"/>
        <w:gridCol w:w="831"/>
        <w:gridCol w:w="25"/>
        <w:gridCol w:w="843"/>
        <w:gridCol w:w="39"/>
        <w:gridCol w:w="654"/>
        <w:gridCol w:w="10"/>
        <w:gridCol w:w="1052"/>
        <w:gridCol w:w="843"/>
        <w:gridCol w:w="71"/>
        <w:gridCol w:w="632"/>
        <w:gridCol w:w="132"/>
        <w:gridCol w:w="18"/>
        <w:gridCol w:w="202"/>
        <w:gridCol w:w="718"/>
        <w:gridCol w:w="54"/>
        <w:gridCol w:w="10"/>
        <w:gridCol w:w="30"/>
        <w:gridCol w:w="130"/>
        <w:gridCol w:w="674"/>
        <w:gridCol w:w="7"/>
        <w:gridCol w:w="8"/>
        <w:gridCol w:w="63"/>
        <w:gridCol w:w="72"/>
        <w:gridCol w:w="10"/>
        <w:gridCol w:w="839"/>
      </w:tblGrid>
      <w:tr w:rsidR="00A41524" w:rsidRPr="00875B33" w:rsidTr="003E67C1">
        <w:trPr>
          <w:trHeight w:val="42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Номер и наименов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ние 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 основного мер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приятия подпр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граммы, 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br/>
              <w:t>муниципальной пр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граммы, ведомс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венной целевой пр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граммы, основного мероприятия по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программы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Отве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стве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ный 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br/>
              <w:t>испо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нитель</w:t>
            </w:r>
          </w:p>
        </w:tc>
        <w:tc>
          <w:tcPr>
            <w:tcW w:w="15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Срок</w:t>
            </w:r>
          </w:p>
        </w:tc>
        <w:tc>
          <w:tcPr>
            <w:tcW w:w="10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Ожида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мый неп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средс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венный результат 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Объёмы фина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сиро-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вания , всего тыс. руб.</w:t>
            </w:r>
          </w:p>
        </w:tc>
        <w:tc>
          <w:tcPr>
            <w:tcW w:w="3599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A41524" w:rsidRPr="00875B33" w:rsidTr="003E67C1">
        <w:trPr>
          <w:trHeight w:val="849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начала 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br/>
              <w:t>реал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зации</w:t>
            </w:r>
          </w:p>
        </w:tc>
        <w:tc>
          <w:tcPr>
            <w:tcW w:w="70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око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чания ре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лиз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ции</w:t>
            </w:r>
          </w:p>
        </w:tc>
        <w:tc>
          <w:tcPr>
            <w:tcW w:w="10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99" w:type="dxa"/>
            <w:gridSpan w:val="16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1524" w:rsidRPr="00875B33" w:rsidTr="003E67C1">
        <w:trPr>
          <w:trHeight w:val="333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99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722A7D" w:rsidRPr="00875B33" w:rsidTr="003E67C1">
        <w:trPr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2016</w:t>
            </w:r>
          </w:p>
        </w:tc>
        <w:tc>
          <w:tcPr>
            <w:tcW w:w="8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2017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</w:tr>
      <w:tr w:rsidR="00A41524" w:rsidRPr="00875B33" w:rsidTr="003E67C1">
        <w:trPr>
          <w:trHeight w:val="6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3" w:type="dxa"/>
            <w:gridSpan w:val="2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Подпрограмма № 1    «Дополнительное образование в сфере культуры</w:t>
            </w:r>
          </w:p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Колпнянского района на 2015-2018 годы».</w:t>
            </w:r>
          </w:p>
        </w:tc>
      </w:tr>
      <w:tr w:rsidR="003E67C1" w:rsidRPr="00875B33" w:rsidTr="003E67C1">
        <w:trPr>
          <w:trHeight w:val="8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1.1.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тие. Обеспечение и создание условий для организации и повышения 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ва, доступности и разнообразия мун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ципальных  услуг, предоставляемых в сфере дополнител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ного образования.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МБОУ ДОД «ДШИ».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065FB" w:rsidRDefault="00CD3A42" w:rsidP="00B57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7121,4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0600E7" w:rsidP="0006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1655,0</w:t>
            </w:r>
          </w:p>
        </w:tc>
        <w:tc>
          <w:tcPr>
            <w:tcW w:w="101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CD3A4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1776,6</w:t>
            </w:r>
          </w:p>
        </w:tc>
        <w:tc>
          <w:tcPr>
            <w:tcW w:w="8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1844,9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065FB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1844,9</w:t>
            </w:r>
          </w:p>
        </w:tc>
      </w:tr>
      <w:tr w:rsidR="003E67C1" w:rsidRPr="00875B33" w:rsidTr="003E67C1">
        <w:trPr>
          <w:trHeight w:val="8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1.1.1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ходы на обеспечение деятельности (ок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зание услуг)  учре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дением дополн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тельного образов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ния, в том числе на предоставление      субсидий.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МБОУ ДОД «ДШИ».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CD3A42" w:rsidP="00CD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7117,7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BD20C7" w:rsidP="001E7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1651,3</w:t>
            </w:r>
          </w:p>
        </w:tc>
        <w:tc>
          <w:tcPr>
            <w:tcW w:w="101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7001C0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CD3A42">
              <w:rPr>
                <w:rFonts w:ascii="Times New Roman CYR" w:hAnsi="Times New Roman CYR" w:cs="Times New Roman CYR"/>
                <w:sz w:val="20"/>
                <w:szCs w:val="20"/>
              </w:rPr>
              <w:t>1776,6</w:t>
            </w:r>
          </w:p>
        </w:tc>
        <w:tc>
          <w:tcPr>
            <w:tcW w:w="8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1844,9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1844,9</w:t>
            </w:r>
          </w:p>
        </w:tc>
      </w:tr>
      <w:tr w:rsidR="003E67C1" w:rsidRPr="00875B33" w:rsidTr="003E67C1">
        <w:trPr>
          <w:trHeight w:val="9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1.1.2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Орг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низация и провед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акций, проектов и мероприятий нра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ственно-патриотического и просветительского характера, в том числе популяриз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ция музыкального, художественного классического 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следия.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МБОУ ДОД «ДШИ».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600E7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E67C1" w:rsidRPr="00875B33" w:rsidTr="003E67C1">
        <w:trPr>
          <w:trHeight w:val="9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1.1.3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Пр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ведение и участие в фестивалях, конку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сах, олимпиадах, выставках, совещ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ниях, семинарах, круглых столах, ф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румах, конференц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ях, мероприятиях по обмену опытом практической раб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ты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МБОУ ДОД «ДШИ».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6B10BA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0600E7">
              <w:rPr>
                <w:rFonts w:ascii="Times New Roman CYR" w:hAnsi="Times New Roman CYR" w:cs="Times New Roman CYR"/>
                <w:sz w:val="20"/>
                <w:szCs w:val="20"/>
              </w:rPr>
              <w:t>,7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3,7</w:t>
            </w:r>
          </w:p>
        </w:tc>
        <w:tc>
          <w:tcPr>
            <w:tcW w:w="101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6B10BA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E67C1" w:rsidRPr="00875B33" w:rsidTr="003E67C1">
        <w:trPr>
          <w:trHeight w:val="9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Ко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плектование фондов библиотек   образ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вательных  учре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дений   сферы кул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туры.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МБОУ ДОД «ДШИ».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600E7" w:rsidP="00060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E67C1" w:rsidRPr="00875B33" w:rsidTr="003E67C1">
        <w:trPr>
          <w:trHeight w:val="7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1.2.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тие.  Сохранение   кадрового потенци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ла.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МБОУ ДОД «ДШИ».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3E67C1" w:rsidRPr="00875B33" w:rsidTr="003E67C1">
        <w:trPr>
          <w:trHeight w:val="1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1.2.1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вышение квалиф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кации работников учреждений образ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вания.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МБОУ ДОД «ДШИ».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Повыш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уро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 пр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фесси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нального мастерс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ва педаг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гических работн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ков МБОУ ДОД  «ДШИ».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722A7D" w:rsidRDefault="00722A7D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722A7D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1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CD3A4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82645" w:rsidP="00082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6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082645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  <w:p w:rsidR="00A41524" w:rsidRPr="00082645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82645">
              <w:rPr>
                <w:rFonts w:ascii="Times New Roman CYR" w:hAnsi="Times New Roman CYR" w:cs="Times New Roman CYR"/>
                <w:b/>
                <w:sz w:val="20"/>
                <w:szCs w:val="20"/>
              </w:rPr>
              <w:t>Итого по подпрограмме №1,  муниципальный бюджет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082645" w:rsidRDefault="00CD3A4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7121,4</w:t>
            </w:r>
          </w:p>
        </w:tc>
        <w:tc>
          <w:tcPr>
            <w:tcW w:w="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082645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8264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1655,0</w:t>
            </w:r>
          </w:p>
        </w:tc>
        <w:tc>
          <w:tcPr>
            <w:tcW w:w="101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082645" w:rsidRDefault="00CD3A4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1776,6</w:t>
            </w:r>
          </w:p>
        </w:tc>
        <w:tc>
          <w:tcPr>
            <w:tcW w:w="8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082645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82645">
              <w:rPr>
                <w:rFonts w:ascii="Times New Roman CYR" w:hAnsi="Times New Roman CYR" w:cs="Times New Roman CYR"/>
                <w:b/>
                <w:sz w:val="20"/>
                <w:szCs w:val="20"/>
              </w:rPr>
              <w:t>1844,9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082645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82645">
              <w:rPr>
                <w:rFonts w:ascii="Times New Roman CYR" w:hAnsi="Times New Roman CYR" w:cs="Times New Roman CYR"/>
                <w:b/>
                <w:sz w:val="20"/>
                <w:szCs w:val="20"/>
              </w:rPr>
              <w:t>1844,9</w:t>
            </w:r>
          </w:p>
        </w:tc>
      </w:tr>
      <w:tr w:rsidR="00A41524" w:rsidRPr="00875B33" w:rsidTr="003E67C1">
        <w:trPr>
          <w:trHeight w:val="5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3" w:type="dxa"/>
            <w:gridSpan w:val="2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Подпрограмма №</w:t>
            </w:r>
            <w:r w:rsidR="003E67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875B3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«Культурно-досуговое обслуживание населения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Колпнянского района на   2015-2018 годы».</w:t>
            </w:r>
          </w:p>
        </w:tc>
      </w:tr>
      <w:tr w:rsidR="00A41524" w:rsidRPr="00875B33" w:rsidTr="003E67C1">
        <w:trPr>
          <w:trHeight w:val="20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2.1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тие. Обеспечение и создание условий для организации и повышения 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ва, доступности и разнообразия мун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ципальных  услуг, предоставляемых культурно-досуговыми учре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дениями (РДК, СДК СК).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065FB" w:rsidRDefault="00CD3A4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sz w:val="20"/>
                <w:szCs w:val="20"/>
              </w:rPr>
              <w:t>27864,3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7401,5</w:t>
            </w:r>
          </w:p>
        </w:tc>
        <w:tc>
          <w:tcPr>
            <w:tcW w:w="9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CD3A42" w:rsidP="00CD3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sz w:val="20"/>
                <w:szCs w:val="20"/>
              </w:rPr>
              <w:t>6875,1</w:t>
            </w:r>
          </w:p>
        </w:tc>
        <w:tc>
          <w:tcPr>
            <w:tcW w:w="8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082645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sz w:val="20"/>
                <w:szCs w:val="20"/>
              </w:rPr>
              <w:t>6329,2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065FB" w:rsidRDefault="009F6FE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sz w:val="20"/>
                <w:szCs w:val="20"/>
              </w:rPr>
              <w:t>7258,5</w:t>
            </w:r>
          </w:p>
        </w:tc>
      </w:tr>
      <w:tr w:rsidR="00A41524" w:rsidRPr="00875B33" w:rsidTr="003E67C1">
        <w:trPr>
          <w:trHeight w:val="1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2.1.1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ходы на обеспечение деятельности (ок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зание услуг)  кул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турно-досуговых учреждений, в том числе на предоста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ление  им  субсидий.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884C5D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27864,3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7401,5</w:t>
            </w:r>
          </w:p>
        </w:tc>
        <w:tc>
          <w:tcPr>
            <w:tcW w:w="9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884C5D" w:rsidP="0088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6875,1</w:t>
            </w:r>
          </w:p>
        </w:tc>
        <w:tc>
          <w:tcPr>
            <w:tcW w:w="8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9F6FE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6329,2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9F6FE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7258,5</w:t>
            </w:r>
          </w:p>
        </w:tc>
      </w:tr>
      <w:tr w:rsidR="00A41524" w:rsidRPr="00875B33" w:rsidTr="003E67C1">
        <w:trPr>
          <w:trHeight w:val="17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2.1.2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Пр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ведение районных  праздников, конку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сов, социальных проектов.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884C5D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26529" w:rsidP="0002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9F6FE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9F6FE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33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2.1.3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Уч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стие РДК, СДК,СК   Колпнянского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  в социальных проектах, конкурсах, фестивалях , сов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щаниях, семинарах, круглых столах,  выставках фед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рального, реги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нального значения.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884C5D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26529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9F6FE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9F6FE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9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2.2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тие. Сохранение кадрового потенци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ла.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Обесп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чение 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обход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мых усл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вий для  деятел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ности м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учрежд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ний.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884C5D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884C5D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9F6FE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9F6FE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8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2.2.1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вышение квалиф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кации работников учреждений культ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ры.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Повыш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уро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 пр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фесси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нального мастерс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ва рабо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ников.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884C5D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9F6FE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9F6FE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8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9F6FE2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F6FE2">
              <w:rPr>
                <w:rFonts w:ascii="Times New Roman CYR" w:hAnsi="Times New Roman CYR" w:cs="Times New Roman CYR"/>
                <w:b/>
                <w:sz w:val="20"/>
                <w:szCs w:val="20"/>
              </w:rPr>
              <w:t>Итого по подпрограмме №2, муниципальный бюджет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9F6FE2" w:rsidRDefault="00884C5D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27864,3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9F6FE2" w:rsidRDefault="00A41524" w:rsidP="0088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F6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7401,5</w:t>
            </w:r>
          </w:p>
        </w:tc>
        <w:tc>
          <w:tcPr>
            <w:tcW w:w="9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9F6FE2" w:rsidRDefault="00884C5D" w:rsidP="00026529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6875,1</w:t>
            </w:r>
          </w:p>
        </w:tc>
        <w:tc>
          <w:tcPr>
            <w:tcW w:w="8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9F6FE2" w:rsidRDefault="009F6FE2" w:rsidP="0088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F6FE2">
              <w:rPr>
                <w:rFonts w:ascii="Times New Roman CYR" w:hAnsi="Times New Roman CYR" w:cs="Times New Roman CYR"/>
                <w:b/>
                <w:sz w:val="20"/>
                <w:szCs w:val="20"/>
              </w:rPr>
              <w:t>6329,2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9F6FE2" w:rsidRDefault="009F6FE2" w:rsidP="0088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F6FE2">
              <w:rPr>
                <w:rFonts w:ascii="Times New Roman CYR" w:hAnsi="Times New Roman CYR" w:cs="Times New Roman CYR"/>
                <w:b/>
                <w:sz w:val="20"/>
                <w:szCs w:val="20"/>
              </w:rPr>
              <w:t>7258,5</w:t>
            </w:r>
          </w:p>
        </w:tc>
      </w:tr>
      <w:tr w:rsidR="00A41524" w:rsidRPr="00875B33" w:rsidTr="003E67C1">
        <w:trPr>
          <w:trHeight w:val="5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9923" w:type="dxa"/>
            <w:gridSpan w:val="2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Подпрограмма №3   «Музейное обслуживание населения</w:t>
            </w:r>
          </w:p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Колпнянского района  на 2015-2018 годы».</w:t>
            </w:r>
          </w:p>
        </w:tc>
      </w:tr>
      <w:tr w:rsidR="00A41524" w:rsidRPr="00875B33" w:rsidTr="003E67C1">
        <w:trPr>
          <w:trHeight w:val="17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3.1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тие.  Обеспечение и создание условий для  организации и повышения 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ва, доступности и разнообразия услуг, предоставляемых в сфере музейного дела.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 (кра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ведч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ский музей).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722A7D" w:rsidRDefault="00884C5D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22A7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912,5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722A7D" w:rsidRDefault="00A41524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22A7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9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722A7D" w:rsidRDefault="00884C5D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22A7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236,4</w:t>
            </w:r>
          </w:p>
        </w:tc>
        <w:tc>
          <w:tcPr>
            <w:tcW w:w="8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722A7D" w:rsidRDefault="009F6FE2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22A7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227,8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722A7D" w:rsidRDefault="009F6FE2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22A7D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221,3</w:t>
            </w:r>
          </w:p>
        </w:tc>
      </w:tr>
      <w:tr w:rsidR="00A41524" w:rsidRPr="00875B33" w:rsidTr="003E67C1">
        <w:trPr>
          <w:trHeight w:val="1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3.1.1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ходы на обеспечение деятельности (ок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зание услуг)  райо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ным краеведческим музеем, в том числе на предоставление   субсидий.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  (кра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ведч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ский музей).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722A7D" w:rsidRDefault="00722A7D" w:rsidP="0002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722A7D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909,3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225</w:t>
            </w:r>
          </w:p>
        </w:tc>
        <w:tc>
          <w:tcPr>
            <w:tcW w:w="9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722A7D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235,</w:t>
            </w:r>
            <w:r w:rsidRPr="00722A7D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9F6FE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227,8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9F6FE2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221,3</w:t>
            </w:r>
          </w:p>
        </w:tc>
      </w:tr>
      <w:tr w:rsidR="00A41524" w:rsidRPr="00875B33" w:rsidTr="003E67C1">
        <w:trPr>
          <w:trHeight w:val="1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3.1.2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Пр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ведение  и участие в семинарах, конф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ренциях, выставках, праздничных мер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приятиях, акциях.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она (кра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ведч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ский музей).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пальных 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услуг.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18024B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</w:t>
            </w:r>
            <w:r w:rsidR="00A41524" w:rsidRPr="00875B33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9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026529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9F6FE2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9F6FE2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3.1.3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 Ко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плектование музе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ных фондов.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 (кра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ведч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ский музей).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9F6FE2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A41524" w:rsidRPr="00875B33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026529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9F6FE2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9F6FE2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A41524" w:rsidRPr="00875B33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</w:tr>
      <w:tr w:rsidR="00A41524" w:rsidRPr="00875B33" w:rsidTr="003E67C1">
        <w:trPr>
          <w:trHeight w:val="9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3.1.4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Оформление новых музейных экспоз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ций.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 (кра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ведч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ский музей).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18024B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A41524" w:rsidRPr="00875B33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026529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9F6FE2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9F6FE2" w:rsidP="00722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9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3.2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тие. Сохранение   кадрового потенци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ла.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 (кра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ведч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ский музей).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Повыш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уро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 пр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фесси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нального мастерс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ва  рабо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ников краеве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ческого музея.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884C5D" w:rsidP="0088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884C5D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9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3.2.1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вышение квалиф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кации музейных 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трудников.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 (кра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ведч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ский музей).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Повыш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уро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 пр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фесси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нального мастерс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ва рабо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ников краеве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ческого музея.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884C5D" w:rsidP="0088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884C5D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7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9F6FE2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9F6FE2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F6FE2">
              <w:rPr>
                <w:rFonts w:ascii="Times New Roman CYR" w:hAnsi="Times New Roman CYR" w:cs="Times New Roman CYR"/>
                <w:b/>
                <w:sz w:val="20"/>
                <w:szCs w:val="20"/>
              </w:rPr>
              <w:t>Итого по подпрограмме №3, муниципальный бюджет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9F6FE2" w:rsidRDefault="00884C5D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912,5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9F6FE2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F6FE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227,0</w:t>
            </w:r>
          </w:p>
        </w:tc>
        <w:tc>
          <w:tcPr>
            <w:tcW w:w="9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9F6FE2" w:rsidRDefault="00884C5D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236,4</w:t>
            </w:r>
          </w:p>
        </w:tc>
        <w:tc>
          <w:tcPr>
            <w:tcW w:w="8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9F6FE2" w:rsidRDefault="009F6FE2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227,8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9F6FE2" w:rsidRDefault="009F6FE2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221,3</w:t>
            </w:r>
          </w:p>
        </w:tc>
      </w:tr>
      <w:tr w:rsidR="00A41524" w:rsidRPr="00875B33" w:rsidTr="003E67C1">
        <w:trPr>
          <w:trHeight w:val="4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9923" w:type="dxa"/>
            <w:gridSpan w:val="2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Подпрограмма №4   «Библиотечное обслуживание населения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Колпнянского  района   на 2015-2018 годы».</w:t>
            </w:r>
          </w:p>
        </w:tc>
      </w:tr>
      <w:tr w:rsidR="00A41524" w:rsidRPr="00875B33" w:rsidTr="003E67C1">
        <w:trPr>
          <w:trHeight w:val="16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4.1.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тие. Обеспечение и создание условий для организации и  повышения 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ва, доступности и разнообразия мун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ципальных  услуг, предоставляемых в учреждениях кул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туры (ЦБ, ДБ, с/б).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065FB" w:rsidRDefault="000C5C5C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10905,6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2999,</w:t>
            </w:r>
            <w:r w:rsidR="0018024B"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6D131A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2716,</w:t>
            </w:r>
            <w:r w:rsidRPr="006D131A"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9F6FE2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2481,4</w:t>
            </w: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065FB" w:rsidRDefault="009F6FE2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2707,7</w:t>
            </w:r>
          </w:p>
        </w:tc>
      </w:tr>
      <w:tr w:rsidR="00A41524" w:rsidRPr="00875B33" w:rsidTr="003E67C1">
        <w:trPr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ходы на обеспечение деятельности (ок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зание услуг)  учре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дениями культуры ( ЦБ, ДБ, с/б), в том числе на предоста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ление      субсидий.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884C5D" w:rsidP="0002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10791,8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2895,4</w:t>
            </w:r>
          </w:p>
        </w:tc>
        <w:tc>
          <w:tcPr>
            <w:tcW w:w="11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6D131A" w:rsidP="0088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2707,</w:t>
            </w:r>
            <w:r w:rsidRPr="006D131A">
              <w:rPr>
                <w:rFonts w:ascii="Times New Roman CYR" w:hAnsi="Times New Roman CYR" w:cs="Times New Roman CYR"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27640A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2481,4</w:t>
            </w: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27640A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2707,7</w:t>
            </w:r>
          </w:p>
        </w:tc>
      </w:tr>
      <w:tr w:rsidR="00A41524" w:rsidRPr="00875B33" w:rsidTr="003E67C1">
        <w:trPr>
          <w:trHeight w:val="1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4.1.2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Ко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плектование кни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ных  фондов би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лиотек.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Расшир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формац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онного простра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ства. Удовл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творение информ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ционных запросов разли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ч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ных кат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горий пользов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телей.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27640A" w:rsidP="0027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94,4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94,4</w:t>
            </w:r>
          </w:p>
        </w:tc>
        <w:tc>
          <w:tcPr>
            <w:tcW w:w="11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6B10BA" w:rsidP="00026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27640A" w:rsidP="0027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27640A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4.1.3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Пр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ведение районных  праздников, конку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сов, социальных проектов.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6B10BA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27640A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026529">
              <w:rPr>
                <w:rFonts w:ascii="Times New Roman CYR" w:hAnsi="Times New Roman CYR" w:cs="Times New Roman CYR"/>
                <w:sz w:val="20"/>
                <w:szCs w:val="20"/>
              </w:rPr>
              <w:t>,1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10,1</w:t>
            </w:r>
          </w:p>
        </w:tc>
        <w:tc>
          <w:tcPr>
            <w:tcW w:w="11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6B10BA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27640A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27640A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4.1.4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Уч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стие библиотек  Колпнянского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  в социальных проектах, конкурсах, выставках, совещ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ниях, семинарах, круглых столах ф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дерального, реги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нального значения.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Качес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венное оказание муниц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услуг.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27640A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A41524" w:rsidRPr="00875B33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26529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40A" w:rsidRPr="00875B33" w:rsidRDefault="0027640A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40A" w:rsidRPr="00875B33" w:rsidRDefault="0027640A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12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4.2.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тие. Сохранение   кадрового потенци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ла.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Повыш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уро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 пр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фесси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нального мастерс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ва  рабо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ников.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0C5C5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C5C5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1035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1035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4.2.1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вышение квалиф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кации работников учреждений культ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ры ( ЦБ, ДБ, с/б).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Повыш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уро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 пр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фесси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нального мастерс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ва  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ботников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( ЦБ, ДБ, с/б).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0C5C5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C5C5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1035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1035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5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2A0C8E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2A0C8E">
              <w:rPr>
                <w:rFonts w:ascii="Times New Roman CYR" w:hAnsi="Times New Roman CYR" w:cs="Times New Roman CYR"/>
                <w:b/>
                <w:sz w:val="20"/>
                <w:szCs w:val="20"/>
              </w:rPr>
              <w:t>Итого по подпрограмме №4, муниципальный бюджет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2A0C8E" w:rsidRDefault="000C5C5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10905,6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2A0C8E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A0C8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2999,9</w:t>
            </w:r>
          </w:p>
        </w:tc>
        <w:tc>
          <w:tcPr>
            <w:tcW w:w="112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2A0C8E" w:rsidRDefault="000C5C5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2716,6</w:t>
            </w:r>
          </w:p>
        </w:tc>
        <w:tc>
          <w:tcPr>
            <w:tcW w:w="8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2A0C8E" w:rsidRDefault="001035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2481,4</w:t>
            </w:r>
          </w:p>
        </w:tc>
        <w:tc>
          <w:tcPr>
            <w:tcW w:w="99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2A0C8E" w:rsidRDefault="001035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2707,7</w:t>
            </w:r>
          </w:p>
        </w:tc>
      </w:tr>
      <w:tr w:rsidR="00A41524" w:rsidRPr="00875B33" w:rsidTr="003E67C1">
        <w:trPr>
          <w:trHeight w:val="5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9923" w:type="dxa"/>
            <w:gridSpan w:val="2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Подпрограмма №5   «Поддержка, развитие  и сохранение отрасли культуры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 Колпнянском  районе на 2015-2018 годы».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1524" w:rsidRPr="00875B33" w:rsidTr="003E67C1">
        <w:trPr>
          <w:trHeight w:val="9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5.1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Основное меропри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тие. Укрепление материально-технической базы учреждений культ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ры.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она, МБОУ ДОД «ДШИ»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Обновл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об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рудования учрежд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ний кул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туры.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6D131A" w:rsidRDefault="006D131A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 w:rsidRPr="006D131A"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  <w:t>13604,2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6D131A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D131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4270,5</w:t>
            </w:r>
          </w:p>
        </w:tc>
        <w:tc>
          <w:tcPr>
            <w:tcW w:w="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6D131A" w:rsidRDefault="006D131A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 w:rsidRPr="006D131A"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  <w:t>3639,4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6D131A" w:rsidRDefault="000524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D131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3474,3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6D131A" w:rsidRDefault="006D131A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 w:rsidRPr="006D131A"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  <w:t>2220</w:t>
            </w:r>
            <w:r w:rsidR="000C5C5C" w:rsidRPr="006D131A"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  <w:t>,0</w:t>
            </w:r>
          </w:p>
        </w:tc>
      </w:tr>
      <w:tr w:rsidR="00A41524" w:rsidRPr="00875B33" w:rsidTr="003E67C1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5.1.1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Пр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обретение уникал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ного оборудования (музыкальных инс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рументов, свето- и звукотехнического оборудования, фо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дового и экспозиц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онного, библиоте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ч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ного и компьюте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ного оборудования, библиотечной те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х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ники и др.) для 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ч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реждений культуры и образования.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она, МБОУ ДОД «ДШИ»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Обновл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об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рудования учрежд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ний кул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туры.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0524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148,4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bookmarkStart w:id="0" w:name="_GoBack"/>
            <w:bookmarkEnd w:id="0"/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148,4</w:t>
            </w:r>
          </w:p>
        </w:tc>
        <w:tc>
          <w:tcPr>
            <w:tcW w:w="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2322A7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524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5A0C2C" w:rsidRDefault="005A0C2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FF0000"/>
                <w:sz w:val="20"/>
                <w:szCs w:val="20"/>
              </w:rPr>
            </w:pPr>
            <w:r w:rsidRPr="005A0C2C">
              <w:rPr>
                <w:rFonts w:ascii="Times New Roman CYR" w:hAnsi="Times New Roman CYR" w:cs="Times New Roman CYR"/>
                <w:bCs/>
                <w:color w:val="FF0000"/>
                <w:sz w:val="20"/>
                <w:szCs w:val="20"/>
              </w:rPr>
              <w:t>60,0</w:t>
            </w:r>
          </w:p>
        </w:tc>
      </w:tr>
      <w:tr w:rsidR="00A41524" w:rsidRPr="00875B33" w:rsidTr="003E67C1">
        <w:trPr>
          <w:trHeight w:val="11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5.1.2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Пр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обретение (изгото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ление) концертных костюмов для учр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ждений  культуры).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она, МБОУ ДОД «ДШИ»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Обесп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чение 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обход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мых усл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вий для  деятел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ности м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учрежд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ний.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0524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26529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524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0524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9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5.1.3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Пр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обретение мебели для учреждений культуры.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она, МБОУ ДОД «ДШИ»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Обновл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меб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ли учре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дений культуры.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0C5C5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286,5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108</w:t>
            </w:r>
          </w:p>
        </w:tc>
        <w:tc>
          <w:tcPr>
            <w:tcW w:w="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C5C5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58,5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0524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5A0C2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5.1.4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Мероприятие. Ос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ществление орган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зационно-технического и 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формационного 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провождения де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тельности учрежд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ний культуры по эксплуатации и 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держанию зданий и сооружений, обор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дования, коммун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каций и сетей, орг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низации пожарной безопасности.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МБУК «КДЦ»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она, МБОУ ДОД «ДШИ»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Обесп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чение 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обход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мых усл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вий для  деятел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ности м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ниц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пальных учрежд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ний.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1815DE" w:rsidRDefault="001815DE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1815DE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13169,3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4014,1</w:t>
            </w:r>
          </w:p>
        </w:tc>
        <w:tc>
          <w:tcPr>
            <w:tcW w:w="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1815DE" w:rsidRDefault="001815DE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1815DE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3580,9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F2314F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3414,3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1815DE" w:rsidRDefault="000C5C5C" w:rsidP="0018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  <w:r w:rsidRPr="001815DE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21</w:t>
            </w:r>
            <w:r w:rsidR="001815DE" w:rsidRPr="001815DE"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  <w:t>60,0</w:t>
            </w:r>
          </w:p>
        </w:tc>
      </w:tr>
      <w:tr w:rsidR="00A41524" w:rsidRPr="00052444" w:rsidTr="003E67C1">
        <w:trPr>
          <w:trHeight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052444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052444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  <w:p w:rsidR="00A41524" w:rsidRPr="00052444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052444">
              <w:rPr>
                <w:rFonts w:ascii="Times New Roman CYR" w:hAnsi="Times New Roman CYR" w:cs="Times New Roman CYR"/>
                <w:b/>
                <w:sz w:val="20"/>
                <w:szCs w:val="20"/>
              </w:rPr>
              <w:t>Итого по подпрограмме № 5, муниципальный бюджет</w:t>
            </w:r>
          </w:p>
        </w:tc>
        <w:tc>
          <w:tcPr>
            <w:tcW w:w="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052444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052444" w:rsidRDefault="000524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A41524" w:rsidRPr="001815DE" w:rsidRDefault="001815DE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 w:rsidRPr="001815DE"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  <w:t>13604,2</w:t>
            </w:r>
          </w:p>
        </w:tc>
        <w:tc>
          <w:tcPr>
            <w:tcW w:w="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052444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052444" w:rsidRDefault="000524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A41524" w:rsidRPr="00052444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5244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4270,5</w:t>
            </w:r>
          </w:p>
        </w:tc>
        <w:tc>
          <w:tcPr>
            <w:tcW w:w="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2444" w:rsidRPr="00052444" w:rsidRDefault="00052444" w:rsidP="006D131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  <w:p w:rsidR="00A41524" w:rsidRPr="001815DE" w:rsidRDefault="001815DE" w:rsidP="006D131A">
            <w:pPr>
              <w:rPr>
                <w:rFonts w:ascii="Times New Roman CYR" w:hAnsi="Times New Roman CYR" w:cs="Times New Roman CYR"/>
                <w:b/>
                <w:color w:val="FF0000"/>
                <w:sz w:val="20"/>
                <w:szCs w:val="20"/>
              </w:rPr>
            </w:pPr>
            <w:r w:rsidRPr="001815DE">
              <w:rPr>
                <w:rFonts w:ascii="Times New Roman CYR" w:hAnsi="Times New Roman CYR" w:cs="Times New Roman CYR"/>
                <w:b/>
                <w:color w:val="FF0000"/>
                <w:sz w:val="20"/>
                <w:szCs w:val="20"/>
              </w:rPr>
              <w:t>3639,4</w:t>
            </w:r>
          </w:p>
        </w:tc>
        <w:tc>
          <w:tcPr>
            <w:tcW w:w="90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052444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052444" w:rsidRDefault="000524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A41524" w:rsidRPr="00052444" w:rsidRDefault="000524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5244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3474,3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052444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052444" w:rsidRDefault="0005244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A41524" w:rsidRPr="003E67C1" w:rsidRDefault="003E67C1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</w:pPr>
            <w:r w:rsidRPr="003E67C1">
              <w:rPr>
                <w:rFonts w:ascii="Times New Roman CYR" w:hAnsi="Times New Roman CYR" w:cs="Times New Roman CYR"/>
                <w:b/>
                <w:bCs/>
                <w:color w:val="FF0000"/>
                <w:sz w:val="20"/>
                <w:szCs w:val="20"/>
              </w:rPr>
              <w:t>2220,0</w:t>
            </w:r>
          </w:p>
        </w:tc>
      </w:tr>
      <w:tr w:rsidR="00A41524" w:rsidRPr="00875B33" w:rsidTr="003E67C1">
        <w:trPr>
          <w:trHeight w:val="5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</w:p>
        </w:tc>
        <w:tc>
          <w:tcPr>
            <w:tcW w:w="992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VI. Подпрограмма № 6   «Сохранение и реконструкция</w:t>
            </w:r>
          </w:p>
          <w:p w:rsidR="00A41524" w:rsidRPr="00875B33" w:rsidRDefault="00A41524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военно-мемориальных объектов в Колпнянском районе на 2015-2018»</w:t>
            </w:r>
            <w:r w:rsidR="003E67C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.</w:t>
            </w:r>
          </w:p>
        </w:tc>
      </w:tr>
      <w:tr w:rsidR="00A41524" w:rsidRPr="00875B33" w:rsidTr="003E67C1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Основное м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роприятие. Пров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дение ремонта,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конструкции и бл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гоустройства вои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ских захоронений, братских могил и памятных знаков, расположенных на территории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нянского района  Орловской области.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Отдел культ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ры 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минис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рации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F94FCC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94FC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134,8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134,8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165823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2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Областной  бюджет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95,0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165823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3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756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Муниципальный бюджет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30,3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30,3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165823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A41524" w:rsidRPr="00875B33" w:rsidTr="003E67C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6.1.1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Реконструкция,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монт и благоустро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ство братской мог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лы советских во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нов  в д. Маркин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Колпнянского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она 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Отдел культ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ры 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минис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рации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Провед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монта, реконс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рукции и благоус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ройства воинских захорон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ний, бра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ских м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гил и 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мятных знаков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64,8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64,8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Областной  бюджет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Муниципальный бюджет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15,3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15,3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1524" w:rsidRPr="00875B33" w:rsidTr="003E67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4.5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6.1.2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Реконструкция,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монт и благоустро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ство братской мог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лы советских во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нов  в с. Ушаково   Колпнянского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она 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Отдел культ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ры 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минис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рации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она. 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Провед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монта, реконс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рукции и благоус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ройства воинских захорон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ний, бра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ских м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гил и 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мятных знаков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Областной  бюджет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Муниципальный бюджет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15,0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1524" w:rsidRPr="00875B33" w:rsidTr="003E67C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6.1.3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Реконструкция,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монт и благоустро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ство братской мог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лы советских во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нов  в с. Знаменское   Колпнянского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Отдел культ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ры 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минис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рации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Провед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монта, реконс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рукции и благоус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ройства воинских захорон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ний, бра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ских м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гил и 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мятных знаков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7F77C3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7F77C3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Областной  бюджет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7F77C3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7F77C3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Муниципальный бюджет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7F77C3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7F77C3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1524" w:rsidRPr="00875B33" w:rsidTr="003E67C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6.1.4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Реконструкция,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монт и благоустро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ство братской мог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лы советских во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нов  в д. Черниково    Колпнянского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Отдел культ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ры 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минис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рации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Провед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монта, реконс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рукции и благоус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ройства воинских захорон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ний, бра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ских м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гил и 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мятных знаков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7F77C3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7F77C3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1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Областной  бюджет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7F77C3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7F77C3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Муниципальный бюджет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7F77C3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7F77C3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1524" w:rsidRPr="00875B33" w:rsidTr="003E67C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6.1.5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Реконструкция,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монт и благоустро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ство братской мог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лы советских во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нов  в д.Андреевка   Колпнянского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Отдел культ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ры 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минис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рации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Провед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монта, реконс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рукции и благоус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ройства воинских захорон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ний, бра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ских м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гил и 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мятных знаков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3E67C1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9542BD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3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Областной  бюджет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Муниципальный бюджет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F94FCC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1524" w:rsidRPr="00875B33" w:rsidTr="003E67C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6.1.6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Реконструкция,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монт и благоустро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ство братской мог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лы советских во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нов  в с. Красное Колпнянского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Отдел культ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ры 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минис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рации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Провед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монта, реконс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рукции и благоус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ройства воинских захорон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ний, бра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ских м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гил и 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мятных знаков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Областной  бюджет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3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Муниципальный бюджет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F94FCC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1524" w:rsidRPr="00875B33" w:rsidTr="003E67C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6.1.7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Реконструкция,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монт и благоустро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ство братской мог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лы советских во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нов  в д. Шалим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воКолпнянского района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Отдел культ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ры 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минис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рации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Провед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монта, 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реконс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рукции и благоус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ройства воинских захорон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ний, бра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ских м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гил и 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мятных знаков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2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Областной  бюджет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hRule="exact"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Муниципальный бюджет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F94FCC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1524" w:rsidRPr="00875B33" w:rsidTr="003E67C1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6.1.8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Реконструкция,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монт и благоустро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ство братской мог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лы советских во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нов  в д. Хутор-ЛимовоеКолпня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ского района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Отдел культ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ры 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минис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рации Кол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нянск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го  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она.</w:t>
            </w:r>
          </w:p>
        </w:tc>
        <w:tc>
          <w:tcPr>
            <w:tcW w:w="9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2018</w:t>
            </w:r>
          </w:p>
        </w:tc>
        <w:tc>
          <w:tcPr>
            <w:tcW w:w="1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Провед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ние р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монта, реконс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рукции и благоус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ройства воинских захорон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ний, бра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ских м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гил и п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мятных знаков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1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Областной  бюджет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hRule="exact" w:val="3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Муниципальный бюджет</w:t>
            </w:r>
          </w:p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F94FCC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41524" w:rsidRPr="00875B33" w:rsidTr="003E67C1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Итого по подпрограмме № 6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134,8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134,8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7F77C3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2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Областной  бюджет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95,0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7F77C3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Муниципальный бюджет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F94FCC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30,3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30,3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7F77C3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F94FCC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</w:tr>
      <w:tr w:rsidR="00A41524" w:rsidRPr="00875B33" w:rsidTr="003E67C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hRule="exact"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 по программе в целом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065FB" w:rsidRDefault="003E67C1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60542,9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16688,7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7507CA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15244,2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7507CA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14357,6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065FB" w:rsidRDefault="007507CA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14252,4</w:t>
            </w:r>
          </w:p>
        </w:tc>
      </w:tr>
      <w:tr w:rsidR="00A41524" w:rsidRPr="00875B33" w:rsidTr="003E67C1">
        <w:trPr>
          <w:trHeight w:val="3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3E6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Областной  бюджет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065FB" w:rsidRDefault="009B02B8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sz w:val="20"/>
                <w:szCs w:val="20"/>
              </w:rPr>
              <w:t>95,0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sz w:val="20"/>
                <w:szCs w:val="20"/>
              </w:rPr>
              <w:t>95,0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7F77C3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9B02B8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065FB" w:rsidRDefault="009B02B8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sz w:val="20"/>
                <w:szCs w:val="20"/>
              </w:rPr>
              <w:t>0,0</w:t>
            </w:r>
          </w:p>
        </w:tc>
      </w:tr>
      <w:tr w:rsidR="00A41524" w:rsidRPr="00875B33" w:rsidTr="003E67C1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Муниципальный бюджет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24" w:rsidRPr="008065FB" w:rsidRDefault="007507CA" w:rsidP="007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60438,4</w:t>
            </w:r>
          </w:p>
          <w:p w:rsidR="00A41524" w:rsidRPr="008065FB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1524" w:rsidRPr="008065FB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16584,2</w:t>
            </w:r>
          </w:p>
          <w:p w:rsidR="00A41524" w:rsidRPr="008065FB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065FB" w:rsidRDefault="007507CA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15244,2</w:t>
            </w:r>
          </w:p>
          <w:p w:rsidR="00A41524" w:rsidRPr="008065FB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4" w:rsidRPr="008065FB" w:rsidRDefault="007507CA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14357,6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1524" w:rsidRPr="008065FB" w:rsidRDefault="007507CA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14252,4</w:t>
            </w:r>
          </w:p>
        </w:tc>
      </w:tr>
      <w:tr w:rsidR="00A41524" w:rsidRPr="00875B33" w:rsidTr="003E67C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9D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75B33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5B33">
              <w:rPr>
                <w:rFonts w:ascii="Times New Roman CYR" w:hAnsi="Times New Roman CYR" w:cs="Times New Roman CYR"/>
                <w:sz w:val="20"/>
                <w:szCs w:val="20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524" w:rsidRPr="008065FB" w:rsidRDefault="00A41524" w:rsidP="0007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firstLine="25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1524" w:rsidRPr="008065FB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524" w:rsidRPr="008065FB" w:rsidRDefault="00A41524" w:rsidP="006D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065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</w:tbl>
    <w:p w:rsidR="00A41524" w:rsidRDefault="00A41524" w:rsidP="00CE1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1524" w:rsidRPr="00CB7A82" w:rsidRDefault="003E67C1" w:rsidP="003E6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16) </w:t>
      </w:r>
      <w:r w:rsidR="00A41524" w:rsidRPr="003E67C1">
        <w:rPr>
          <w:rFonts w:ascii="Times New Roman CYR" w:hAnsi="Times New Roman CYR" w:cs="Times New Roman CYR"/>
          <w:sz w:val="28"/>
          <w:szCs w:val="28"/>
        </w:rPr>
        <w:t xml:space="preserve">Постановление администрации Колпнянского района Орловской области </w:t>
      </w:r>
      <w:r w:rsidR="00A41524" w:rsidRPr="00CB7A82">
        <w:rPr>
          <w:rFonts w:ascii="Times New Roman CYR" w:hAnsi="Times New Roman CYR" w:cs="Times New Roman CYR"/>
          <w:sz w:val="28"/>
          <w:szCs w:val="28"/>
        </w:rPr>
        <w:t>№</w:t>
      </w:r>
      <w:r w:rsidR="00A4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59A9">
        <w:rPr>
          <w:rFonts w:ascii="Times New Roman CYR" w:hAnsi="Times New Roman CYR" w:cs="Times New Roman CYR"/>
          <w:sz w:val="28"/>
          <w:szCs w:val="28"/>
        </w:rPr>
        <w:t xml:space="preserve">10 </w:t>
      </w:r>
      <w:r w:rsidR="00A41524">
        <w:rPr>
          <w:rFonts w:ascii="Times New Roman CYR" w:hAnsi="Times New Roman CYR" w:cs="Times New Roman CYR"/>
          <w:sz w:val="28"/>
          <w:szCs w:val="28"/>
        </w:rPr>
        <w:t>от 2</w:t>
      </w:r>
      <w:r w:rsidR="00A659A9">
        <w:rPr>
          <w:rFonts w:ascii="Times New Roman CYR" w:hAnsi="Times New Roman CYR" w:cs="Times New Roman CYR"/>
          <w:sz w:val="28"/>
          <w:szCs w:val="28"/>
        </w:rPr>
        <w:t>5</w:t>
      </w:r>
      <w:r w:rsidR="00A415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59A9">
        <w:rPr>
          <w:rFonts w:ascii="Times New Roman CYR" w:hAnsi="Times New Roman CYR" w:cs="Times New Roman CYR"/>
          <w:sz w:val="28"/>
          <w:szCs w:val="28"/>
        </w:rPr>
        <w:t>января</w:t>
      </w:r>
      <w:r w:rsidR="00A41524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A659A9">
        <w:rPr>
          <w:rFonts w:ascii="Times New Roman CYR" w:hAnsi="Times New Roman CYR" w:cs="Times New Roman CYR"/>
          <w:sz w:val="28"/>
          <w:szCs w:val="28"/>
        </w:rPr>
        <w:t>6</w:t>
      </w:r>
      <w:r w:rsidR="00A41524">
        <w:rPr>
          <w:rFonts w:ascii="Times New Roman CYR" w:hAnsi="Times New Roman CYR" w:cs="Times New Roman CYR"/>
          <w:sz w:val="28"/>
          <w:szCs w:val="28"/>
        </w:rPr>
        <w:t xml:space="preserve"> года «</w:t>
      </w:r>
      <w:r w:rsidR="00A41524" w:rsidRPr="00CB7A82"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 админис</w:t>
      </w:r>
      <w:r w:rsidR="00A41524" w:rsidRPr="00CB7A82">
        <w:rPr>
          <w:rFonts w:ascii="Times New Roman CYR" w:hAnsi="Times New Roman CYR" w:cs="Times New Roman CYR"/>
          <w:sz w:val="28"/>
          <w:szCs w:val="28"/>
        </w:rPr>
        <w:t>т</w:t>
      </w:r>
      <w:r w:rsidR="00A41524" w:rsidRPr="00CB7A82">
        <w:rPr>
          <w:rFonts w:ascii="Times New Roman CYR" w:hAnsi="Times New Roman CYR" w:cs="Times New Roman CYR"/>
          <w:sz w:val="28"/>
          <w:szCs w:val="28"/>
        </w:rPr>
        <w:t>рации Колпнянского района</w:t>
      </w:r>
      <w:r w:rsidR="00D415D4">
        <w:rPr>
          <w:rFonts w:ascii="Times New Roman CYR" w:hAnsi="Times New Roman CYR" w:cs="Times New Roman CYR"/>
          <w:sz w:val="28"/>
          <w:szCs w:val="28"/>
        </w:rPr>
        <w:t xml:space="preserve"> Орловской области от </w:t>
      </w:r>
      <w:r w:rsidR="00A659A9">
        <w:rPr>
          <w:rFonts w:ascii="Times New Roman CYR" w:hAnsi="Times New Roman CYR" w:cs="Times New Roman CYR"/>
          <w:sz w:val="28"/>
          <w:szCs w:val="28"/>
        </w:rPr>
        <w:t>02 марта 2015</w:t>
      </w:r>
      <w:r w:rsidR="00A41524" w:rsidRPr="00CB7A82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D415D4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A659A9">
        <w:rPr>
          <w:rFonts w:ascii="Times New Roman CYR" w:hAnsi="Times New Roman CYR" w:cs="Times New Roman CYR"/>
          <w:sz w:val="28"/>
          <w:szCs w:val="28"/>
        </w:rPr>
        <w:t>75</w:t>
      </w:r>
      <w:r>
        <w:rPr>
          <w:rFonts w:ascii="Times New Roman CYR" w:hAnsi="Times New Roman CYR" w:cs="Times New Roman CYR"/>
          <w:sz w:val="28"/>
          <w:szCs w:val="28"/>
        </w:rPr>
        <w:t xml:space="preserve"> «О</w:t>
      </w:r>
      <w:r w:rsidR="00A41524" w:rsidRPr="00CB7A82">
        <w:rPr>
          <w:rFonts w:ascii="Times New Roman CYR" w:hAnsi="Times New Roman CYR" w:cs="Times New Roman CYR"/>
          <w:sz w:val="28"/>
          <w:szCs w:val="28"/>
        </w:rPr>
        <w:t>б утверж</w:t>
      </w:r>
      <w:r w:rsidR="00A659A9">
        <w:rPr>
          <w:rFonts w:ascii="Times New Roman CYR" w:hAnsi="Times New Roman CYR" w:cs="Times New Roman CYR"/>
          <w:sz w:val="28"/>
          <w:szCs w:val="28"/>
        </w:rPr>
        <w:t>дении муниципальной программы «</w:t>
      </w:r>
      <w:r w:rsidR="00A41524" w:rsidRPr="00CB7A82">
        <w:rPr>
          <w:rFonts w:ascii="Times New Roman CYR" w:hAnsi="Times New Roman CYR" w:cs="Times New Roman CYR"/>
          <w:sz w:val="28"/>
          <w:szCs w:val="28"/>
        </w:rPr>
        <w:t>Культура Колпнянского района на 2015-2018 годы»</w:t>
      </w:r>
      <w:r w:rsidR="00A41524">
        <w:rPr>
          <w:rFonts w:ascii="Times New Roman CYR" w:hAnsi="Times New Roman CYR" w:cs="Times New Roman CYR"/>
          <w:sz w:val="28"/>
          <w:szCs w:val="28"/>
        </w:rPr>
        <w:t xml:space="preserve">  считать утратившим силу.</w:t>
      </w:r>
    </w:p>
    <w:p w:rsidR="00A41524" w:rsidRPr="003E67C1" w:rsidRDefault="003E67C1" w:rsidP="003E6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17) Контроль </w:t>
      </w:r>
      <w:r w:rsidR="00A41524" w:rsidRPr="003E67C1">
        <w:rPr>
          <w:rFonts w:ascii="Times New Roman CYR" w:hAnsi="Times New Roman CYR" w:cs="Times New Roman CYR"/>
          <w:sz w:val="28"/>
          <w:szCs w:val="28"/>
        </w:rPr>
        <w:t>за выполнением настоящего постановления возложить на заме</w:t>
      </w:r>
      <w:r w:rsidR="00A41524" w:rsidRPr="003E67C1">
        <w:rPr>
          <w:rFonts w:ascii="Times New Roman CYR" w:hAnsi="Times New Roman CYR" w:cs="Times New Roman CYR"/>
          <w:sz w:val="28"/>
          <w:szCs w:val="28"/>
        </w:rPr>
        <w:t>с</w:t>
      </w:r>
      <w:r w:rsidR="00A41524" w:rsidRPr="003E67C1">
        <w:rPr>
          <w:rFonts w:ascii="Times New Roman CYR" w:hAnsi="Times New Roman CYR" w:cs="Times New Roman CYR"/>
          <w:sz w:val="28"/>
          <w:szCs w:val="28"/>
        </w:rPr>
        <w:t>тителя Главы администрации района Прозорову О. Д.</w:t>
      </w:r>
    </w:p>
    <w:p w:rsidR="00A41524" w:rsidRDefault="00A41524" w:rsidP="00CE1D7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1524" w:rsidRDefault="00A41524" w:rsidP="00CE1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442"/>
        <w:gridCol w:w="3190"/>
        <w:gridCol w:w="3191"/>
      </w:tblGrid>
      <w:tr w:rsidR="009C558D" w:rsidRPr="00726386" w:rsidTr="0055361B">
        <w:tc>
          <w:tcPr>
            <w:tcW w:w="3442" w:type="dxa"/>
          </w:tcPr>
          <w:p w:rsidR="009C558D" w:rsidRPr="00726386" w:rsidRDefault="009C558D" w:rsidP="00553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6386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9C558D" w:rsidRPr="00726386" w:rsidRDefault="009C558D" w:rsidP="0055361B">
            <w:pPr>
              <w:spacing w:after="0" w:line="240" w:lineRule="auto"/>
            </w:pPr>
            <w:r w:rsidRPr="00726386">
              <w:rPr>
                <w:rFonts w:ascii="Times New Roman" w:hAnsi="Times New Roman"/>
                <w:sz w:val="28"/>
                <w:szCs w:val="28"/>
              </w:rPr>
              <w:t>Колпнянского района</w:t>
            </w:r>
          </w:p>
        </w:tc>
        <w:tc>
          <w:tcPr>
            <w:tcW w:w="3190" w:type="dxa"/>
          </w:tcPr>
          <w:p w:rsidR="009C558D" w:rsidRPr="00726386" w:rsidRDefault="009C558D" w:rsidP="0055361B">
            <w:pPr>
              <w:spacing w:after="0" w:line="240" w:lineRule="auto"/>
            </w:pPr>
          </w:p>
        </w:tc>
        <w:tc>
          <w:tcPr>
            <w:tcW w:w="3191" w:type="dxa"/>
          </w:tcPr>
          <w:p w:rsidR="009C558D" w:rsidRPr="00726386" w:rsidRDefault="009C558D" w:rsidP="005536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58D" w:rsidRPr="00726386" w:rsidRDefault="009C558D" w:rsidP="005536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26386">
              <w:rPr>
                <w:rFonts w:ascii="Times New Roman" w:hAnsi="Times New Roman"/>
                <w:sz w:val="28"/>
                <w:szCs w:val="28"/>
              </w:rPr>
              <w:t xml:space="preserve">    Л.Л. Мясникова</w:t>
            </w:r>
          </w:p>
        </w:tc>
      </w:tr>
    </w:tbl>
    <w:p w:rsidR="00A41524" w:rsidRDefault="00A41524" w:rsidP="009C5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41524" w:rsidSect="003C4D2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5B2"/>
    <w:multiLevelType w:val="hybridMultilevel"/>
    <w:tmpl w:val="93AEFB04"/>
    <w:lvl w:ilvl="0" w:tplc="A2FC4CFA">
      <w:start w:val="5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04FE3BAE"/>
    <w:multiLevelType w:val="hybridMultilevel"/>
    <w:tmpl w:val="7B7A8EB4"/>
    <w:lvl w:ilvl="0" w:tplc="2FAC3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70315"/>
    <w:multiLevelType w:val="hybridMultilevel"/>
    <w:tmpl w:val="0A7200FE"/>
    <w:lvl w:ilvl="0" w:tplc="619865F6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97F2B"/>
    <w:multiLevelType w:val="hybridMultilevel"/>
    <w:tmpl w:val="CA2C7BE2"/>
    <w:lvl w:ilvl="0" w:tplc="C2D28110">
      <w:start w:val="13"/>
      <w:numFmt w:val="decimal"/>
      <w:lvlText w:val="%1)"/>
      <w:lvlJc w:val="left"/>
      <w:pPr>
        <w:ind w:left="8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10467CF0"/>
    <w:multiLevelType w:val="hybridMultilevel"/>
    <w:tmpl w:val="8C26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E6AC5"/>
    <w:multiLevelType w:val="hybridMultilevel"/>
    <w:tmpl w:val="CBAE8A18"/>
    <w:lvl w:ilvl="0" w:tplc="9C18ECD8">
      <w:start w:val="13"/>
      <w:numFmt w:val="decimal"/>
      <w:lvlText w:val="%1)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165699F"/>
    <w:multiLevelType w:val="hybridMultilevel"/>
    <w:tmpl w:val="FD0E8E10"/>
    <w:lvl w:ilvl="0" w:tplc="0CB4A002">
      <w:start w:val="13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1892A20"/>
    <w:multiLevelType w:val="hybridMultilevel"/>
    <w:tmpl w:val="09880A92"/>
    <w:lvl w:ilvl="0" w:tplc="71F685A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19D3223"/>
    <w:multiLevelType w:val="hybridMultilevel"/>
    <w:tmpl w:val="98324442"/>
    <w:lvl w:ilvl="0" w:tplc="2FC4D1BC">
      <w:start w:val="11"/>
      <w:numFmt w:val="decimal"/>
      <w:lvlText w:val="%1)"/>
      <w:lvlJc w:val="left"/>
      <w:pPr>
        <w:ind w:left="8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>
    <w:nsid w:val="279246D7"/>
    <w:multiLevelType w:val="hybridMultilevel"/>
    <w:tmpl w:val="A4829C6E"/>
    <w:lvl w:ilvl="0" w:tplc="CC580554">
      <w:start w:val="9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2B285607"/>
    <w:multiLevelType w:val="hybridMultilevel"/>
    <w:tmpl w:val="B492FD0E"/>
    <w:lvl w:ilvl="0" w:tplc="2E98EDB4">
      <w:start w:val="3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2D3E7062"/>
    <w:multiLevelType w:val="hybridMultilevel"/>
    <w:tmpl w:val="4448CBFA"/>
    <w:lvl w:ilvl="0" w:tplc="252EA696">
      <w:start w:val="3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F895B32"/>
    <w:multiLevelType w:val="hybridMultilevel"/>
    <w:tmpl w:val="5E845280"/>
    <w:lvl w:ilvl="0" w:tplc="27CE502E">
      <w:start w:val="7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>
    <w:nsid w:val="2FCE221F"/>
    <w:multiLevelType w:val="hybridMultilevel"/>
    <w:tmpl w:val="9F68E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E7027"/>
    <w:multiLevelType w:val="hybridMultilevel"/>
    <w:tmpl w:val="409623C0"/>
    <w:lvl w:ilvl="0" w:tplc="4E383B74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>
    <w:nsid w:val="38BF2DCD"/>
    <w:multiLevelType w:val="hybridMultilevel"/>
    <w:tmpl w:val="5EA6606E"/>
    <w:lvl w:ilvl="0" w:tplc="93DE16A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3ABF60AE"/>
    <w:multiLevelType w:val="hybridMultilevel"/>
    <w:tmpl w:val="409623C0"/>
    <w:lvl w:ilvl="0" w:tplc="4E383B74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>
    <w:nsid w:val="3DA10AF6"/>
    <w:multiLevelType w:val="hybridMultilevel"/>
    <w:tmpl w:val="B5FC3578"/>
    <w:lvl w:ilvl="0" w:tplc="B3066972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E032E"/>
    <w:multiLevelType w:val="hybridMultilevel"/>
    <w:tmpl w:val="4A4CB48E"/>
    <w:lvl w:ilvl="0" w:tplc="48CA01A4">
      <w:start w:val="9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>
    <w:nsid w:val="448D13A4"/>
    <w:multiLevelType w:val="hybridMultilevel"/>
    <w:tmpl w:val="D1DC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BA43EF"/>
    <w:multiLevelType w:val="hybridMultilevel"/>
    <w:tmpl w:val="51E2C1C2"/>
    <w:lvl w:ilvl="0" w:tplc="267830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D2E4C"/>
    <w:multiLevelType w:val="hybridMultilevel"/>
    <w:tmpl w:val="DCEE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210AC"/>
    <w:multiLevelType w:val="hybridMultilevel"/>
    <w:tmpl w:val="409623C0"/>
    <w:lvl w:ilvl="0" w:tplc="4E383B74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>
    <w:nsid w:val="508F4ADC"/>
    <w:multiLevelType w:val="hybridMultilevel"/>
    <w:tmpl w:val="46FC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C660E"/>
    <w:multiLevelType w:val="hybridMultilevel"/>
    <w:tmpl w:val="59D0EB8E"/>
    <w:lvl w:ilvl="0" w:tplc="7248D6E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AA24DD8"/>
    <w:multiLevelType w:val="hybridMultilevel"/>
    <w:tmpl w:val="AE0EEF84"/>
    <w:lvl w:ilvl="0" w:tplc="4156DF6C">
      <w:start w:val="1"/>
      <w:numFmt w:val="decimal"/>
      <w:lvlText w:val="%1)"/>
      <w:lvlJc w:val="left"/>
      <w:pPr>
        <w:ind w:left="7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5CBE421C"/>
    <w:multiLevelType w:val="hybridMultilevel"/>
    <w:tmpl w:val="F16C7CB6"/>
    <w:lvl w:ilvl="0" w:tplc="528E88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82768"/>
    <w:multiLevelType w:val="hybridMultilevel"/>
    <w:tmpl w:val="ECB0D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77706"/>
    <w:multiLevelType w:val="hybridMultilevel"/>
    <w:tmpl w:val="CE52A6AC"/>
    <w:lvl w:ilvl="0" w:tplc="9CB8EB6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667865E9"/>
    <w:multiLevelType w:val="hybridMultilevel"/>
    <w:tmpl w:val="0666B410"/>
    <w:lvl w:ilvl="0" w:tplc="35C2AA34">
      <w:start w:val="5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BFA2A11"/>
    <w:multiLevelType w:val="hybridMultilevel"/>
    <w:tmpl w:val="4F4687AA"/>
    <w:lvl w:ilvl="0" w:tplc="87B262A2">
      <w:start w:val="9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E6F78F6"/>
    <w:multiLevelType w:val="hybridMultilevel"/>
    <w:tmpl w:val="3F3AE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B31D8"/>
    <w:multiLevelType w:val="hybridMultilevel"/>
    <w:tmpl w:val="B89CA82E"/>
    <w:lvl w:ilvl="0" w:tplc="4718E4B6">
      <w:start w:val="5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7D17339A"/>
    <w:multiLevelType w:val="hybridMultilevel"/>
    <w:tmpl w:val="CD967A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33"/>
  </w:num>
  <w:num w:numId="4">
    <w:abstractNumId w:val="16"/>
  </w:num>
  <w:num w:numId="5">
    <w:abstractNumId w:val="14"/>
  </w:num>
  <w:num w:numId="6">
    <w:abstractNumId w:val="22"/>
  </w:num>
  <w:num w:numId="7">
    <w:abstractNumId w:val="10"/>
  </w:num>
  <w:num w:numId="8">
    <w:abstractNumId w:val="0"/>
  </w:num>
  <w:num w:numId="9">
    <w:abstractNumId w:val="12"/>
  </w:num>
  <w:num w:numId="10">
    <w:abstractNumId w:val="18"/>
  </w:num>
  <w:num w:numId="11">
    <w:abstractNumId w:val="8"/>
  </w:num>
  <w:num w:numId="12">
    <w:abstractNumId w:val="3"/>
  </w:num>
  <w:num w:numId="13">
    <w:abstractNumId w:val="17"/>
  </w:num>
  <w:num w:numId="14">
    <w:abstractNumId w:val="5"/>
  </w:num>
  <w:num w:numId="15">
    <w:abstractNumId w:val="6"/>
  </w:num>
  <w:num w:numId="16">
    <w:abstractNumId w:val="30"/>
  </w:num>
  <w:num w:numId="17">
    <w:abstractNumId w:val="27"/>
  </w:num>
  <w:num w:numId="18">
    <w:abstractNumId w:val="31"/>
  </w:num>
  <w:num w:numId="19">
    <w:abstractNumId w:val="26"/>
  </w:num>
  <w:num w:numId="20">
    <w:abstractNumId w:val="25"/>
  </w:num>
  <w:num w:numId="21">
    <w:abstractNumId w:val="2"/>
  </w:num>
  <w:num w:numId="22">
    <w:abstractNumId w:val="21"/>
  </w:num>
  <w:num w:numId="23">
    <w:abstractNumId w:val="1"/>
  </w:num>
  <w:num w:numId="24">
    <w:abstractNumId w:val="4"/>
  </w:num>
  <w:num w:numId="25">
    <w:abstractNumId w:val="15"/>
  </w:num>
  <w:num w:numId="26">
    <w:abstractNumId w:val="28"/>
  </w:num>
  <w:num w:numId="27">
    <w:abstractNumId w:val="20"/>
  </w:num>
  <w:num w:numId="28">
    <w:abstractNumId w:val="23"/>
  </w:num>
  <w:num w:numId="29">
    <w:abstractNumId w:val="7"/>
  </w:num>
  <w:num w:numId="30">
    <w:abstractNumId w:val="24"/>
  </w:num>
  <w:num w:numId="31">
    <w:abstractNumId w:val="11"/>
  </w:num>
  <w:num w:numId="32">
    <w:abstractNumId w:val="32"/>
  </w:num>
  <w:num w:numId="33">
    <w:abstractNumId w:val="29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35108"/>
    <w:rsid w:val="00005618"/>
    <w:rsid w:val="00012000"/>
    <w:rsid w:val="00026529"/>
    <w:rsid w:val="00052444"/>
    <w:rsid w:val="000600E7"/>
    <w:rsid w:val="0007273B"/>
    <w:rsid w:val="00082645"/>
    <w:rsid w:val="000A41B1"/>
    <w:rsid w:val="000A6AAC"/>
    <w:rsid w:val="000C5C5C"/>
    <w:rsid w:val="000F44CD"/>
    <w:rsid w:val="00103544"/>
    <w:rsid w:val="001061FA"/>
    <w:rsid w:val="00143BAA"/>
    <w:rsid w:val="00152240"/>
    <w:rsid w:val="00153743"/>
    <w:rsid w:val="00165823"/>
    <w:rsid w:val="00170989"/>
    <w:rsid w:val="0018024B"/>
    <w:rsid w:val="001815DE"/>
    <w:rsid w:val="001868F0"/>
    <w:rsid w:val="001E7B07"/>
    <w:rsid w:val="0022127D"/>
    <w:rsid w:val="002322A7"/>
    <w:rsid w:val="002567D1"/>
    <w:rsid w:val="0027416D"/>
    <w:rsid w:val="0027640A"/>
    <w:rsid w:val="002A0C8E"/>
    <w:rsid w:val="002C165B"/>
    <w:rsid w:val="002C27F0"/>
    <w:rsid w:val="003200D7"/>
    <w:rsid w:val="00351DCE"/>
    <w:rsid w:val="00355815"/>
    <w:rsid w:val="003C4D2C"/>
    <w:rsid w:val="003D3BD1"/>
    <w:rsid w:val="003D5B49"/>
    <w:rsid w:val="003E3A29"/>
    <w:rsid w:val="003E67C1"/>
    <w:rsid w:val="00404210"/>
    <w:rsid w:val="004050D9"/>
    <w:rsid w:val="00414A64"/>
    <w:rsid w:val="00450947"/>
    <w:rsid w:val="00461109"/>
    <w:rsid w:val="004774B3"/>
    <w:rsid w:val="00497117"/>
    <w:rsid w:val="004D0E67"/>
    <w:rsid w:val="004D7AA8"/>
    <w:rsid w:val="004F41AE"/>
    <w:rsid w:val="004F488D"/>
    <w:rsid w:val="004F755A"/>
    <w:rsid w:val="00506C4E"/>
    <w:rsid w:val="00523C73"/>
    <w:rsid w:val="0052541C"/>
    <w:rsid w:val="00563C6C"/>
    <w:rsid w:val="0057534B"/>
    <w:rsid w:val="005A0C2C"/>
    <w:rsid w:val="005A1A2C"/>
    <w:rsid w:val="005B1E49"/>
    <w:rsid w:val="005B582B"/>
    <w:rsid w:val="005C7920"/>
    <w:rsid w:val="005D6EAE"/>
    <w:rsid w:val="0060319C"/>
    <w:rsid w:val="0061326D"/>
    <w:rsid w:val="00623209"/>
    <w:rsid w:val="00642B40"/>
    <w:rsid w:val="00653D86"/>
    <w:rsid w:val="00657394"/>
    <w:rsid w:val="006B10BA"/>
    <w:rsid w:val="006C2881"/>
    <w:rsid w:val="006C65FD"/>
    <w:rsid w:val="006D131A"/>
    <w:rsid w:val="006D3159"/>
    <w:rsid w:val="006D4846"/>
    <w:rsid w:val="006F4020"/>
    <w:rsid w:val="007001C0"/>
    <w:rsid w:val="00722A7D"/>
    <w:rsid w:val="00732C23"/>
    <w:rsid w:val="007360CD"/>
    <w:rsid w:val="007507CA"/>
    <w:rsid w:val="00756506"/>
    <w:rsid w:val="00790452"/>
    <w:rsid w:val="007D5537"/>
    <w:rsid w:val="007F6260"/>
    <w:rsid w:val="007F77C3"/>
    <w:rsid w:val="0080611F"/>
    <w:rsid w:val="008065FB"/>
    <w:rsid w:val="00821CB1"/>
    <w:rsid w:val="00832CAB"/>
    <w:rsid w:val="00863834"/>
    <w:rsid w:val="00866103"/>
    <w:rsid w:val="00875B33"/>
    <w:rsid w:val="00884C5D"/>
    <w:rsid w:val="008A31A0"/>
    <w:rsid w:val="0092238E"/>
    <w:rsid w:val="0093089A"/>
    <w:rsid w:val="009542BD"/>
    <w:rsid w:val="00956C1A"/>
    <w:rsid w:val="00967F58"/>
    <w:rsid w:val="009711AC"/>
    <w:rsid w:val="00986C85"/>
    <w:rsid w:val="009B02B8"/>
    <w:rsid w:val="009C558D"/>
    <w:rsid w:val="009D036B"/>
    <w:rsid w:val="009E2CEE"/>
    <w:rsid w:val="009F6FE2"/>
    <w:rsid w:val="00A41524"/>
    <w:rsid w:val="00A62D5E"/>
    <w:rsid w:val="00A659A9"/>
    <w:rsid w:val="00A74C60"/>
    <w:rsid w:val="00A77B1A"/>
    <w:rsid w:val="00A818B4"/>
    <w:rsid w:val="00A96965"/>
    <w:rsid w:val="00AB5647"/>
    <w:rsid w:val="00AC4FEE"/>
    <w:rsid w:val="00AE20E3"/>
    <w:rsid w:val="00AE4A37"/>
    <w:rsid w:val="00B240DD"/>
    <w:rsid w:val="00B35C92"/>
    <w:rsid w:val="00B44CBC"/>
    <w:rsid w:val="00B4686C"/>
    <w:rsid w:val="00B57EC5"/>
    <w:rsid w:val="00B95DFF"/>
    <w:rsid w:val="00BC6E1D"/>
    <w:rsid w:val="00BD20C7"/>
    <w:rsid w:val="00BE4284"/>
    <w:rsid w:val="00BE5B17"/>
    <w:rsid w:val="00C10695"/>
    <w:rsid w:val="00C155F6"/>
    <w:rsid w:val="00C426C6"/>
    <w:rsid w:val="00C50E29"/>
    <w:rsid w:val="00C557A6"/>
    <w:rsid w:val="00C938CA"/>
    <w:rsid w:val="00CB7A82"/>
    <w:rsid w:val="00CC65FA"/>
    <w:rsid w:val="00CD3A42"/>
    <w:rsid w:val="00CE1D74"/>
    <w:rsid w:val="00CE7123"/>
    <w:rsid w:val="00D254B3"/>
    <w:rsid w:val="00D35108"/>
    <w:rsid w:val="00D415D4"/>
    <w:rsid w:val="00D45AC6"/>
    <w:rsid w:val="00D67C40"/>
    <w:rsid w:val="00D967AD"/>
    <w:rsid w:val="00DF2FE2"/>
    <w:rsid w:val="00E34D0B"/>
    <w:rsid w:val="00E43917"/>
    <w:rsid w:val="00E856EA"/>
    <w:rsid w:val="00EC4F2A"/>
    <w:rsid w:val="00ED21B2"/>
    <w:rsid w:val="00EF4984"/>
    <w:rsid w:val="00F01739"/>
    <w:rsid w:val="00F0320F"/>
    <w:rsid w:val="00F066D9"/>
    <w:rsid w:val="00F2314F"/>
    <w:rsid w:val="00F566E5"/>
    <w:rsid w:val="00F61982"/>
    <w:rsid w:val="00F736CA"/>
    <w:rsid w:val="00F877FA"/>
    <w:rsid w:val="00F90CE8"/>
    <w:rsid w:val="00F9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9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51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35108"/>
    <w:rPr>
      <w:lang w:eastAsia="en-US"/>
    </w:rPr>
  </w:style>
  <w:style w:type="paragraph" w:styleId="a5">
    <w:name w:val="List Paragraph"/>
    <w:basedOn w:val="a"/>
    <w:uiPriority w:val="99"/>
    <w:qFormat/>
    <w:rsid w:val="00AE20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BE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42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e3x6NSbGwCSABQuOpQ/irivCRF5kivOzHg2eE2eA5oY=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bprFeGHYDicp/q7ykGndbVEhRua0XobALDovgCjyKSFTTX/GcMpGBCPbiGer0biT
U76iFON2H/cE+iAAhWHDUQ==</SignatureValue>
  <KeyInfo>
    <X509Data>
      <X509Certificate>MIIIhDCCCDOgAwIBAgIKT/gdVAABAAAFOzAIBgYqhQMCAgMwggFCMRgwFgYFKoUD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dHJhdGlvbiBvZiBPcmVsIFJlZ2lvbiBDQTAeFw0xNzAzMjkxMTAwMDBaFw0xODA2
MjkxMTEwMDBaMIIB3zEWMBQGBSqFA2QDEgswMjQ5Nzc2ODcwMDEYMBYGBSqFA2QB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QBg0CVw1ru8QZg1giJhorDu6KfhYOgHplOKw10+JBkOnVHC9W/VQjjDL10CA0Q1u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fsEUa2/VPADltVpPH5tTx+ZQ9MM=</DigestValue>
      </Reference>
      <Reference URI="/word/fontTable.xml?ContentType=application/vnd.openxmlformats-officedocument.wordprocessingml.fontTable+xml">
        <DigestMethod Algorithm="http://www.w3.org/2000/09/xmldsig#sha1"/>
        <DigestValue>vy42K5ekvObEkri8s2lgkXqBluc=</DigestValue>
      </Reference>
      <Reference URI="/word/numbering.xml?ContentType=application/vnd.openxmlformats-officedocument.wordprocessingml.numbering+xml">
        <DigestMethod Algorithm="http://www.w3.org/2000/09/xmldsig#sha1"/>
        <DigestValue>KVDzRHS7Z8uFWLUglOWobTVYWSQ=</DigestValue>
      </Reference>
      <Reference URI="/word/settings.xml?ContentType=application/vnd.openxmlformats-officedocument.wordprocessingml.settings+xml">
        <DigestMethod Algorithm="http://www.w3.org/2000/09/xmldsig#sha1"/>
        <DigestValue>eYNhM3jC4jbkj3r73T+vFr6QRpM=</DigestValue>
      </Reference>
      <Reference URI="/word/styles.xml?ContentType=application/vnd.openxmlformats-officedocument.wordprocessingml.styles+xml">
        <DigestMethod Algorithm="http://www.w3.org/2000/09/xmldsig#sha1"/>
        <DigestValue>1pVinRJLl90RAhgiklfPf6TigEQ=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2017-04-18T13:09:40Z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BA32-9CDD-4531-9ED9-C0E2699B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13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22816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Бакланова</dc:creator>
  <cp:lastModifiedBy>Киреева</cp:lastModifiedBy>
  <cp:revision>31</cp:revision>
  <cp:lastPrinted>2017-03-28T08:29:00Z</cp:lastPrinted>
  <dcterms:created xsi:type="dcterms:W3CDTF">2016-11-10T13:19:00Z</dcterms:created>
  <dcterms:modified xsi:type="dcterms:W3CDTF">2017-03-28T08:30:00Z</dcterms:modified>
</cp:coreProperties>
</file>