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7D1824" w:rsidRPr="007D1824" w:rsidRDefault="007D1824" w:rsidP="007D1824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7D1824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1824">
        <w:rPr>
          <w:rFonts w:ascii="Times New Roman" w:hAnsi="Times New Roman" w:cs="Times New Roman"/>
          <w:sz w:val="28"/>
          <w:szCs w:val="28"/>
        </w:rPr>
        <w:t>роцесс постановки на кадастровый учет и оформления прав на объекты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72D"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7D1824">
        <w:rPr>
          <w:rFonts w:ascii="Times New Roman" w:hAnsi="Times New Roman" w:cs="Times New Roman"/>
          <w:sz w:val="28"/>
          <w:szCs w:val="28"/>
        </w:rPr>
        <w:t>приостанавливается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7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нахождения</w:t>
      </w:r>
      <w:r w:rsidRPr="007D1824">
        <w:rPr>
          <w:rFonts w:ascii="Times New Roman" w:hAnsi="Times New Roman" w:cs="Times New Roman"/>
          <w:sz w:val="28"/>
          <w:szCs w:val="28"/>
        </w:rPr>
        <w:t xml:space="preserve"> земельных участков, на которых возведены такие объекты, в охранных зонах или зонах с особыми условиями использования территории. Например, расположенных в границах линий электропередач или газопроводов. </w:t>
      </w:r>
    </w:p>
    <w:p w:rsidR="007D1824" w:rsidRPr="007D1824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поясняет, что в</w:t>
      </w:r>
      <w:r w:rsidRPr="007D1824">
        <w:rPr>
          <w:rFonts w:ascii="Times New Roman" w:hAnsi="Times New Roman" w:cs="Times New Roman"/>
          <w:sz w:val="28"/>
          <w:szCs w:val="28"/>
        </w:rPr>
        <w:t xml:space="preserve"> данной ситуации в большинстве случаев для возможности осуществления строительства на таком земельном участке достаточно согласования с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ветствующими организациями. Но </w:t>
      </w:r>
      <w:r w:rsidRPr="007D1824">
        <w:rPr>
          <w:rFonts w:ascii="Times New Roman" w:hAnsi="Times New Roman" w:cs="Times New Roman"/>
          <w:sz w:val="28"/>
          <w:szCs w:val="28"/>
        </w:rPr>
        <w:t xml:space="preserve">следует помнить, что согласование необходимо получить </w:t>
      </w:r>
      <w:r w:rsidRPr="00682913">
        <w:rPr>
          <w:rFonts w:ascii="Times New Roman" w:hAnsi="Times New Roman" w:cs="Times New Roman"/>
          <w:b/>
          <w:sz w:val="28"/>
          <w:szCs w:val="28"/>
          <w:u w:val="single"/>
        </w:rPr>
        <w:t>до начала строительства</w:t>
      </w:r>
      <w:r w:rsidRPr="007D1824">
        <w:rPr>
          <w:rFonts w:ascii="Times New Roman" w:hAnsi="Times New Roman" w:cs="Times New Roman"/>
          <w:sz w:val="28"/>
          <w:szCs w:val="28"/>
        </w:rPr>
        <w:t>, иначе есть</w:t>
      </w:r>
      <w:r w:rsidR="00682913">
        <w:rPr>
          <w:rFonts w:ascii="Times New Roman" w:hAnsi="Times New Roman" w:cs="Times New Roman"/>
          <w:sz w:val="28"/>
          <w:szCs w:val="28"/>
        </w:rPr>
        <w:t xml:space="preserve"> большой</w:t>
      </w:r>
      <w:r w:rsidRPr="007D1824">
        <w:rPr>
          <w:rFonts w:ascii="Times New Roman" w:hAnsi="Times New Roman" w:cs="Times New Roman"/>
          <w:sz w:val="28"/>
          <w:szCs w:val="28"/>
        </w:rPr>
        <w:t xml:space="preserve"> риск, что вашу постройку впоследствии могут признать самовольной.</w:t>
      </w:r>
    </w:p>
    <w:p w:rsidR="007D1824" w:rsidRPr="007D1824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24">
        <w:rPr>
          <w:rFonts w:ascii="Times New Roman" w:hAnsi="Times New Roman" w:cs="Times New Roman"/>
          <w:sz w:val="28"/>
          <w:szCs w:val="28"/>
        </w:rPr>
        <w:t>Основанием для установления ограничений явля</w:t>
      </w:r>
      <w:r w:rsidR="00C56784">
        <w:rPr>
          <w:rFonts w:ascii="Times New Roman" w:hAnsi="Times New Roman" w:cs="Times New Roman"/>
          <w:sz w:val="28"/>
          <w:szCs w:val="28"/>
        </w:rPr>
        <w:t>е</w:t>
      </w:r>
      <w:r w:rsidRPr="007D1824">
        <w:rPr>
          <w:rFonts w:ascii="Times New Roman" w:hAnsi="Times New Roman" w:cs="Times New Roman"/>
          <w:sz w:val="28"/>
          <w:szCs w:val="28"/>
        </w:rPr>
        <w:t xml:space="preserve">тся ряд </w:t>
      </w:r>
      <w:r w:rsidR="00682913">
        <w:rPr>
          <w:rFonts w:ascii="Times New Roman" w:hAnsi="Times New Roman" w:cs="Times New Roman"/>
          <w:sz w:val="28"/>
          <w:szCs w:val="28"/>
        </w:rPr>
        <w:t xml:space="preserve">законодательных актов. </w:t>
      </w:r>
      <w:proofErr w:type="gramStart"/>
      <w:r w:rsidR="00682913">
        <w:rPr>
          <w:rFonts w:ascii="Times New Roman" w:hAnsi="Times New Roman" w:cs="Times New Roman"/>
          <w:sz w:val="28"/>
          <w:szCs w:val="28"/>
        </w:rPr>
        <w:t>В частности, в</w:t>
      </w:r>
      <w:r w:rsidRPr="007D1824">
        <w:rPr>
          <w:rFonts w:ascii="Times New Roman" w:hAnsi="Times New Roman" w:cs="Times New Roman"/>
          <w:sz w:val="28"/>
          <w:szCs w:val="28"/>
        </w:rPr>
        <w:t xml:space="preserve"> постановлении </w:t>
      </w:r>
      <w:r w:rsidR="00682913" w:rsidRPr="007D1824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7D1824">
        <w:rPr>
          <w:rFonts w:ascii="Times New Roman" w:hAnsi="Times New Roman" w:cs="Times New Roman"/>
          <w:sz w:val="28"/>
          <w:szCs w:val="28"/>
        </w:rPr>
        <w:t xml:space="preserve">от 24.02.2009 № 160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824">
        <w:rPr>
          <w:rFonts w:ascii="Times New Roman" w:hAnsi="Times New Roman" w:cs="Times New Roman"/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824">
        <w:rPr>
          <w:rFonts w:ascii="Times New Roman" w:hAnsi="Times New Roman" w:cs="Times New Roman"/>
          <w:sz w:val="28"/>
          <w:szCs w:val="28"/>
        </w:rPr>
        <w:t xml:space="preserve"> указано, что строительство, капитальный ремонт, реконструкция или снос зданий и сооружений в пределах охранных зон без письменного решения о согласовании с сетевыми организациями </w:t>
      </w:r>
      <w:r w:rsidRPr="00682913">
        <w:rPr>
          <w:rFonts w:ascii="Times New Roman" w:hAnsi="Times New Roman" w:cs="Times New Roman"/>
          <w:b/>
          <w:sz w:val="28"/>
          <w:szCs w:val="28"/>
          <w:u w:val="single"/>
        </w:rPr>
        <w:t>запрещается</w:t>
      </w:r>
      <w:r w:rsidRPr="007D18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1824" w:rsidRPr="007D1824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24">
        <w:rPr>
          <w:rFonts w:ascii="Times New Roman" w:hAnsi="Times New Roman" w:cs="Times New Roman"/>
          <w:sz w:val="28"/>
          <w:szCs w:val="28"/>
        </w:rPr>
        <w:t>Согласно положениям постановления Правительства Российской Федерации от 20.11.2000 №878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1824">
        <w:rPr>
          <w:rFonts w:ascii="Times New Roman" w:hAnsi="Times New Roman" w:cs="Times New Roman"/>
          <w:sz w:val="28"/>
          <w:szCs w:val="28"/>
        </w:rPr>
        <w:t>Об утверждении Правил охраны газораспределительных сетей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1824">
        <w:rPr>
          <w:rFonts w:ascii="Times New Roman" w:hAnsi="Times New Roman" w:cs="Times New Roman"/>
          <w:sz w:val="28"/>
          <w:szCs w:val="28"/>
        </w:rPr>
        <w:t xml:space="preserve"> на земельных участках, входящих в охранные зоны газораспределительных сетей, </w:t>
      </w:r>
      <w:r w:rsidRPr="00682913">
        <w:rPr>
          <w:rFonts w:ascii="Times New Roman" w:hAnsi="Times New Roman" w:cs="Times New Roman"/>
          <w:b/>
          <w:sz w:val="28"/>
          <w:szCs w:val="28"/>
          <w:u w:val="single"/>
        </w:rPr>
        <w:t>запрещено</w:t>
      </w:r>
      <w:r w:rsidRPr="007D1824">
        <w:rPr>
          <w:rFonts w:ascii="Times New Roman" w:hAnsi="Times New Roman" w:cs="Times New Roman"/>
          <w:sz w:val="28"/>
          <w:szCs w:val="28"/>
        </w:rPr>
        <w:t xml:space="preserve"> строительство объектов жилищно-гражданского и производственного назначения.</w:t>
      </w:r>
    </w:p>
    <w:p w:rsidR="00763E77" w:rsidRDefault="007D1824" w:rsidP="007D182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824">
        <w:rPr>
          <w:rFonts w:ascii="Times New Roman" w:hAnsi="Times New Roman" w:cs="Times New Roman"/>
          <w:sz w:val="28"/>
          <w:szCs w:val="28"/>
        </w:rPr>
        <w:t xml:space="preserve">Особое внимание на этот нюанс нужно обращать при строительстве </w:t>
      </w:r>
      <w:proofErr w:type="gramStart"/>
      <w:r w:rsidRPr="007D182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7D1824">
        <w:rPr>
          <w:rFonts w:ascii="Times New Roman" w:hAnsi="Times New Roman" w:cs="Times New Roman"/>
          <w:sz w:val="28"/>
          <w:szCs w:val="28"/>
        </w:rPr>
        <w:t xml:space="preserve"> объектов. Здания и сооружения, построенные в охранных зонах газораспределительных сетей, </w:t>
      </w:r>
      <w:r w:rsidRPr="00682913">
        <w:rPr>
          <w:rFonts w:ascii="Times New Roman" w:hAnsi="Times New Roman" w:cs="Times New Roman"/>
          <w:b/>
          <w:sz w:val="28"/>
          <w:szCs w:val="28"/>
          <w:u w:val="single"/>
        </w:rPr>
        <w:t>подлежат сносу</w:t>
      </w:r>
      <w:r w:rsidRPr="007D1824">
        <w:rPr>
          <w:rFonts w:ascii="Times New Roman" w:hAnsi="Times New Roman" w:cs="Times New Roman"/>
          <w:sz w:val="28"/>
          <w:szCs w:val="28"/>
        </w:rPr>
        <w:t xml:space="preserve"> за счет средств юридических и физических лиц, допустивших нарушение.</w:t>
      </w:r>
    </w:p>
    <w:p w:rsidR="00F568E6" w:rsidRDefault="007D1824" w:rsidP="00451A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1AFCFCE" wp14:editId="40C3E455">
            <wp:simplePos x="0" y="0"/>
            <wp:positionH relativeFrom="column">
              <wp:posOffset>-111125</wp:posOffset>
            </wp:positionH>
            <wp:positionV relativeFrom="paragraph">
              <wp:posOffset>7620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5D3F6E" w:rsidRDefault="005D3F6E" w:rsidP="00E04229">
      <w:pPr>
        <w:rPr>
          <w:sz w:val="19"/>
          <w:szCs w:val="19"/>
        </w:rPr>
      </w:pPr>
    </w:p>
    <w:sectPr w:rsidR="005D3F6E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54ECD"/>
    <w:rsid w:val="0019367E"/>
    <w:rsid w:val="001B539A"/>
    <w:rsid w:val="002002CD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87B3B"/>
    <w:rsid w:val="004C06D2"/>
    <w:rsid w:val="004C38CC"/>
    <w:rsid w:val="004E38E7"/>
    <w:rsid w:val="005A7B4D"/>
    <w:rsid w:val="005D3F6E"/>
    <w:rsid w:val="005E58A3"/>
    <w:rsid w:val="00661291"/>
    <w:rsid w:val="00682913"/>
    <w:rsid w:val="006D2A81"/>
    <w:rsid w:val="00723EE3"/>
    <w:rsid w:val="00731193"/>
    <w:rsid w:val="00763E77"/>
    <w:rsid w:val="00785172"/>
    <w:rsid w:val="007D1824"/>
    <w:rsid w:val="007E1F94"/>
    <w:rsid w:val="00822C76"/>
    <w:rsid w:val="00836ED4"/>
    <w:rsid w:val="008372D3"/>
    <w:rsid w:val="008834E1"/>
    <w:rsid w:val="008A5C82"/>
    <w:rsid w:val="008B15C7"/>
    <w:rsid w:val="008C5DC9"/>
    <w:rsid w:val="00910B3E"/>
    <w:rsid w:val="00975012"/>
    <w:rsid w:val="009B1CFB"/>
    <w:rsid w:val="00A10E49"/>
    <w:rsid w:val="00A158B9"/>
    <w:rsid w:val="00A23FBB"/>
    <w:rsid w:val="00AC445E"/>
    <w:rsid w:val="00AE33FB"/>
    <w:rsid w:val="00B61B77"/>
    <w:rsid w:val="00BC38B3"/>
    <w:rsid w:val="00BD02BC"/>
    <w:rsid w:val="00C07F23"/>
    <w:rsid w:val="00C56784"/>
    <w:rsid w:val="00CC5061"/>
    <w:rsid w:val="00D4770D"/>
    <w:rsid w:val="00D93D3A"/>
    <w:rsid w:val="00D9672D"/>
    <w:rsid w:val="00DB6EAE"/>
    <w:rsid w:val="00DD49DD"/>
    <w:rsid w:val="00DD4B55"/>
    <w:rsid w:val="00DF1E15"/>
    <w:rsid w:val="00E04229"/>
    <w:rsid w:val="00E3539E"/>
    <w:rsid w:val="00EC2749"/>
    <w:rsid w:val="00EF080D"/>
    <w:rsid w:val="00F432CE"/>
    <w:rsid w:val="00F568E6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cp:lastPrinted>2017-10-26T08:19:00Z</cp:lastPrinted>
  <dcterms:created xsi:type="dcterms:W3CDTF">2017-10-27T07:31:00Z</dcterms:created>
  <dcterms:modified xsi:type="dcterms:W3CDTF">2017-10-27T07:31:00Z</dcterms:modified>
</cp:coreProperties>
</file>