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E7" w:rsidRPr="00663CE2" w:rsidRDefault="00543EE7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543EE7" w:rsidRPr="00663CE2" w:rsidRDefault="00543EE7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543EE7" w:rsidRPr="00663CE2" w:rsidRDefault="00543EE7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543EE7" w:rsidRDefault="00543EE7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543EE7" w:rsidRPr="00663CE2" w:rsidRDefault="00543EE7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543EE7" w:rsidRPr="00663CE2" w:rsidRDefault="00543EE7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543EE7" w:rsidRPr="003F3ED7" w:rsidRDefault="00543EE7" w:rsidP="00E66790">
      <w:pPr>
        <w:spacing w:line="216" w:lineRule="auto"/>
        <w:rPr>
          <w:sz w:val="28"/>
          <w:szCs w:val="28"/>
        </w:rPr>
      </w:pPr>
    </w:p>
    <w:p w:rsidR="00543EE7" w:rsidRPr="003F3ED7" w:rsidRDefault="00543EE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3</w:t>
      </w:r>
    </w:p>
    <w:p w:rsidR="00543EE7" w:rsidRDefault="00543EE7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543EE7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43EE7" w:rsidRPr="00237CAC" w:rsidRDefault="00543EE7" w:rsidP="00237CAC">
            <w:pPr>
              <w:jc w:val="both"/>
              <w:rPr>
                <w:sz w:val="28"/>
                <w:szCs w:val="28"/>
              </w:rPr>
            </w:pPr>
            <w:r w:rsidRPr="00237CAC">
              <w:rPr>
                <w:rStyle w:val="Strong"/>
                <w:b w:val="0"/>
                <w:sz w:val="28"/>
                <w:szCs w:val="28"/>
              </w:rPr>
              <w:t>Об утверждении Положения о дисци</w:t>
            </w:r>
            <w:r w:rsidRPr="00237CAC">
              <w:rPr>
                <w:rStyle w:val="Strong"/>
                <w:b w:val="0"/>
                <w:sz w:val="28"/>
                <w:szCs w:val="28"/>
              </w:rPr>
              <w:t>п</w:t>
            </w:r>
            <w:r w:rsidRPr="00237CAC">
              <w:rPr>
                <w:rStyle w:val="Strong"/>
                <w:b w:val="0"/>
                <w:sz w:val="28"/>
                <w:szCs w:val="28"/>
              </w:rPr>
              <w:t>линарных взысканиях за коррупционные правонарушения и порядок их примен</w:t>
            </w:r>
            <w:r w:rsidRPr="00237CAC">
              <w:rPr>
                <w:rStyle w:val="Strong"/>
                <w:b w:val="0"/>
                <w:sz w:val="28"/>
                <w:szCs w:val="28"/>
              </w:rPr>
              <w:t>е</w:t>
            </w:r>
            <w:r w:rsidRPr="00237CAC">
              <w:rPr>
                <w:rStyle w:val="Strong"/>
                <w:b w:val="0"/>
                <w:sz w:val="28"/>
                <w:szCs w:val="28"/>
              </w:rPr>
              <w:t xml:space="preserve">ния к муниципальным служащим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Краснян</w:t>
            </w:r>
            <w:r w:rsidRPr="00237CAC">
              <w:rPr>
                <w:sz w:val="28"/>
                <w:szCs w:val="28"/>
              </w:rPr>
              <w:t>ском сельском поселении Кол</w:t>
            </w:r>
            <w:r w:rsidRPr="00237CAC">
              <w:rPr>
                <w:sz w:val="28"/>
                <w:szCs w:val="28"/>
              </w:rPr>
              <w:t>п</w:t>
            </w:r>
            <w:r w:rsidRPr="00237CAC">
              <w:rPr>
                <w:sz w:val="28"/>
                <w:szCs w:val="28"/>
              </w:rPr>
              <w:t xml:space="preserve">нянского района Орловской области </w:t>
            </w:r>
          </w:p>
        </w:tc>
      </w:tr>
    </w:tbl>
    <w:p w:rsidR="00543EE7" w:rsidRDefault="00543EE7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543EE7" w:rsidRDefault="00543EE7" w:rsidP="00E66790">
      <w:pPr>
        <w:widowControl w:val="0"/>
        <w:autoSpaceDE w:val="0"/>
        <w:autoSpaceDN w:val="0"/>
        <w:adjustRightInd w:val="0"/>
        <w:jc w:val="both"/>
      </w:pPr>
    </w:p>
    <w:p w:rsidR="00543EE7" w:rsidRDefault="00543EE7"/>
    <w:p w:rsidR="00543EE7" w:rsidRDefault="00543EE7"/>
    <w:p w:rsidR="00543EE7" w:rsidRDefault="00543EE7"/>
    <w:p w:rsidR="00543EE7" w:rsidRDefault="00543EE7"/>
    <w:p w:rsidR="00543EE7" w:rsidRDefault="00543EE7"/>
    <w:p w:rsidR="00543EE7" w:rsidRDefault="00543EE7"/>
    <w:p w:rsidR="00543EE7" w:rsidRPr="00237CAC" w:rsidRDefault="00543EE7">
      <w:pPr>
        <w:rPr>
          <w:color w:val="000000"/>
          <w:sz w:val="28"/>
          <w:szCs w:val="28"/>
        </w:rPr>
      </w:pPr>
    </w:p>
    <w:p w:rsidR="00543EE7" w:rsidRPr="00237CAC" w:rsidRDefault="00543EE7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Краснян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Краснян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543EE7" w:rsidRDefault="00543EE7" w:rsidP="00FC4705">
      <w:pPr>
        <w:ind w:firstLine="709"/>
        <w:jc w:val="both"/>
        <w:rPr>
          <w:color w:val="000000"/>
          <w:sz w:val="28"/>
          <w:szCs w:val="28"/>
        </w:rPr>
      </w:pPr>
    </w:p>
    <w:p w:rsidR="00543EE7" w:rsidRDefault="00543EE7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43EE7" w:rsidRPr="00663CE2" w:rsidRDefault="00543EE7" w:rsidP="00663CE2">
      <w:pPr>
        <w:ind w:firstLine="709"/>
        <w:jc w:val="center"/>
        <w:rPr>
          <w:color w:val="000000"/>
          <w:sz w:val="28"/>
          <w:szCs w:val="28"/>
        </w:rPr>
      </w:pPr>
    </w:p>
    <w:p w:rsidR="00543EE7" w:rsidRPr="00FC4705" w:rsidRDefault="00543EE7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>
        <w:rPr>
          <w:rStyle w:val="Strong"/>
          <w:b w:val="0"/>
          <w:sz w:val="28"/>
          <w:szCs w:val="28"/>
        </w:rPr>
        <w:t>Положение</w:t>
      </w:r>
      <w:r w:rsidRPr="00237CAC">
        <w:rPr>
          <w:rStyle w:val="Strong"/>
          <w:b w:val="0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</w:t>
      </w:r>
      <w:r w:rsidRPr="00237CAC">
        <w:rPr>
          <w:rStyle w:val="Strong"/>
          <w:b w:val="0"/>
          <w:sz w:val="28"/>
          <w:szCs w:val="28"/>
        </w:rPr>
        <w:t>ь</w:t>
      </w:r>
      <w:r w:rsidRPr="00237CAC">
        <w:rPr>
          <w:rStyle w:val="Strong"/>
          <w:b w:val="0"/>
          <w:sz w:val="28"/>
          <w:szCs w:val="28"/>
        </w:rPr>
        <w:t xml:space="preserve">ным служащим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Краснян</w:t>
      </w:r>
      <w:r w:rsidRPr="00237CAC">
        <w:rPr>
          <w:sz w:val="28"/>
          <w:szCs w:val="28"/>
        </w:rPr>
        <w:t>ском сельском поселении Колпнянского района Орловской области</w:t>
      </w:r>
      <w:r w:rsidRPr="00FC4705">
        <w:rPr>
          <w:sz w:val="28"/>
          <w:szCs w:val="28"/>
        </w:rPr>
        <w:t>.</w:t>
      </w:r>
    </w:p>
    <w:p w:rsidR="00543EE7" w:rsidRDefault="00543EE7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Краснянского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543EE7" w:rsidRDefault="00543EE7" w:rsidP="00663CE2">
      <w:pPr>
        <w:jc w:val="both"/>
        <w:rPr>
          <w:sz w:val="28"/>
          <w:szCs w:val="28"/>
        </w:rPr>
      </w:pPr>
    </w:p>
    <w:p w:rsidR="00543EE7" w:rsidRDefault="00543EE7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И.Н. Ковалёв</w:t>
      </w:r>
      <w:r w:rsidRPr="00FC4705">
        <w:rPr>
          <w:sz w:val="28"/>
          <w:szCs w:val="28"/>
        </w:rPr>
        <w:t xml:space="preserve"> </w:t>
      </w:r>
    </w:p>
    <w:p w:rsidR="00543EE7" w:rsidRDefault="00543EE7" w:rsidP="00663CE2">
      <w:pPr>
        <w:jc w:val="both"/>
        <w:rPr>
          <w:sz w:val="28"/>
          <w:szCs w:val="28"/>
        </w:rPr>
      </w:pPr>
    </w:p>
    <w:p w:rsidR="00543EE7" w:rsidRDefault="00543EE7" w:rsidP="00663CE2">
      <w:pPr>
        <w:jc w:val="both"/>
        <w:rPr>
          <w:sz w:val="28"/>
          <w:szCs w:val="28"/>
        </w:rPr>
      </w:pPr>
    </w:p>
    <w:p w:rsidR="00543EE7" w:rsidRDefault="00543EE7" w:rsidP="00663CE2">
      <w:pPr>
        <w:jc w:val="both"/>
        <w:rPr>
          <w:sz w:val="28"/>
          <w:szCs w:val="28"/>
        </w:rPr>
      </w:pPr>
    </w:p>
    <w:p w:rsidR="00543EE7" w:rsidRDefault="00543EE7" w:rsidP="00663CE2">
      <w:pPr>
        <w:jc w:val="both"/>
        <w:rPr>
          <w:sz w:val="28"/>
          <w:szCs w:val="28"/>
        </w:rPr>
      </w:pPr>
    </w:p>
    <w:p w:rsidR="00543EE7" w:rsidRDefault="00543EE7" w:rsidP="00663CE2">
      <w:pPr>
        <w:jc w:val="both"/>
        <w:rPr>
          <w:sz w:val="28"/>
          <w:szCs w:val="28"/>
        </w:rPr>
      </w:pPr>
    </w:p>
    <w:p w:rsidR="00543EE7" w:rsidRDefault="00543EE7" w:rsidP="00663CE2">
      <w:pPr>
        <w:jc w:val="both"/>
        <w:rPr>
          <w:sz w:val="28"/>
          <w:szCs w:val="28"/>
        </w:rPr>
      </w:pPr>
    </w:p>
    <w:p w:rsidR="00543EE7" w:rsidRDefault="00543EE7" w:rsidP="00663CE2">
      <w:pPr>
        <w:jc w:val="both"/>
        <w:rPr>
          <w:sz w:val="28"/>
          <w:szCs w:val="28"/>
        </w:rPr>
      </w:pPr>
    </w:p>
    <w:p w:rsidR="00543EE7" w:rsidRDefault="00543EE7" w:rsidP="00663CE2">
      <w:pPr>
        <w:jc w:val="both"/>
        <w:rPr>
          <w:sz w:val="28"/>
          <w:szCs w:val="28"/>
        </w:rPr>
      </w:pPr>
    </w:p>
    <w:p w:rsidR="00543EE7" w:rsidRDefault="00543EE7" w:rsidP="00663CE2">
      <w:pPr>
        <w:jc w:val="both"/>
        <w:rPr>
          <w:sz w:val="28"/>
          <w:szCs w:val="28"/>
        </w:rPr>
      </w:pPr>
    </w:p>
    <w:p w:rsidR="00543EE7" w:rsidRPr="00FC4705" w:rsidRDefault="00543EE7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543EE7" w:rsidRDefault="00543EE7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543EE7" w:rsidTr="00522CC1">
        <w:tc>
          <w:tcPr>
            <w:tcW w:w="5068" w:type="dxa"/>
          </w:tcPr>
          <w:p w:rsidR="00543EE7" w:rsidRPr="00522CC1" w:rsidRDefault="00543EE7" w:rsidP="00522CC1">
            <w:pPr>
              <w:jc w:val="center"/>
              <w:rPr>
                <w:sz w:val="28"/>
                <w:szCs w:val="28"/>
              </w:rPr>
            </w:pPr>
            <w:r w:rsidRPr="00522CC1">
              <w:rPr>
                <w:sz w:val="28"/>
                <w:szCs w:val="28"/>
              </w:rPr>
              <w:t>УТВЕРЖДЕНО</w:t>
            </w:r>
          </w:p>
          <w:p w:rsidR="00543EE7" w:rsidRPr="00522CC1" w:rsidRDefault="00543EE7" w:rsidP="00522CC1">
            <w:pPr>
              <w:jc w:val="both"/>
              <w:rPr>
                <w:sz w:val="28"/>
                <w:szCs w:val="28"/>
              </w:rPr>
            </w:pPr>
            <w:r w:rsidRPr="00522CC1">
              <w:rPr>
                <w:sz w:val="28"/>
                <w:szCs w:val="28"/>
              </w:rPr>
              <w:t>постановлением администрации Кра</w:t>
            </w:r>
            <w:r w:rsidRPr="00522CC1">
              <w:rPr>
                <w:sz w:val="28"/>
                <w:szCs w:val="28"/>
              </w:rPr>
              <w:t>с</w:t>
            </w:r>
            <w:r w:rsidRPr="00522CC1">
              <w:rPr>
                <w:sz w:val="28"/>
                <w:szCs w:val="28"/>
              </w:rPr>
              <w:t>нянского сельского поселения Кол</w:t>
            </w:r>
            <w:r w:rsidRPr="00522CC1">
              <w:rPr>
                <w:sz w:val="28"/>
                <w:szCs w:val="28"/>
              </w:rPr>
              <w:t>п</w:t>
            </w:r>
            <w:r w:rsidRPr="00522CC1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«14»01 2014 года № 3</w:t>
            </w:r>
          </w:p>
        </w:tc>
      </w:tr>
    </w:tbl>
    <w:p w:rsidR="00543EE7" w:rsidRPr="00C5200C" w:rsidRDefault="00543EE7" w:rsidP="00C5200C">
      <w:pPr>
        <w:ind w:firstLine="709"/>
        <w:jc w:val="both"/>
        <w:rPr>
          <w:sz w:val="28"/>
          <w:szCs w:val="28"/>
        </w:rPr>
      </w:pPr>
    </w:p>
    <w:p w:rsidR="00543EE7" w:rsidRDefault="00543EE7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</w:t>
      </w:r>
    </w:p>
    <w:p w:rsidR="00543EE7" w:rsidRDefault="00543EE7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ПРАВОНАРУШЕНИЯ И ПОРЯДОК ИХ ПРИМЕНЕНИЯ </w:t>
      </w:r>
    </w:p>
    <w:p w:rsidR="00543EE7" w:rsidRDefault="00543EE7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К МУНИЦИПАЛЬНЫМ СЛУЖАЩИМ В </w:t>
      </w:r>
      <w:r>
        <w:rPr>
          <w:color w:val="000000"/>
          <w:sz w:val="28"/>
          <w:szCs w:val="28"/>
        </w:rPr>
        <w:t xml:space="preserve">КРАСНЯНСКОМ </w:t>
      </w:r>
    </w:p>
    <w:p w:rsidR="00543EE7" w:rsidRDefault="00543EE7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СЕЛЬСКОМ ПОСЕЛЕНИИ КОЛПНЯНСКОГО РАЙОНА </w:t>
      </w:r>
    </w:p>
    <w:p w:rsidR="00543EE7" w:rsidRDefault="00543EE7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ОРЛОВСКОЙ ОБЛАСТИ</w:t>
      </w:r>
    </w:p>
    <w:p w:rsidR="00543EE7" w:rsidRPr="00237CAC" w:rsidRDefault="00543EE7" w:rsidP="00237CAC">
      <w:pPr>
        <w:ind w:firstLine="709"/>
        <w:jc w:val="center"/>
        <w:rPr>
          <w:color w:val="000000"/>
          <w:sz w:val="28"/>
          <w:szCs w:val="28"/>
        </w:rPr>
      </w:pP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 Общие положения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237CAC">
          <w:rPr>
            <w:rStyle w:val="Hyperlink"/>
            <w:color w:val="000000"/>
            <w:sz w:val="28"/>
            <w:szCs w:val="28"/>
          </w:rPr>
          <w:t>статьями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0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1.2. Порядок применения дисциплинарной ответственности и взыск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за коррупционные правонарушения к муниципальным служащим в</w:t>
      </w:r>
      <w:r>
        <w:rPr>
          <w:color w:val="000000"/>
          <w:sz w:val="28"/>
          <w:szCs w:val="28"/>
        </w:rPr>
        <w:t xml:space="preserve"> Краснянском сельском поселении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тельства о противодействии коррупции.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1.3. Дисциплинарная ответственность муниципального служащего у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танавливается за совершение дисциплинарного проступка.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Дисциплинарный проступок муниципального служащего - это неи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или ненадлежащее исполнение муниципальным служащим по его вине возложенных на него служебных обязанностей, предусмотренных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ниципальными правовыми актами, должностной инструкцией, правилами внутреннего трудового распорядка.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обязанностей, установленных в целях противодействия коррупции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237CAC">
          <w:rPr>
            <w:rStyle w:val="Hyperlink"/>
            <w:color w:val="000000"/>
            <w:sz w:val="28"/>
            <w:szCs w:val="28"/>
          </w:rPr>
          <w:t>статьей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замечание;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2) выговор;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увольнение с муниципальной службы по соответствующим основ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ниям.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2.2. Муниципальный служащий, допустивший дисциплинарный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2.3. За несоблюдение муниципальным служащим ограничений и запр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 xml:space="preserve">ресов и неисполнение обязанностей, установленных в целях противодействия коррупции Федеральным </w:t>
      </w:r>
      <w:hyperlink r:id="rId13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237CAC">
          <w:rPr>
            <w:rStyle w:val="Hyperlink"/>
            <w:color w:val="000000"/>
            <w:sz w:val="28"/>
            <w:szCs w:val="28"/>
          </w:rPr>
          <w:t>пунктом 2.1</w:t>
        </w:r>
      </w:hyperlink>
      <w:r w:rsidRPr="00237CAC">
        <w:rPr>
          <w:color w:val="000000"/>
          <w:sz w:val="28"/>
          <w:szCs w:val="28"/>
        </w:rPr>
        <w:t xml:space="preserve"> настоящего Положения.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237CAC">
          <w:rPr>
            <w:rStyle w:val="Hyperlink"/>
            <w:color w:val="000000"/>
            <w:sz w:val="28"/>
            <w:szCs w:val="28"/>
          </w:rPr>
          <w:t>пунктом 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доклада о результатах проверки, проведенной кадровой службой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министрации;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Краснянского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тересов в случае, если доклад о результатах проверки направлялся в коми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сию;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объяснений муниципального служащего;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4) иных материалов.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3.2. До применения дисциплинарного взыскания работодателем (рук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водителем) истребуется письменное объяснение (объяснительная записка) муниципального служащего.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му служащему предложено представить письменное объяснение (объясн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тельную записку), указанное объяснение (объяснительная записка)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пальным служащим не предоставлено, то составляется соответствующий акт.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3.3. При применении взысканий, предусмотренных </w:t>
      </w:r>
      <w:hyperlink r:id="rId17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8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учитываются характер совершенного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ным служащим дисциплинарного проступка или коррупционного правон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рушения, его тяжесть, обстоятельства, при которых оно совершено, собл</w:t>
      </w:r>
      <w:r w:rsidRPr="00237CAC">
        <w:rPr>
          <w:color w:val="000000"/>
          <w:sz w:val="28"/>
          <w:szCs w:val="28"/>
        </w:rPr>
        <w:t>ю</w:t>
      </w:r>
      <w:r w:rsidRPr="00237CAC">
        <w:rPr>
          <w:color w:val="000000"/>
          <w:sz w:val="28"/>
          <w:szCs w:val="28"/>
        </w:rPr>
        <w:t>дение муниципальным служащим других ограничений и запретов, требов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о предотвращении или об урегулировании конфликта интересов и 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им обязанностей, установленных в целях противодействия корру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ции, а также предшествующие результаты исполнения им своих должнос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ных обязанностей.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3.4. Взыскания, предусмотренные </w:t>
      </w:r>
      <w:hyperlink r:id="rId19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20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жения, применяются не позднее одного месяца со дня обнаружения просту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ка или поступления информации о совершении муниципальным служащим коррупционного правонарушения, не считая периода временной нетрудосп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собности муниципального служащего, пребывания его в отпуске, других случаев его отсутствия на службе по уважительным причинам, а также вр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мени проведения проверки и рассмотрения ее материалов комиссией по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блюдению требований к служебному по</w:t>
      </w:r>
      <w:r>
        <w:rPr>
          <w:color w:val="000000"/>
          <w:sz w:val="28"/>
          <w:szCs w:val="28"/>
        </w:rPr>
        <w:t>ведению муниципальных служащих Краснянского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По результатам ревизии, проверки финансово-хозяйственной деятел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ности или аудиторской проверки взыскание не может быть применено поз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3.5. За каждый дисциплинарный проступок муниципального служащ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го может быть применено только одно дисциплинарное взыскание.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3.6. В распоряжении о применении взыскания к муниципальному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жащему в случае совершения им коррупционного правонарушения в качес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 xml:space="preserve">ве основания применения взыскания указывается </w:t>
      </w:r>
      <w:hyperlink r:id="rId21" w:history="1">
        <w:r w:rsidRPr="00237CAC">
          <w:rPr>
            <w:rStyle w:val="Hyperlink"/>
            <w:color w:val="000000"/>
            <w:sz w:val="28"/>
            <w:szCs w:val="28"/>
          </w:rPr>
          <w:t>часть 1</w:t>
        </w:r>
      </w:hyperlink>
      <w:r w:rsidRPr="00237CAC">
        <w:rPr>
          <w:color w:val="000000"/>
          <w:sz w:val="28"/>
          <w:szCs w:val="28"/>
        </w:rPr>
        <w:t xml:space="preserve"> или </w:t>
      </w:r>
      <w:hyperlink r:id="rId22" w:history="1">
        <w:r w:rsidRPr="00237CAC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ного правонарушения и нормативных правовых актов, которые им наруш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ны, или об отказе в применении к нему такого взыскания с указанием мот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вов вручается муниципальному служащему под расписку в течение трех р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бочих дней со дня издания распоряжения, не считая времени отсутствия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на работе. В случае отказа муниципального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жащего ознакомиться с указанным распоряжением под роспись составляется соответствующий акт.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3.10. В период действия неснятого дисциплинарного взыскания, пров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дения служебной проверки или возбуждения уголовного дела не допускается применение поощрений муниципального служащего и присвоение очередн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классного чина.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 Порядок снятия дисциплинарного взыскания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4.1. Если в течение одного года со дня применения взыскания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пальный служащий не был подвергнут дисциплинарному взысканию, пред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 xml:space="preserve">смотренному </w:t>
      </w:r>
      <w:hyperlink r:id="rId23" w:history="1">
        <w:r w:rsidRPr="00237CAC">
          <w:rPr>
            <w:rStyle w:val="Hyperlink"/>
            <w:color w:val="000000"/>
            <w:sz w:val="28"/>
            <w:szCs w:val="28"/>
          </w:rPr>
          <w:t>пунктом 1</w:t>
        </w:r>
      </w:hyperlink>
      <w:r w:rsidRPr="00237CAC">
        <w:rPr>
          <w:color w:val="000000"/>
          <w:sz w:val="28"/>
          <w:szCs w:val="28"/>
        </w:rPr>
        <w:t xml:space="preserve"> и </w:t>
      </w:r>
      <w:hyperlink r:id="rId24" w:history="1">
        <w:r w:rsidRPr="00237CAC">
          <w:rPr>
            <w:rStyle w:val="Hyperlink"/>
            <w:color w:val="000000"/>
            <w:sz w:val="28"/>
            <w:szCs w:val="28"/>
          </w:rPr>
          <w:t>2 части 1 статьи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4.2. Работодатель до истечения года со дня применения дисциплина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ного взыскания к муниципальному служащему имеет право снять его с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по собственной инициативе, просьбе самого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ходатайству непосредственного руководителя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подвергшегося взысканию.</w:t>
      </w:r>
    </w:p>
    <w:p w:rsidR="00543EE7" w:rsidRPr="00237CAC" w:rsidRDefault="00543EE7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4.3. О досрочном снятии дисциплинарного взыскания с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служащего издается распоряжение. Муниципальный служащий, с котор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досрочно снято дисциплинарное взыскание, считается не подвергавшимся взысканию. Копия распоряжения о досрочном снятии дисциплинарного вз</w:t>
      </w:r>
      <w:r w:rsidRPr="00237CAC">
        <w:rPr>
          <w:color w:val="000000"/>
          <w:sz w:val="28"/>
          <w:szCs w:val="28"/>
        </w:rPr>
        <w:t>ы</w:t>
      </w:r>
      <w:r w:rsidRPr="00237CAC">
        <w:rPr>
          <w:color w:val="000000"/>
          <w:sz w:val="28"/>
          <w:szCs w:val="28"/>
        </w:rPr>
        <w:t>скания с муниципального служащего приобщается к его личному делу.</w:t>
      </w:r>
    </w:p>
    <w:p w:rsidR="00543EE7" w:rsidRPr="00C5200C" w:rsidRDefault="00543EE7" w:rsidP="00C5200C">
      <w:pPr>
        <w:ind w:firstLine="709"/>
        <w:jc w:val="both"/>
        <w:rPr>
          <w:sz w:val="28"/>
          <w:szCs w:val="28"/>
        </w:rPr>
      </w:pPr>
    </w:p>
    <w:sectPr w:rsidR="00543EE7" w:rsidRPr="00C5200C" w:rsidSect="009C149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E7" w:rsidRDefault="00543EE7" w:rsidP="00663CE2">
      <w:r>
        <w:separator/>
      </w:r>
    </w:p>
  </w:endnote>
  <w:endnote w:type="continuationSeparator" w:id="0">
    <w:p w:rsidR="00543EE7" w:rsidRDefault="00543EE7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E7" w:rsidRDefault="00543EE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43EE7" w:rsidRDefault="00543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E7" w:rsidRDefault="00543EE7" w:rsidP="00663CE2">
      <w:r>
        <w:separator/>
      </w:r>
    </w:p>
  </w:footnote>
  <w:footnote w:type="continuationSeparator" w:id="0">
    <w:p w:rsidR="00543EE7" w:rsidRDefault="00543EE7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0F78"/>
    <w:rsid w:val="00082B87"/>
    <w:rsid w:val="000E4163"/>
    <w:rsid w:val="00131F0E"/>
    <w:rsid w:val="00162A4F"/>
    <w:rsid w:val="00237CAC"/>
    <w:rsid w:val="003C1265"/>
    <w:rsid w:val="003F3ED7"/>
    <w:rsid w:val="004165FE"/>
    <w:rsid w:val="004349D9"/>
    <w:rsid w:val="00522CC1"/>
    <w:rsid w:val="00543EE7"/>
    <w:rsid w:val="005C646C"/>
    <w:rsid w:val="00663CE2"/>
    <w:rsid w:val="0078647A"/>
    <w:rsid w:val="009C149D"/>
    <w:rsid w:val="00AA4E8A"/>
    <w:rsid w:val="00B125F0"/>
    <w:rsid w:val="00C5200C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1730</Words>
  <Characters>9861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13</cp:revision>
  <dcterms:created xsi:type="dcterms:W3CDTF">2014-01-14T03:41:00Z</dcterms:created>
  <dcterms:modified xsi:type="dcterms:W3CDTF">2014-01-15T06:11:00Z</dcterms:modified>
</cp:coreProperties>
</file>