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2" w:rsidRPr="00945BC3" w:rsidRDefault="00054976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D0AB2"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C7A10">
        <w:rPr>
          <w:rFonts w:ascii="Times New Roman" w:hAnsi="Times New Roman" w:cs="Times New Roman"/>
          <w:b/>
          <w:sz w:val="28"/>
          <w:szCs w:val="28"/>
        </w:rPr>
        <w:t>БЕЛОКОЛОДЕЗЬ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</w:t>
      </w:r>
      <w:r w:rsidRPr="00945BC3">
        <w:rPr>
          <w:rFonts w:ascii="Times New Roman" w:hAnsi="Times New Roman" w:cs="Times New Roman"/>
          <w:b/>
          <w:sz w:val="28"/>
          <w:szCs w:val="28"/>
        </w:rPr>
        <w:t>Е</w:t>
      </w:r>
      <w:r w:rsidRPr="00945BC3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FD0AB2" w:rsidRPr="00945BC3" w:rsidRDefault="00FD0AB2" w:rsidP="00FD0AB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7A10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5C7A10">
        <w:rPr>
          <w:rFonts w:ascii="Times New Roman" w:hAnsi="Times New Roman" w:cs="Times New Roman"/>
          <w:sz w:val="28"/>
          <w:szCs w:val="28"/>
        </w:rPr>
        <w:tab/>
        <w:t xml:space="preserve"> 57</w:t>
      </w:r>
    </w:p>
    <w:tbl>
      <w:tblPr>
        <w:tblStyle w:val="a5"/>
        <w:tblpPr w:leftFromText="180" w:rightFromText="180" w:vertAnchor="page" w:horzAnchor="margin" w:tblpY="5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D0AB2" w:rsidTr="00FD0AB2">
        <w:tc>
          <w:tcPr>
            <w:tcW w:w="5211" w:type="dxa"/>
          </w:tcPr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нормирования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в сфере закупок  товаров,  работ,  услуг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  <w:p w:rsidR="00FD0AB2" w:rsidRPr="00FD0AB2" w:rsidRDefault="005C7A10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D0AB2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FD0AB2">
        <w:rPr>
          <w:rFonts w:ascii="Times New Roman" w:hAnsi="Times New Roman" w:cs="Times New Roman"/>
          <w:sz w:val="28"/>
          <w:szCs w:val="28"/>
        </w:rPr>
        <w:t xml:space="preserve"> </w:t>
      </w:r>
      <w:r w:rsidR="005C7A10">
        <w:rPr>
          <w:rFonts w:ascii="Times New Roman" w:hAnsi="Times New Roman" w:cs="Times New Roman"/>
          <w:sz w:val="28"/>
          <w:szCs w:val="28"/>
        </w:rPr>
        <w:t>Б</w:t>
      </w:r>
      <w:r w:rsidR="005C7A10">
        <w:rPr>
          <w:rFonts w:ascii="Times New Roman" w:hAnsi="Times New Roman" w:cs="Times New Roman"/>
          <w:sz w:val="28"/>
          <w:szCs w:val="28"/>
        </w:rPr>
        <w:t>е</w:t>
      </w:r>
      <w:r w:rsidR="005C7A10">
        <w:rPr>
          <w:rFonts w:ascii="Times New Roman" w:hAnsi="Times New Roman" w:cs="Times New Roman"/>
          <w:sz w:val="28"/>
          <w:szCs w:val="28"/>
        </w:rPr>
        <w:t>локолодезь</w:t>
      </w:r>
      <w:r w:rsidR="00FD0AB2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</w:t>
      </w:r>
      <w:r w:rsidR="00FD0AB2">
        <w:rPr>
          <w:rFonts w:ascii="Times New Roman" w:hAnsi="Times New Roman" w:cs="Times New Roman"/>
          <w:sz w:val="28"/>
          <w:szCs w:val="28"/>
        </w:rPr>
        <w:t>б</w:t>
      </w:r>
      <w:r w:rsidR="00FD0AB2">
        <w:rPr>
          <w:rFonts w:ascii="Times New Roman" w:hAnsi="Times New Roman" w:cs="Times New Roman"/>
          <w:sz w:val="28"/>
          <w:szCs w:val="28"/>
        </w:rPr>
        <w:t>ласти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76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FD0AB2" w:rsidRPr="00FD0AB2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AB2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прилагаемые Правила нормирования в сфере закупок т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 xml:space="preserve">варов, работ, услуг для обеспечения муниципальных нужд </w:t>
      </w:r>
      <w:r w:rsidR="005C7A10">
        <w:rPr>
          <w:rFonts w:ascii="Times New Roman" w:hAnsi="Times New Roman" w:cs="Times New Roman"/>
          <w:sz w:val="28"/>
          <w:szCs w:val="28"/>
        </w:rPr>
        <w:t>Белоколодезь</w:t>
      </w:r>
      <w:r w:rsidR="00FD0AB2" w:rsidRPr="00FD0AB2">
        <w:rPr>
          <w:rFonts w:ascii="Times New Roman" w:hAnsi="Times New Roman" w:cs="Times New Roman"/>
          <w:sz w:val="28"/>
          <w:szCs w:val="28"/>
        </w:rPr>
        <w:t>ск</w:t>
      </w:r>
      <w:r w:rsidR="00FD0AB2" w:rsidRPr="00FD0AB2">
        <w:rPr>
          <w:rFonts w:ascii="Times New Roman" w:hAnsi="Times New Roman" w:cs="Times New Roman"/>
          <w:sz w:val="28"/>
          <w:szCs w:val="28"/>
        </w:rPr>
        <w:t>о</w:t>
      </w:r>
      <w:r w:rsidR="00FD0AB2" w:rsidRPr="00FD0AB2">
        <w:rPr>
          <w:rFonts w:ascii="Times New Roman" w:hAnsi="Times New Roman" w:cs="Times New Roman"/>
          <w:sz w:val="28"/>
          <w:szCs w:val="28"/>
        </w:rPr>
        <w:t>го сел</w:t>
      </w:r>
      <w:r w:rsidR="00FD0AB2" w:rsidRPr="00FD0AB2">
        <w:rPr>
          <w:rFonts w:ascii="Times New Roman" w:hAnsi="Times New Roman" w:cs="Times New Roman"/>
          <w:sz w:val="28"/>
          <w:szCs w:val="28"/>
        </w:rPr>
        <w:t>ь</w:t>
      </w:r>
      <w:r w:rsidR="00FD0AB2" w:rsidRPr="00FD0AB2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AB2">
        <w:rPr>
          <w:rFonts w:ascii="Times New Roman" w:hAnsi="Times New Roman" w:cs="Times New Roman"/>
          <w:sz w:val="28"/>
          <w:szCs w:val="28"/>
        </w:rPr>
        <w:t>2. Настоящее постановление  обнародовать и разместить на официал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Pr="00FD0AB2">
          <w:rPr>
            <w:rStyle w:val="a4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FD0AB2">
        <w:rPr>
          <w:rFonts w:ascii="Times New Roman" w:hAnsi="Times New Roman" w:cs="Times New Roman"/>
          <w:sz w:val="28"/>
          <w:szCs w:val="28"/>
        </w:rPr>
        <w:t>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официального обнародования.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Pr="00945BC3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r w:rsidR="005C7A10">
        <w:rPr>
          <w:rFonts w:ascii="Times New Roman" w:hAnsi="Times New Roman" w:cs="Times New Roman"/>
          <w:sz w:val="28"/>
          <w:szCs w:val="28"/>
        </w:rPr>
        <w:t>А.Ф. Тутов</w:t>
      </w: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FD0AB2" w:rsidTr="00524189">
        <w:tc>
          <w:tcPr>
            <w:tcW w:w="4819" w:type="dxa"/>
          </w:tcPr>
          <w:p w:rsidR="00FD0AB2" w:rsidRDefault="00FD0AB2" w:rsidP="000F2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5C7A10"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Колпнянского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от 22 декабря 2016 года №</w:t>
            </w:r>
            <w:r w:rsidR="00A1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1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 </w:t>
      </w:r>
    </w:p>
    <w:p w:rsidR="00054976" w:rsidRPr="00FD0AB2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Правила</w:t>
      </w:r>
    </w:p>
    <w:p w:rsidR="00054976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нормирования в сфере закупок товаров, работ, услуг для обеспечения  муниципальных нужд </w:t>
      </w:r>
      <w:r w:rsidR="005C7A10">
        <w:rPr>
          <w:rFonts w:ascii="Times New Roman" w:hAnsi="Times New Roman" w:cs="Times New Roman"/>
          <w:sz w:val="28"/>
          <w:szCs w:val="28"/>
        </w:rPr>
        <w:t>Белоколодезь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</w:t>
      </w:r>
      <w:r w:rsidR="00524189">
        <w:rPr>
          <w:rFonts w:ascii="Times New Roman" w:hAnsi="Times New Roman" w:cs="Times New Roman"/>
          <w:sz w:val="28"/>
          <w:szCs w:val="28"/>
        </w:rPr>
        <w:t>й</w:t>
      </w:r>
      <w:r w:rsidR="00524189">
        <w:rPr>
          <w:rFonts w:ascii="Times New Roman" w:hAnsi="Times New Roman" w:cs="Times New Roman"/>
          <w:sz w:val="28"/>
          <w:szCs w:val="28"/>
        </w:rPr>
        <w:t>она Орловской области</w:t>
      </w:r>
    </w:p>
    <w:p w:rsidR="00524189" w:rsidRPr="00FD0AB2" w:rsidRDefault="00524189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Правила нормирования в сфере закупок товаров, работ, услуг для обе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печения муниципальных нужд  </w:t>
      </w:r>
      <w:r w:rsidR="005C7A10">
        <w:rPr>
          <w:rFonts w:ascii="Times New Roman" w:hAnsi="Times New Roman" w:cs="Times New Roman"/>
          <w:sz w:val="28"/>
          <w:szCs w:val="28"/>
        </w:rPr>
        <w:t>Белоколодезь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(далее – Правила) определяют 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бования к порядку разработки, содержанию, принятию и исполнению прав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 xml:space="preserve">вых актов о нормировании в сфере закупок для муниципальных нужд </w:t>
      </w:r>
      <w:r w:rsidR="005C7A10">
        <w:rPr>
          <w:rFonts w:ascii="Times New Roman" w:hAnsi="Times New Roman" w:cs="Times New Roman"/>
          <w:sz w:val="28"/>
          <w:szCs w:val="28"/>
        </w:rPr>
        <w:t>Бел</w:t>
      </w:r>
      <w:r w:rsidR="005C7A10">
        <w:rPr>
          <w:rFonts w:ascii="Times New Roman" w:hAnsi="Times New Roman" w:cs="Times New Roman"/>
          <w:sz w:val="28"/>
          <w:szCs w:val="28"/>
        </w:rPr>
        <w:t>о</w:t>
      </w:r>
      <w:r w:rsidR="005C7A10">
        <w:rPr>
          <w:rFonts w:ascii="Times New Roman" w:hAnsi="Times New Roman" w:cs="Times New Roman"/>
          <w:sz w:val="28"/>
          <w:szCs w:val="28"/>
        </w:rPr>
        <w:t>колодезь</w:t>
      </w:r>
      <w:r w:rsidR="00524189">
        <w:rPr>
          <w:rFonts w:ascii="Times New Roman" w:hAnsi="Times New Roman" w:cs="Times New Roman"/>
          <w:sz w:val="28"/>
          <w:szCs w:val="28"/>
        </w:rPr>
        <w:t>ского сел</w:t>
      </w:r>
      <w:r w:rsidR="00524189">
        <w:rPr>
          <w:rFonts w:ascii="Times New Roman" w:hAnsi="Times New Roman" w:cs="Times New Roman"/>
          <w:sz w:val="28"/>
          <w:szCs w:val="28"/>
        </w:rPr>
        <w:t>ь</w:t>
      </w:r>
      <w:r w:rsidR="00524189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</w:t>
      </w:r>
      <w:r w:rsidR="00524189" w:rsidRPr="00FD0AB2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A10">
        <w:rPr>
          <w:rFonts w:ascii="Times New Roman" w:hAnsi="Times New Roman" w:cs="Times New Roman"/>
          <w:sz w:val="28"/>
          <w:szCs w:val="28"/>
        </w:rPr>
        <w:t>Белоколодезь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</w:t>
      </w:r>
      <w:r w:rsidR="00524189">
        <w:rPr>
          <w:rFonts w:ascii="Times New Roman" w:hAnsi="Times New Roman" w:cs="Times New Roman"/>
          <w:sz w:val="28"/>
          <w:szCs w:val="28"/>
        </w:rPr>
        <w:t>й</w:t>
      </w:r>
      <w:r w:rsidR="00524189">
        <w:rPr>
          <w:rFonts w:ascii="Times New Roman" w:hAnsi="Times New Roman" w:cs="Times New Roman"/>
          <w:sz w:val="28"/>
          <w:szCs w:val="28"/>
        </w:rPr>
        <w:t>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являющейся  главным распорядителем бюджетных средств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осуществляющего функции и полн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мочия учредителя, в подведомственности  которого, находится соответс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вующий заказчик (далее – главные распорядители бюджетных средств).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термины и опр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деления: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1.2.1.Правовой акт о нормировании в сфере закупок – правовой акт,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танавливающий требования к закупаемым отдельным видам товаров, работ, услуг (в том числе предельные цены товаров, работ, услуг) и (или) нормати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 xml:space="preserve">ным затратам на обеспечение исполнения функций Администрации </w:t>
      </w:r>
      <w:r w:rsidR="005C7A10">
        <w:rPr>
          <w:rFonts w:ascii="Times New Roman" w:hAnsi="Times New Roman" w:cs="Times New Roman"/>
          <w:sz w:val="28"/>
          <w:szCs w:val="28"/>
        </w:rPr>
        <w:t>Белок</w:t>
      </w:r>
      <w:r w:rsidR="005C7A10">
        <w:rPr>
          <w:rFonts w:ascii="Times New Roman" w:hAnsi="Times New Roman" w:cs="Times New Roman"/>
          <w:sz w:val="28"/>
          <w:szCs w:val="28"/>
        </w:rPr>
        <w:t>о</w:t>
      </w:r>
      <w:r w:rsidR="005C7A10">
        <w:rPr>
          <w:rFonts w:ascii="Times New Roman" w:hAnsi="Times New Roman" w:cs="Times New Roman"/>
          <w:sz w:val="28"/>
          <w:szCs w:val="28"/>
        </w:rPr>
        <w:t>лодезь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щейся  главным распорядителем бюджетных средств муниципального образования, осуществляющего функции и полномочия учредителя, в подв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ственности  которого находится соответствующий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заказчик.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1.2.2.Заказчик – Администрация </w:t>
      </w:r>
      <w:r w:rsidR="005C7A10">
        <w:rPr>
          <w:rFonts w:ascii="Times New Roman" w:hAnsi="Times New Roman" w:cs="Times New Roman"/>
          <w:sz w:val="28"/>
          <w:szCs w:val="28"/>
        </w:rPr>
        <w:t>Белоколодезь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524189">
        <w:rPr>
          <w:rFonts w:ascii="Times New Roman" w:hAnsi="Times New Roman" w:cs="Times New Roman"/>
          <w:sz w:val="28"/>
          <w:szCs w:val="28"/>
        </w:rPr>
        <w:t>е</w:t>
      </w:r>
      <w:r w:rsidR="00524189">
        <w:rPr>
          <w:rFonts w:ascii="Times New Roman" w:hAnsi="Times New Roman" w:cs="Times New Roman"/>
          <w:sz w:val="28"/>
          <w:szCs w:val="28"/>
        </w:rPr>
        <w:t>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как главный распорядитель средств бюджета сельского 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1.2.3. Конечные потребители – физические лица, в целях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потребностей которых, заказчик осуществляет закупку товаров, работ, услуг, если такие потребности удовлетворяются в процессе исполнения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054976" w:rsidRPr="00FD0AB2" w:rsidRDefault="00054976" w:rsidP="005241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 Требования к разработке правовых актов о нормировании в сфере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2.1.Разработка проектов правовых актов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осуществляется по правилам, установленным для разработки проектов правовых актов.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2.2.Разработка правового акта о нормировании в сфере закупок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</w:t>
      </w:r>
      <w:r w:rsidRPr="00FD0AB2">
        <w:rPr>
          <w:rFonts w:ascii="Times New Roman" w:hAnsi="Times New Roman" w:cs="Times New Roman"/>
          <w:sz w:val="28"/>
          <w:szCs w:val="28"/>
        </w:rPr>
        <w:t>я</w:t>
      </w:r>
      <w:r w:rsidRPr="00FD0AB2">
        <w:rPr>
          <w:rFonts w:ascii="Times New Roman" w:hAnsi="Times New Roman" w:cs="Times New Roman"/>
          <w:sz w:val="28"/>
          <w:szCs w:val="28"/>
        </w:rPr>
        <w:t>дителю средств бюджета поселения. В случае если разработка правового акта о нормировании в сфере закупок требует специальных познаний, опыта, кв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2.3. Правовые акты о нормировании в сфере закупок утверждаются главным распорядителем средств бюджета поселения в соответствии с ко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петенцией и с учетом настоящих Правил.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если по решению главного распорядителя средств бю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жета  поселения  правовой акт о нормировании в сфере закупок требует 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менения, то такое изменение осуществляется в порядке, установленном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стоящим разделом Правил.</w:t>
      </w:r>
    </w:p>
    <w:p w:rsidR="00054976" w:rsidRPr="00FD0AB2" w:rsidRDefault="00054976" w:rsidP="00A100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 Требования </w:t>
      </w:r>
      <w:r w:rsidR="00A1006C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>к содержанию правового акта о нормировании в сфере закупок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ются правовые акты о нормировании в сфере закупок, утверждается главным распорядителем средств бюджета  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казчика, но не приводящие к закупке товаров, работ, услуг, имеющих изб</w:t>
      </w:r>
      <w:r w:rsidRPr="00FD0AB2">
        <w:rPr>
          <w:rFonts w:ascii="Times New Roman" w:hAnsi="Times New Roman" w:cs="Times New Roman"/>
          <w:sz w:val="28"/>
          <w:szCs w:val="28"/>
        </w:rPr>
        <w:t>ы</w:t>
      </w:r>
      <w:r w:rsidRPr="00FD0AB2">
        <w:rPr>
          <w:rFonts w:ascii="Times New Roman" w:hAnsi="Times New Roman" w:cs="Times New Roman"/>
          <w:sz w:val="28"/>
          <w:szCs w:val="28"/>
        </w:rPr>
        <w:t>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о количестве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- количество аналогичных товаров, работ, услуг, приобретенных гла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факта дополнительной, по сравнению с запл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предпосылок увеличения (сокращения) колич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ства конечных потребителей заказываемых товаров, работ, услуг;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ностей в них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</w:t>
      </w:r>
      <w:r w:rsidR="00A1006C">
        <w:rPr>
          <w:rFonts w:ascii="Times New Roman" w:hAnsi="Times New Roman" w:cs="Times New Roman"/>
          <w:sz w:val="28"/>
          <w:szCs w:val="28"/>
        </w:rPr>
        <w:t>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подведомственных ему зака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чиков.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 закупаемых товаров, работ, услуг, такие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должны быть установлены на основании анализа потребления главным распорядителем средств бюджета  поселения  и подведомственным ему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  на последующий период.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закупаемых товаров, работ, услуг, потребител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ским свойствам и иным характеристикам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степень соответствия качества, потребительских свойств и иных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 товаров, работ, услуг, приобретенных главным распоряди</w:t>
      </w:r>
      <w:r w:rsidR="00A1006C">
        <w:rPr>
          <w:rFonts w:ascii="Times New Roman" w:hAnsi="Times New Roman" w:cs="Times New Roman"/>
          <w:sz w:val="28"/>
          <w:szCs w:val="28"/>
        </w:rPr>
        <w:t>телем средств бюджета  поселения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подведомственными ему заказчиками (на о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нове их предложений) за последние два года, производственным (функци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нальным) потребностям заказчика и конечных потребителей (при их нал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чии);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претензий к качеству, потребительским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кументацией о закупке;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- наличие (отсутствие) на рынке товаров, работ, услуг, более удовл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логичных по количеству, качеству, потребительским свойствам и иным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рактеристикам. При этом должны учитываться такие свойства товаров, работ, услуг, которые обеспечивают максимально эффективный результат испол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В правовом акте о нормировании в сфере закупок должны соде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жаться ссылки на нормативные правовые акты, требованиям которых дол</w:t>
      </w:r>
      <w:r w:rsidRPr="00FD0AB2">
        <w:rPr>
          <w:rFonts w:ascii="Times New Roman" w:hAnsi="Times New Roman" w:cs="Times New Roman"/>
          <w:sz w:val="28"/>
          <w:szCs w:val="28"/>
        </w:rPr>
        <w:t>ж</w:t>
      </w:r>
      <w:r w:rsidRPr="00FD0AB2">
        <w:rPr>
          <w:rFonts w:ascii="Times New Roman" w:hAnsi="Times New Roman" w:cs="Times New Roman"/>
          <w:sz w:val="28"/>
          <w:szCs w:val="28"/>
        </w:rPr>
        <w:t>ны соответствовать закупаемые товары, работы, услуги (технические регл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менты, национальные стандарты, правила, положения (стандарты), и иные документы, предусмотренные Федеральным законом от 27 декабря 2002 г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да  № 184-ФЗ  «О техническом регулировании».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подведомственного ему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3.9. При установлении требований к качеству, потребительским сво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лей, промышленных образцов, наименование места происхождения товара или наименование производителя.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3.10.Правовой акт о нормировании в сфере закупок должен содержать предельные цены товаров, работ, услуг или сведения о порядке формиров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предельной цены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3.11.При формировании предельной цены товаров, работ, услуг могут использоваться: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государственной статистической отчетности;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реестра контрактов;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информация о ценах производителей;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иные источники информации.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3.13. Нормативные затраты на обеспечение функций заказчика форм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руются в том числе на основе данных о количестве сотрудников, участву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3.14. Формирование нормативных затрат на обеспечение функций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 осуществляется с учетом планируемого количества конечных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 Правила формирования перечня товаров, работ, услуг, подлежащих обязательному нормированию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 (далее – Перечень) формируется в целях определения товаров, работ, услуг, приобретаемых для обеспечения муниципальных нужд сельск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го поселения, для которых разрабатываются требования к количеству (объ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му) и качеству, потребительским свойствам и иным характеристикам тов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ров, работ и услуг, которые позволяют осуществить обеспечение муниц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пальных нужд сельского поселения, но не приводят к закупкам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услуг, имеющих избыточные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потребительские свойства или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являющи</w:t>
      </w:r>
      <w:r w:rsidRPr="00FD0AB2">
        <w:rPr>
          <w:rFonts w:ascii="Times New Roman" w:hAnsi="Times New Roman" w:cs="Times New Roman"/>
          <w:sz w:val="28"/>
          <w:szCs w:val="28"/>
        </w:rPr>
        <w:t>х</w:t>
      </w:r>
      <w:r w:rsidRPr="00FD0AB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предметами роскоши.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4.2. Перечень товаров, работ, услуг для обеспечения муниципальных нужд сельского поселения, подлежащих обязательному нормированию, у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 xml:space="preserve">верждается, соответственно, администрацией сельского поселения </w:t>
      </w:r>
      <w:r w:rsidR="00A1006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FD0AB2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 Перечень формируется по группам «Товары», «Работы», «Услуги» и содержит: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4.3.2.наименование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4.3.3.функциональное назначение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4.3.4.описание параметров, характеризующих потребительские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 (функциональные характеристики), по которым устанавливается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4.3.5.описание единиц измерения параметров, характеризующих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бительские свойства (функциональные характеристики), по которым уст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навливается требования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4.3.6.наименование органа  местного самоуправления, который утве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ждает требования к приобретаемым товарам, работам, услугам.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4.4.Товары, работы, услуги включаются в  Перечень в следующих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чаях: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4.4.1.приобретаемые товары, работы, услуги невозможно (сложно) о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нозначно связать с реальными потребностями (нуждами) заказчика, что пр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водит к нерациональному и избыточному потреблению, либо недопотребл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нию и как следствие к неэффективности использования бюджетных средств, снижению качества деятельности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4.4.2.товар, работа, услуга одного вида может обладать различными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требительскими свойствами, обеспечивающими существенную диффере</w:t>
      </w:r>
      <w:r w:rsidRPr="00FD0AB2">
        <w:rPr>
          <w:rFonts w:ascii="Times New Roman" w:hAnsi="Times New Roman" w:cs="Times New Roman"/>
          <w:sz w:val="28"/>
          <w:szCs w:val="28"/>
        </w:rPr>
        <w:t>н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циацию цен, при одинаковом (практически одинаковом) функциональном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значении;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4.4.5.товар, работа, услуга является </w:t>
      </w:r>
      <w:proofErr w:type="spellStart"/>
      <w:r w:rsidRPr="00FD0AB2">
        <w:rPr>
          <w:rFonts w:ascii="Times New Roman" w:hAnsi="Times New Roman" w:cs="Times New Roman"/>
          <w:sz w:val="28"/>
          <w:szCs w:val="28"/>
        </w:rPr>
        <w:t>комплементарным</w:t>
      </w:r>
      <w:proofErr w:type="spellEnd"/>
      <w:r w:rsidRPr="00FD0AB2">
        <w:rPr>
          <w:rFonts w:ascii="Times New Roman" w:hAnsi="Times New Roman" w:cs="Times New Roman"/>
          <w:sz w:val="28"/>
          <w:szCs w:val="28"/>
        </w:rPr>
        <w:t xml:space="preserve"> или заменителем товара, работы, услуги, которые подлежать обязательному нормированию.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Наименование товаров, работ, услуг определяется в соответствии с наименованиями  общероссийских классификаторов и каталогов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 для муниципальных) нужд, утвержденных в установленном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рядке.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6. Запрещается в наименовании товара указывать конкретного прои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водителя товара, конкретный товарный знак, за исключением случаев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ствления закупки у единственного поставщика.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7. Функциональные требования товара, работ, услуг определяется ц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 xml:space="preserve">лями и условиями  использования соответствующего товара, работы, услуги.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Для одного наименования товара, работы, услуги может указываться н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варов, работ и услуг для государственных (муниципальных) нужд, но отл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чающиеся по функциональному назначению, используются для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разных нужд заказчиков.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 параметрам, характеризующим товар, работу, услуги их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тельские свойства (функциональные характеристики), по которым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ливается требования к приобретаемым товарам, работам, услугам относятся количественные (объемные), качественные и иные характеристики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>солютных или удельных величинах (10 000 населения, на 1 государственную функцию или услугу, административную процедуру, административное де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ствие, структурное подразделение, государственного (муниципального)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жащего, квадратный метр площади помещений, транспортное средство, ед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ницу оборудования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10. Проекты правовых актов и утвержденные правовые акты,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ливающие 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мированию, подлежат размещению в единой информационной системе.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 Перечень товаров, работ, услуг, подлежащих обязательному норм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рованию,  подлежат пересмотру в случае: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11.1.внесения изменений в  нормативные правовые акты, иные док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11.3.появления  новых товаров, работ, услуг, которые могут более э</w:t>
      </w:r>
      <w:r w:rsidRPr="00FD0AB2">
        <w:rPr>
          <w:rFonts w:ascii="Times New Roman" w:hAnsi="Times New Roman" w:cs="Times New Roman"/>
          <w:sz w:val="28"/>
          <w:szCs w:val="28"/>
        </w:rPr>
        <w:t>ф</w:t>
      </w:r>
      <w:r w:rsidRPr="00FD0AB2">
        <w:rPr>
          <w:rFonts w:ascii="Times New Roman" w:hAnsi="Times New Roman" w:cs="Times New Roman"/>
          <w:sz w:val="28"/>
          <w:szCs w:val="28"/>
        </w:rPr>
        <w:t>фективно (с меньшими затратами) удовлетворять нужды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11.4.принятия решения о реализации политики стимулирования (огр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ничения) государственного спроса на определенные технологий,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бот, услуг, которые приводят к появлению и развитию (сужению) рынков 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ких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12. Внесение изменений в правовые акты, устанавливающие перечни товаров, работ, услуг, подлежащих обязательному нормированию, осущест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ляется в порядке, предусмотренном для утверждения соответствующих пр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вовых актов.</w:t>
      </w:r>
    </w:p>
    <w:p w:rsidR="00054976" w:rsidRDefault="00054976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24189" w:rsidTr="00524189">
        <w:tc>
          <w:tcPr>
            <w:tcW w:w="4785" w:type="dxa"/>
          </w:tcPr>
          <w:p w:rsidR="00524189" w:rsidRPr="00524189" w:rsidRDefault="00524189" w:rsidP="0052418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="00714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нормиров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ния в сфере закупок товаров, работ, услуг для обеспечения  муниципал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 xml:space="preserve">ных нужд </w:t>
            </w:r>
            <w:r w:rsidR="005C7A10"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ского сел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ского поселения Колпнянского ра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она Орло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</w:tbl>
    <w:p w:rsidR="00524189" w:rsidRPr="00054976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76" w:rsidRPr="00524189" w:rsidRDefault="00054976" w:rsidP="00054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работ, услуг, для обеспечения муниципальных нужд сел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поселения, подлежащих обязательному нормированию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622"/>
        <w:gridCol w:w="1891"/>
        <w:gridCol w:w="2193"/>
        <w:gridCol w:w="1180"/>
        <w:gridCol w:w="2081"/>
      </w:tblGrid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работы,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теризующие потр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бительские свойс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(функционал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характерист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 товаров, работ, услуг, по которым устанавливается требование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рам, работам,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власти (о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 местного 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моуправления), утверждающий требования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работам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A46" w:rsidRDefault="00161A46"/>
    <w:sectPr w:rsidR="00161A46" w:rsidSect="0016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4272"/>
    <w:multiLevelType w:val="multilevel"/>
    <w:tmpl w:val="3250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976"/>
    <w:rsid w:val="000305AE"/>
    <w:rsid w:val="00054976"/>
    <w:rsid w:val="00161A46"/>
    <w:rsid w:val="002B37A4"/>
    <w:rsid w:val="00524189"/>
    <w:rsid w:val="005C7A10"/>
    <w:rsid w:val="00714AF6"/>
    <w:rsid w:val="00816FD0"/>
    <w:rsid w:val="00A1006C"/>
    <w:rsid w:val="00F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54976"/>
    <w:rPr>
      <w:color w:val="0000FF"/>
      <w:u w:val="single"/>
    </w:rPr>
  </w:style>
  <w:style w:type="table" w:styleId="a5">
    <w:name w:val="Table Grid"/>
    <w:basedOn w:val="a1"/>
    <w:uiPriority w:val="59"/>
    <w:rsid w:val="00FD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bPHBTObJ4+Om3TKwOkZLeeds/aPkFOpzhBL8m0aUyeo=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bm91H5E0pt4fbA3BIgF/hvNSVkg0lWemC/Du+dwdvOFpxXx0rmFunBrWDEMFVXcj
EE8vn6EM703SNIQXvq/jhA==</SignatureValue>
  <KeyInfo>
    <X509Data>
      <X509Certificate>MIIJRjCCCPWgAwIBAgIKYalHYwABAAAERzAIBgYqhQMCAgMwggFCMRgwFgYFKoUD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dHJhdGlvbiBvZiBPcmVsIFJlZ2lvbiBDQTAeFw0xNjEwMjExMTUzMDBaFw0xODAx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VTEbMBkGA1UEAwwS0KPQpiAxINCY0KEg0JPQo9CmggpuEL0nAAMAAAfEMIG7BgNV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Nl1B4NvFEWwMJjly//dpCcGHT8I=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numbering.xml?ContentType=application/vnd.openxmlformats-officedocument.wordprocessingml.numbering+xml">
        <DigestMethod Algorithm="http://www.w3.org/2000/09/xmldsig#sha1"/>
        <DigestValue>qkS4Gdn/4KTGRQEqFJjDy0A94tw=</DigestValue>
      </Reference>
      <Reference URI="/word/settings.xml?ContentType=application/vnd.openxmlformats-officedocument.wordprocessingml.settings+xml">
        <DigestMethod Algorithm="http://www.w3.org/2000/09/xmldsig#sha1"/>
        <DigestValue>cPwAit+9b3tfIOGUxGPSflNl3Gw=</DigestValue>
      </Reference>
      <Reference URI="/word/styles.xml?ContentType=application/vnd.openxmlformats-officedocument.wordprocessingml.styles+xml">
        <DigestMethod Algorithm="http://www.w3.org/2000/09/xmldsig#sha1"/>
        <DigestValue>p8N5d0IooeMTsM4s1m1/0KljATc=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QOgzJMopcEa6sobEE/a1OXYoCLg=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2017-01-25T07:43:13Z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2807</Words>
  <Characters>16005</Characters>
  <Application>Microsoft Office Word</Application>
  <DocSecurity>0</DocSecurity>
  <Lines>133</Lines>
  <Paragraphs>37</Paragraphs>
  <ScaleCrop>false</ScaleCrop>
  <Company/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2016-12-21T19:04:00Z</dcterms:created>
  <dcterms:modified xsi:type="dcterms:W3CDTF">2016-12-22T07:21:00Z</dcterms:modified>
</cp:coreProperties>
</file>