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A2" w:rsidRDefault="00AE1AA2" w:rsidP="00AE1AA2">
      <w:pPr>
        <w:jc w:val="center"/>
        <w:rPr>
          <w:sz w:val="28"/>
          <w:szCs w:val="28"/>
        </w:rPr>
      </w:pPr>
      <w:proofErr w:type="gramStart"/>
      <w:r w:rsidRPr="00AE1AA2">
        <w:rPr>
          <w:sz w:val="28"/>
          <w:szCs w:val="28"/>
        </w:rPr>
        <w:t>Уважаемый</w:t>
      </w:r>
      <w:proofErr w:type="gramEnd"/>
      <w:r w:rsidRPr="00AE1AA2">
        <w:rPr>
          <w:sz w:val="28"/>
          <w:szCs w:val="28"/>
        </w:rPr>
        <w:t xml:space="preserve"> коллеги!</w:t>
      </w:r>
    </w:p>
    <w:p w:rsidR="00AE1AA2" w:rsidRPr="00AE1AA2" w:rsidRDefault="00AE1AA2" w:rsidP="00AE1AA2">
      <w:pPr>
        <w:jc w:val="center"/>
        <w:rPr>
          <w:sz w:val="28"/>
          <w:szCs w:val="28"/>
        </w:rPr>
      </w:pPr>
    </w:p>
    <w:p w:rsidR="00AE1AA2" w:rsidRPr="00AE1AA2" w:rsidRDefault="00AE1AA2" w:rsidP="00AE1AA2">
      <w:pPr>
        <w:ind w:firstLine="709"/>
        <w:jc w:val="both"/>
        <w:rPr>
          <w:sz w:val="28"/>
          <w:szCs w:val="28"/>
        </w:rPr>
      </w:pPr>
      <w:proofErr w:type="gramStart"/>
      <w:r w:rsidRPr="00AE1AA2">
        <w:rPr>
          <w:sz w:val="28"/>
          <w:szCs w:val="28"/>
        </w:rPr>
        <w:t xml:space="preserve">Информируем Вас, что согласно Распоряжению Правительства РФ от 26 ноября 2012 г. </w:t>
      </w:r>
      <w:r>
        <w:rPr>
          <w:sz w:val="28"/>
          <w:szCs w:val="28"/>
        </w:rPr>
        <w:t>№ 2190-р «</w:t>
      </w:r>
      <w:r w:rsidRPr="00AE1AA2">
        <w:rPr>
          <w:sz w:val="28"/>
          <w:szCs w:val="28"/>
        </w:rPr>
        <w:t xml:space="preserve">Об утверждении программы поэтапного совершенствования системы оплаты труда в государственных (муниципальных) </w:t>
      </w:r>
      <w:r>
        <w:rPr>
          <w:sz w:val="28"/>
          <w:szCs w:val="28"/>
        </w:rPr>
        <w:t>учреждениях на 2012 - 2018 годы»</w:t>
      </w:r>
      <w:r w:rsidRPr="00AE1AA2">
        <w:rPr>
          <w:sz w:val="28"/>
          <w:szCs w:val="28"/>
        </w:rPr>
        <w:t xml:space="preserve"> и Приказам Минтруда России от 31</w:t>
      </w:r>
      <w:r>
        <w:rPr>
          <w:sz w:val="28"/>
          <w:szCs w:val="28"/>
        </w:rPr>
        <w:t xml:space="preserve"> мая 2013 г. № 235 «</w:t>
      </w:r>
      <w:r w:rsidRPr="00AE1AA2">
        <w:rPr>
          <w:sz w:val="28"/>
          <w:szCs w:val="28"/>
        </w:rPr>
        <w:t>Об утверждении методических рекомендаций для федеральных органов исполнительной власти по разработке типовых отраслевых норм труда»</w:t>
      </w:r>
      <w:r>
        <w:rPr>
          <w:sz w:val="28"/>
          <w:szCs w:val="28"/>
        </w:rPr>
        <w:t xml:space="preserve"> и от 30 сентября 2013г. № 504</w:t>
      </w:r>
      <w:proofErr w:type="gramEnd"/>
      <w:r>
        <w:rPr>
          <w:sz w:val="28"/>
          <w:szCs w:val="28"/>
        </w:rPr>
        <w:t xml:space="preserve"> «</w:t>
      </w:r>
      <w:r w:rsidRPr="00AE1AA2">
        <w:rPr>
          <w:sz w:val="28"/>
          <w:szCs w:val="28"/>
        </w:rPr>
        <w:t xml:space="preserve">Об утверждении методических рекомендаций для государственных (муниципальных) учреждений по разработке </w:t>
      </w:r>
      <w:r>
        <w:rPr>
          <w:sz w:val="28"/>
          <w:szCs w:val="28"/>
        </w:rPr>
        <w:t>систем нормирования труда»</w:t>
      </w:r>
      <w:r w:rsidRPr="00AE1AA2">
        <w:rPr>
          <w:sz w:val="28"/>
          <w:szCs w:val="28"/>
        </w:rPr>
        <w:t xml:space="preserve"> в государственных (муниципальных) учреждениях Российской Федерации вводится новый Порядок проведения нормирования труда, оформления и использования его результатов.</w:t>
      </w:r>
    </w:p>
    <w:p w:rsidR="00AE1AA2" w:rsidRPr="00AE1AA2" w:rsidRDefault="00AE1AA2" w:rsidP="00AE1AA2">
      <w:pPr>
        <w:ind w:firstLine="709"/>
        <w:jc w:val="both"/>
        <w:rPr>
          <w:sz w:val="28"/>
          <w:szCs w:val="28"/>
        </w:rPr>
      </w:pPr>
      <w:r w:rsidRPr="00AE1AA2">
        <w:rPr>
          <w:sz w:val="28"/>
          <w:szCs w:val="28"/>
        </w:rPr>
        <w:t>ФГБУ «НИИ ТСС» Минтруда России совместно с партнерами подготовило для региональных органов исполнительной власти и государственных (муниципальных) учреждений следующие материалы:</w:t>
      </w:r>
    </w:p>
    <w:p w:rsidR="00AE1AA2" w:rsidRPr="00AE1AA2" w:rsidRDefault="00AE1AA2" w:rsidP="00AE1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 xml:space="preserve">сборники типовых норм </w:t>
      </w:r>
      <w:proofErr w:type="gramStart"/>
      <w:r w:rsidRPr="00AE1AA2">
        <w:rPr>
          <w:sz w:val="28"/>
          <w:szCs w:val="28"/>
        </w:rPr>
        <w:t>труде</w:t>
      </w:r>
      <w:proofErr w:type="gramEnd"/>
      <w:r w:rsidRPr="00AE1AA2">
        <w:rPr>
          <w:sz w:val="28"/>
          <w:szCs w:val="28"/>
        </w:rPr>
        <w:t>;</w:t>
      </w:r>
    </w:p>
    <w:p w:rsidR="00AE1AA2" w:rsidRPr="00AE1AA2" w:rsidRDefault="00AE1AA2" w:rsidP="00AE1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 xml:space="preserve">программы </w:t>
      </w:r>
      <w:proofErr w:type="gramStart"/>
      <w:r w:rsidRPr="00AE1AA2">
        <w:rPr>
          <w:sz w:val="28"/>
          <w:szCs w:val="28"/>
        </w:rPr>
        <w:t>обучения по вопросам</w:t>
      </w:r>
      <w:proofErr w:type="gramEnd"/>
      <w:r w:rsidRPr="00AE1AA2">
        <w:rPr>
          <w:sz w:val="28"/>
          <w:szCs w:val="28"/>
        </w:rPr>
        <w:t xml:space="preserve"> новой системы оплаты, нормирования и охраны</w:t>
      </w:r>
      <w:r>
        <w:rPr>
          <w:sz w:val="28"/>
          <w:szCs w:val="28"/>
        </w:rPr>
        <w:t xml:space="preserve"> </w:t>
      </w:r>
      <w:r w:rsidRPr="00AE1AA2">
        <w:rPr>
          <w:sz w:val="28"/>
          <w:szCs w:val="28"/>
        </w:rPr>
        <w:t>труда;</w:t>
      </w:r>
    </w:p>
    <w:p w:rsidR="00AE1AA2" w:rsidRPr="00AE1AA2" w:rsidRDefault="00AE1AA2" w:rsidP="00AE1A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AA2">
        <w:rPr>
          <w:sz w:val="28"/>
          <w:szCs w:val="28"/>
        </w:rPr>
        <w:t>консультационные услуги по разработке нормативной документации в региональных органах исполнительной власти и государственных (муниципальных) учреждениях в области оплаты, нормирования и охраны труда.</w:t>
      </w:r>
    </w:p>
    <w:p w:rsidR="00325BF4" w:rsidRPr="00AE1AA2" w:rsidRDefault="00AE1AA2" w:rsidP="00AE1AA2">
      <w:pPr>
        <w:ind w:firstLine="709"/>
        <w:jc w:val="both"/>
        <w:rPr>
          <w:sz w:val="28"/>
          <w:szCs w:val="28"/>
        </w:rPr>
      </w:pPr>
      <w:r w:rsidRPr="00AE1AA2">
        <w:rPr>
          <w:sz w:val="28"/>
          <w:szCs w:val="28"/>
        </w:rPr>
        <w:t xml:space="preserve">Подробная информация на сайте </w:t>
      </w:r>
      <w:hyperlink r:id="rId5" w:history="1">
        <w:r w:rsidRPr="00AE1AA2">
          <w:rPr>
            <w:rStyle w:val="a3"/>
            <w:sz w:val="28"/>
            <w:szCs w:val="28"/>
          </w:rPr>
          <w:t>www.niitruda.com</w:t>
        </w:r>
      </w:hyperlink>
    </w:p>
    <w:sectPr w:rsidR="00325BF4" w:rsidRPr="00AE1AA2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BCC34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A2"/>
    <w:rsid w:val="00325BF4"/>
    <w:rsid w:val="007E7B09"/>
    <w:rsid w:val="007F6C9F"/>
    <w:rsid w:val="00AE1AA2"/>
    <w:rsid w:val="00D6342C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AE1AA2"/>
  </w:style>
  <w:style w:type="paragraph" w:customStyle="1" w:styleId="Style12">
    <w:name w:val="Style12"/>
    <w:basedOn w:val="a"/>
    <w:uiPriority w:val="99"/>
    <w:rsid w:val="00AE1AA2"/>
    <w:pPr>
      <w:spacing w:line="254" w:lineRule="exact"/>
      <w:ind w:firstLine="634"/>
      <w:jc w:val="both"/>
    </w:pPr>
  </w:style>
  <w:style w:type="paragraph" w:customStyle="1" w:styleId="Style13">
    <w:name w:val="Style13"/>
    <w:basedOn w:val="a"/>
    <w:uiPriority w:val="99"/>
    <w:rsid w:val="00AE1AA2"/>
  </w:style>
  <w:style w:type="paragraph" w:customStyle="1" w:styleId="Style16">
    <w:name w:val="Style16"/>
    <w:basedOn w:val="a"/>
    <w:uiPriority w:val="99"/>
    <w:rsid w:val="00AE1AA2"/>
    <w:pPr>
      <w:spacing w:line="250" w:lineRule="exact"/>
      <w:ind w:firstLine="638"/>
    </w:pPr>
  </w:style>
  <w:style w:type="paragraph" w:customStyle="1" w:styleId="Style17">
    <w:name w:val="Style17"/>
    <w:basedOn w:val="a"/>
    <w:uiPriority w:val="99"/>
    <w:rsid w:val="00AE1AA2"/>
  </w:style>
  <w:style w:type="character" w:customStyle="1" w:styleId="FontStyle26">
    <w:name w:val="Font Style26"/>
    <w:basedOn w:val="a0"/>
    <w:uiPriority w:val="99"/>
    <w:rsid w:val="00AE1AA2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AE1AA2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AE1A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itru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>Администрация Колпнянского р-на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2015-03-23T07:44:00Z</dcterms:created>
  <dcterms:modified xsi:type="dcterms:W3CDTF">2015-03-23T07:49:00Z</dcterms:modified>
</cp:coreProperties>
</file>