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Орловской области от 06.09.2022 N 509</w:t>
              <w:br/>
              <w:t xml:space="preserve">"О внесении изменений постановление Правительства Орловской области от 14 января 2020 года N 7 "О способе оплаты коммунальной услуги по отоплению на территории Орловской области и о внесении изменений в постановление Правительства Орловской области от 27 апреля 2011 года N 124 "О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коммунальных услуг в совокупном доходе семьи"</w:t>
              <w:br/>
              <w:t xml:space="preserve">(вместе с "Перечнем муниципальных образований Орловской области, в которых установлен способ осуществления потребителями оплаты коммунальной услуги по отоплению в течение отопительного периода", "Перечнем муниципальных образований Орловской области, в которых способ осуществления потребителями оплаты коммунальной услуги по отоплению равномерно в течение календарного года")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сентября 2022 г. N 509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ПОСТАНОВЛЕНИЕ</w:t>
      </w:r>
    </w:p>
    <w:p>
      <w:pPr>
        <w:pStyle w:val="2"/>
        <w:jc w:val="center"/>
      </w:pPr>
      <w:r>
        <w:rPr>
          <w:sz w:val="20"/>
        </w:rPr>
        <w:t xml:space="preserve">ПРАВИТЕЛЬСТВА ОРЛОВСКОЙ ОБЛАСТИ ОТ 14 ЯНВАРЯ 2020 ГОДА</w:t>
      </w:r>
    </w:p>
    <w:p>
      <w:pPr>
        <w:pStyle w:val="2"/>
        <w:jc w:val="center"/>
      </w:pPr>
      <w:r>
        <w:rPr>
          <w:sz w:val="20"/>
        </w:rPr>
        <w:t xml:space="preserve">N 7 "О СПОСОБЕ ОПЛАТЫ КОММУНАЛЬНОЙ УСЛУГИ ПО ОТОПЛЕНИЮ</w:t>
      </w:r>
    </w:p>
    <w:p>
      <w:pPr>
        <w:pStyle w:val="2"/>
        <w:jc w:val="center"/>
      </w:pPr>
      <w:r>
        <w:rPr>
          <w:sz w:val="20"/>
        </w:rPr>
        <w:t xml:space="preserve">НА ТЕРРИТОРИИ ОРЛОВСКОЙ ОБЛАСТИ И О ВНЕСЕНИИ ИЗМЕНЕНИЙ В</w:t>
      </w:r>
    </w:p>
    <w:p>
      <w:pPr>
        <w:pStyle w:val="2"/>
        <w:jc w:val="center"/>
      </w:pPr>
      <w:r>
        <w:rPr>
          <w:sz w:val="20"/>
        </w:rPr>
        <w:t xml:space="preserve">ПОСТАНОВЛЕНИЕ ПРАВИТЕЛЬСТВА ОРЛОВСКОЙ ОБЛАСТИ ОТ 27 АПРЕЛЯ</w:t>
      </w:r>
    </w:p>
    <w:p>
      <w:pPr>
        <w:pStyle w:val="2"/>
        <w:jc w:val="center"/>
      </w:pPr>
      <w:r>
        <w:rPr>
          <w:sz w:val="20"/>
        </w:rPr>
        <w:t xml:space="preserve">2011 ГОДА N 124 "О РЕГИОНАЛЬНЫХ СТАНДАРТАХ СТОИМОСТИ</w:t>
      </w:r>
    </w:p>
    <w:p>
      <w:pPr>
        <w:pStyle w:val="2"/>
        <w:jc w:val="center"/>
      </w:pPr>
      <w:r>
        <w:rPr>
          <w:sz w:val="20"/>
        </w:rPr>
        <w:t xml:space="preserve">ЖИЛИЩНО-КОММУНАЛЬНЫХ УСЛУГ, НОРМАТИВНОЙ ПЛОЩАДИ ЖИЛОГО</w:t>
      </w:r>
    </w:p>
    <w:p>
      <w:pPr>
        <w:pStyle w:val="2"/>
        <w:jc w:val="center"/>
      </w:pPr>
      <w:r>
        <w:rPr>
          <w:sz w:val="20"/>
        </w:rPr>
        <w:t xml:space="preserve">ПОМЕЩЕНИЯ, ИСПОЛЬЗУЕМОЙ ДЛЯ РАСЧЕТА СУБСИДИЙ НА ОПЛАТУ</w:t>
      </w:r>
    </w:p>
    <w:p>
      <w:pPr>
        <w:pStyle w:val="2"/>
        <w:jc w:val="center"/>
      </w:pPr>
      <w:r>
        <w:rPr>
          <w:sz w:val="20"/>
        </w:rPr>
        <w:t xml:space="preserve">ЖИЛОГО ПОМЕЩЕНИЯ И КОММУНАЛЬНЫХ УСЛУГ, МАКСИМАЛЬНО</w:t>
      </w:r>
    </w:p>
    <w:p>
      <w:pPr>
        <w:pStyle w:val="2"/>
        <w:jc w:val="center"/>
      </w:pPr>
      <w:r>
        <w:rPr>
          <w:sz w:val="20"/>
        </w:rPr>
        <w:t xml:space="preserve">ДОПУСТИМОЙ ДОЛИ РАСХОДОВ ГРАЖДАН НА ОПЛАТУ ЖИЛОГО</w:t>
      </w:r>
    </w:p>
    <w:p>
      <w:pPr>
        <w:pStyle w:val="2"/>
        <w:jc w:val="center"/>
      </w:pPr>
      <w:r>
        <w:rPr>
          <w:sz w:val="20"/>
        </w:rPr>
        <w:t xml:space="preserve">ПОМЕЩЕНИЯ И КОММУНАЛЬНЫХ УСЛУГ В СОВОКУПНОМ</w:t>
      </w:r>
    </w:p>
    <w:p>
      <w:pPr>
        <w:pStyle w:val="2"/>
        <w:jc w:val="center"/>
      </w:pPr>
      <w:r>
        <w:rPr>
          <w:sz w:val="20"/>
        </w:rPr>
        <w:t xml:space="preserve">ДОХОДЕ СЕМЬИ"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06.2016 N 603 (ред. от 29.12.2021) &quot;О внесении изменений в некоторые акты Правительства Российской Федерации по вопросам предоставления коммунальных услуг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Российской Федерации от 29 июня 2016 года N 603 "О внесении изменений в некоторые акты Правительства Российской Федерации по вопросам предоставления коммунальных услуг"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Постановление Правительства Орловской области от 14.01.2020 N 7 &quot;О способе оплаты коммунальной услуги по отоплению на территории Орловской области и о внесении изменений в постановление Правительства Орловской области от 27 апреля 2011 года N 124 &quot;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14 января 2020 года N 7 "О способе оплаты коммунальной услуги по отоплению на территории Орловской области и о внесении изменений в постановление Правительства Орловской области от 27 апреля 2011 года N 124 "О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коммунальных услуг в совокупном доходе семьи"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Правительства Орловской области от 14.01.2020 N 7 &quot;О способе оплаты коммунальной услуги по отоплению на территории Орловской области и о внесении изменений в постановление Правительства Орловской области от 27 апреля 2011 года N 124 &quot;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Правительства Орловской области от 14.01.2020 N 7 &quot;О способе оплаты коммунальной услуги по отоплению на территории Орловской области и о внесении изменений в постановление Правительства Орловской области от 27 апреля 2011 года N 124 &quot;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Контроль за исполнением постановления возложить на заместителя Губернатора Орловской области в Правительстве Орловской области по развитию инфраструктуры.";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Постановление Правительства Орловской области от 14.01.2020 N 7 &quot;О способе оплаты коммунальной услуги по отоплению на территории Орловской области и о внесении изменений в постановление Правительства Орловской области от 27 апреля 2011 года N 124 &quot;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 ------------ Недействующая редакция {КонсультантПлюс}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изложить в новой редакции согласно </w:t>
      </w:r>
      <w:hyperlink w:history="0" w:anchor="P4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2" w:tooltip="Постановление Правительства Орловской области от 14.01.2020 N 7 &quot;О способе оплаты коммунальной услуги по отоплению на территории Орловской области и о внесении изменений в постановление Правительства Орловской области от 27 апреля 2011 года N 124 &quot;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ммунальных услуг, максимально допустимой доли расходов граждан на оплату жилого помещения и комму ------------ Недействующая редакция {КонсультантПлюс}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изложить в новой редакции согласно </w:t>
      </w:r>
      <w:hyperlink w:history="0" w:anchor="P10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Информационно-аналитическому управлению Администрации Губернатора и Правительства Орловской области опубликовать настоящее постановление в государственной специализированной информационной системе "Портал Орловской области - публичный информационный центр" в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А.Е.КЛЫЧКОВ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6 сентября 2022 г. N 509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ОРЛОВСКОЙ ОБЛАСТИ,</w:t>
      </w:r>
    </w:p>
    <w:p>
      <w:pPr>
        <w:pStyle w:val="2"/>
        <w:jc w:val="center"/>
      </w:pPr>
      <w:r>
        <w:rPr>
          <w:sz w:val="20"/>
        </w:rPr>
        <w:t xml:space="preserve">В КОТОРЫХ УСТАНОВЛЕН СПОСОБ ОСУЩЕСТВЛЕНИЯ ПОТРЕБИТЕЛЯМИ</w:t>
      </w:r>
    </w:p>
    <w:p>
      <w:pPr>
        <w:pStyle w:val="2"/>
        <w:jc w:val="center"/>
      </w:pPr>
      <w:r>
        <w:rPr>
          <w:sz w:val="20"/>
        </w:rPr>
        <w:t xml:space="preserve">ОПЛАТЫ КОММУНАЛЬНОЙ УСЛУГИ ПО ОТОПЛЕНИЮ В ТЕЧЕНИЕ</w:t>
      </w:r>
    </w:p>
    <w:p>
      <w:pPr>
        <w:pStyle w:val="2"/>
        <w:jc w:val="center"/>
      </w:pPr>
      <w:r>
        <w:rPr>
          <w:sz w:val="20"/>
        </w:rPr>
        <w:t xml:space="preserve">ОТОПИТЕЛЬНОГО ПЕРИОДА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430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 (городского округа) Орловской области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г. Ливны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Болховский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Верховский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Васильевское сельское поселение, Нижне-Жерновское сельское поселение, Русско-Бродское сельское поселение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Глазуновский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Должанский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Колпнянский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Ливенский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Малоархангельский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Новодеревеньковский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Троснянский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Хотынецкий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Шаблыкинский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6 сентября 2022 г. N 509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ОРЛОВСКОЙ ОБЛАСТИ,</w:t>
      </w:r>
    </w:p>
    <w:p>
      <w:pPr>
        <w:pStyle w:val="2"/>
        <w:jc w:val="center"/>
      </w:pPr>
      <w:r>
        <w:rPr>
          <w:sz w:val="20"/>
        </w:rPr>
        <w:t xml:space="preserve">В КОТОРЫХ СПОСОБ ОСУЩЕСТВЛЕНИЯ ПОТРЕБИТЕЛЯМИ</w:t>
      </w:r>
    </w:p>
    <w:p>
      <w:pPr>
        <w:pStyle w:val="2"/>
        <w:jc w:val="center"/>
      </w:pPr>
      <w:r>
        <w:rPr>
          <w:sz w:val="20"/>
        </w:rPr>
        <w:t xml:space="preserve">ОПЛАТЫ КОММУНАЛЬНОЙ УСЛУГИ ПО ОТОПЛЕНИЮ РАВНОМЕРНО</w:t>
      </w:r>
    </w:p>
    <w:p>
      <w:pPr>
        <w:pStyle w:val="2"/>
        <w:jc w:val="center"/>
      </w:pPr>
      <w:r>
        <w:rPr>
          <w:sz w:val="20"/>
        </w:rPr>
        <w:t xml:space="preserve">В ТЕЧЕНИЕ КАЛЕНДАРНОГО ГОДА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430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района (городского округа) Орловской области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г. Орел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г. Мценск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Верховский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Верховье, Галичинское сельское поселение, Коньшинское сельское поселение, Корсунское сельское поселение, Песоченское сельское поселение, Скородненское сельское поселение, Теляженское сельское поселение, Туровское сельское поселение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Дмитровский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Залегощенский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Корсаковский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Краснозоренский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Кромской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Мценский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Новосильский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муниципальный округ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Покровский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Сосковский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Урицкий район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 муниципальные образования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06.09.2022 N 509</w:t>
            <w:br/>
            <w:t>"О внесении изменений постановление Правительства Орло...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09D82A7FA839A12BE1E16C99FC953BDB8EF56FD72237FAEF6938B32C12C73744353FC8D93D70923695228A0EE608AC3F9F3AAB2436010354p0I" TargetMode = "External"/>
	<Relationship Id="rId8" Type="http://schemas.openxmlformats.org/officeDocument/2006/relationships/hyperlink" Target="consultantplus://offline/ref=1609D82A7FA839A12BE1FF618F90CA34D885AD62D1263BA4BB3663EE7B1BCD60037A66989D687D90338076D254B105AC53pEI" TargetMode = "External"/>
	<Relationship Id="rId9" Type="http://schemas.openxmlformats.org/officeDocument/2006/relationships/hyperlink" Target="consultantplus://offline/ref=1609D82A7FA839A12BE1FF618F90CA34D885AD62D1263BA4BB3663EE7B1BCD60037A668A9D307192309E76D241E754EA698C38A12434081F40E49553p4I" TargetMode = "External"/>
	<Relationship Id="rId10" Type="http://schemas.openxmlformats.org/officeDocument/2006/relationships/hyperlink" Target="consultantplus://offline/ref=1609D82A7FA839A12BE1FF618F90CA34D885AD62D1263BA4BB3663EE7B1BCD60037A668A9D307192309E77DB41E754EA698C38A12434081F40E49553p4I" TargetMode = "External"/>
	<Relationship Id="rId11" Type="http://schemas.openxmlformats.org/officeDocument/2006/relationships/hyperlink" Target="consultantplus://offline/ref=1609D82A7FA839A12BE1FF618F90CA34D885AD62D1263BA4BB3663EE7B1BCD60037A668A9D307192309E77D841E754EA698C38A12434081F40E49553p4I" TargetMode = "External"/>
	<Relationship Id="rId12" Type="http://schemas.openxmlformats.org/officeDocument/2006/relationships/hyperlink" Target="consultantplus://offline/ref=1609D82A7FA839A12BE1FF618F90CA34D885AD62D1263BA4BB3663EE7B1BCD60037A668A9D307192309E73DB41E754EA698C38A12434081F40E49553p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06.09.2022 N 509
"О внесении изменений постановление Правительства Орловской области от 14 января 2020 года N 7 "О способе оплаты коммунальной услуги по отоплению на территории Орловской области и о внесении изменений в постановление Правительства Орловской области от 27 апреля 2011 года N 124 "О региональных стандартах стоимости жилищно-коммунальных услуг, нормативной площади жилого помещения, используемой для расчета субсидий на оплату жилого помещения и ко</dc:title>
  <dcterms:created xsi:type="dcterms:W3CDTF">2022-09-23T08:41:57Z</dcterms:created>
</cp:coreProperties>
</file>