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A" w:rsidRPr="00663CE2" w:rsidRDefault="00D027B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D027BA" w:rsidRPr="00663CE2" w:rsidRDefault="00D027B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D027BA" w:rsidRPr="00663CE2" w:rsidRDefault="00D027B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D027BA" w:rsidRDefault="00D027BA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D027BA" w:rsidRPr="00663CE2" w:rsidRDefault="00D027B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D027BA" w:rsidRPr="00663CE2" w:rsidRDefault="00D027B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D027BA" w:rsidRPr="003F3ED7" w:rsidRDefault="00D027BA" w:rsidP="00E66790">
      <w:pPr>
        <w:spacing w:line="216" w:lineRule="auto"/>
        <w:rPr>
          <w:sz w:val="28"/>
          <w:szCs w:val="28"/>
        </w:rPr>
      </w:pPr>
    </w:p>
    <w:p w:rsidR="00D027BA" w:rsidRPr="003F3ED7" w:rsidRDefault="00D027BA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D027BA" w:rsidRDefault="00D027B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D027B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D027BA" w:rsidRPr="00237CAC" w:rsidRDefault="00D027BA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Ярищен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D027BA" w:rsidRDefault="00D027B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D027BA" w:rsidRDefault="00D027BA" w:rsidP="00E66790">
      <w:pPr>
        <w:widowControl w:val="0"/>
        <w:autoSpaceDE w:val="0"/>
        <w:autoSpaceDN w:val="0"/>
        <w:adjustRightInd w:val="0"/>
        <w:jc w:val="both"/>
      </w:pPr>
    </w:p>
    <w:p w:rsidR="00D027BA" w:rsidRDefault="00D027BA"/>
    <w:p w:rsidR="00D027BA" w:rsidRDefault="00D027BA"/>
    <w:p w:rsidR="00D027BA" w:rsidRDefault="00D027BA"/>
    <w:p w:rsidR="00D027BA" w:rsidRDefault="00D027BA"/>
    <w:p w:rsidR="00D027BA" w:rsidRDefault="00D027BA"/>
    <w:p w:rsidR="00D027BA" w:rsidRPr="00237CAC" w:rsidRDefault="00D027BA">
      <w:pPr>
        <w:rPr>
          <w:color w:val="000000"/>
          <w:sz w:val="28"/>
          <w:szCs w:val="28"/>
        </w:rPr>
      </w:pPr>
    </w:p>
    <w:p w:rsidR="00D027BA" w:rsidRPr="00237CAC" w:rsidRDefault="00D027BA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Ярищен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Ярищен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D027BA" w:rsidRDefault="00D027BA" w:rsidP="00FC4705">
      <w:pPr>
        <w:ind w:firstLine="709"/>
        <w:jc w:val="both"/>
        <w:rPr>
          <w:color w:val="000000"/>
          <w:sz w:val="28"/>
          <w:szCs w:val="28"/>
        </w:rPr>
      </w:pPr>
    </w:p>
    <w:p w:rsidR="00D027BA" w:rsidRDefault="00D027B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027BA" w:rsidRPr="00663CE2" w:rsidRDefault="00D027BA" w:rsidP="00663CE2">
      <w:pPr>
        <w:ind w:firstLine="709"/>
        <w:jc w:val="center"/>
        <w:rPr>
          <w:color w:val="000000"/>
          <w:sz w:val="28"/>
          <w:szCs w:val="28"/>
        </w:rPr>
      </w:pPr>
    </w:p>
    <w:p w:rsidR="00D027BA" w:rsidRDefault="00D027B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Ярищен</w:t>
      </w:r>
      <w:r w:rsidRPr="00237CAC">
        <w:rPr>
          <w:sz w:val="28"/>
          <w:szCs w:val="28"/>
        </w:rPr>
        <w:t>ском сельском поселении Кол</w:t>
      </w:r>
      <w:r w:rsidRPr="00237CAC">
        <w:rPr>
          <w:sz w:val="28"/>
          <w:szCs w:val="28"/>
        </w:rPr>
        <w:t>п</w:t>
      </w:r>
      <w:r w:rsidRPr="00237CAC">
        <w:rPr>
          <w:sz w:val="28"/>
          <w:szCs w:val="28"/>
        </w:rPr>
        <w:t>нянского района Орловской области</w:t>
      </w:r>
    </w:p>
    <w:p w:rsidR="00D027BA" w:rsidRDefault="00D027B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Ярищенского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С.В. Ларин</w:t>
      </w:r>
      <w:r w:rsidRPr="00FC4705">
        <w:rPr>
          <w:sz w:val="28"/>
          <w:szCs w:val="28"/>
        </w:rPr>
        <w:t xml:space="preserve"> </w:t>
      </w: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Default="00D027BA" w:rsidP="00663CE2">
      <w:pPr>
        <w:jc w:val="both"/>
        <w:rPr>
          <w:sz w:val="28"/>
          <w:szCs w:val="28"/>
        </w:rPr>
      </w:pPr>
    </w:p>
    <w:p w:rsidR="00D027BA" w:rsidRPr="00FC4705" w:rsidRDefault="00D027BA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D027BA" w:rsidRDefault="00D027B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027BA" w:rsidRDefault="00D027B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027BA" w:rsidRDefault="00D027B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027BA" w:rsidRDefault="00D027B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D027BA" w:rsidTr="002F1DF3">
        <w:tc>
          <w:tcPr>
            <w:tcW w:w="5068" w:type="dxa"/>
          </w:tcPr>
          <w:p w:rsidR="00D027BA" w:rsidRPr="002F1DF3" w:rsidRDefault="00D027BA" w:rsidP="002F1DF3">
            <w:pPr>
              <w:jc w:val="center"/>
              <w:rPr>
                <w:sz w:val="28"/>
                <w:szCs w:val="28"/>
              </w:rPr>
            </w:pPr>
            <w:r w:rsidRPr="002F1DF3">
              <w:rPr>
                <w:sz w:val="28"/>
                <w:szCs w:val="28"/>
              </w:rPr>
              <w:t>УТВЕРЖДЕН</w:t>
            </w:r>
          </w:p>
          <w:p w:rsidR="00D027BA" w:rsidRPr="002F1DF3" w:rsidRDefault="00D027BA" w:rsidP="002F1DF3">
            <w:pPr>
              <w:jc w:val="both"/>
              <w:rPr>
                <w:sz w:val="28"/>
                <w:szCs w:val="28"/>
              </w:rPr>
            </w:pPr>
            <w:r w:rsidRPr="002F1DF3">
              <w:rPr>
                <w:sz w:val="28"/>
                <w:szCs w:val="28"/>
              </w:rPr>
              <w:t>постановлением администрации Яр</w:t>
            </w:r>
            <w:r w:rsidRPr="002F1DF3">
              <w:rPr>
                <w:sz w:val="28"/>
                <w:szCs w:val="28"/>
              </w:rPr>
              <w:t>и</w:t>
            </w:r>
            <w:r w:rsidRPr="002F1DF3">
              <w:rPr>
                <w:sz w:val="28"/>
                <w:szCs w:val="28"/>
              </w:rPr>
              <w:t>щенского сельского поселения Кол</w:t>
            </w:r>
            <w:r w:rsidRPr="002F1DF3">
              <w:rPr>
                <w:sz w:val="28"/>
                <w:szCs w:val="28"/>
              </w:rPr>
              <w:t>п</w:t>
            </w:r>
            <w:r w:rsidRPr="002F1DF3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 2014 года № 3</w:t>
            </w:r>
          </w:p>
        </w:tc>
      </w:tr>
    </w:tbl>
    <w:p w:rsidR="00D027BA" w:rsidRDefault="00D027BA" w:rsidP="000F3234">
      <w:pPr>
        <w:jc w:val="center"/>
        <w:rPr>
          <w:b/>
          <w:sz w:val="18"/>
          <w:szCs w:val="18"/>
        </w:rPr>
      </w:pPr>
    </w:p>
    <w:p w:rsidR="00D027BA" w:rsidRPr="000F3234" w:rsidRDefault="00D027BA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D027BA" w:rsidRPr="000F3234" w:rsidRDefault="00D027BA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ЯРИЩЕНСКОМ СЕЛЬСКОМ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ЛЕНИИ КОЛПНЯНСКОГО РАЙОНА ОРЛОВСКОЙ ОБЛАСТИ</w:t>
      </w:r>
    </w:p>
    <w:p w:rsidR="00D027BA" w:rsidRPr="000F3234" w:rsidRDefault="00D027BA" w:rsidP="000F3234">
      <w:pPr>
        <w:jc w:val="both"/>
        <w:rPr>
          <w:color w:val="000000"/>
          <w:sz w:val="28"/>
          <w:szCs w:val="28"/>
        </w:rPr>
      </w:pP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Ярищенского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Ярищенского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тах проверки направлялся в комиссию;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</w:p>
    <w:p w:rsidR="00D027BA" w:rsidRPr="000F3234" w:rsidRDefault="00D027BA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D027BA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BA" w:rsidRDefault="00D027BA" w:rsidP="00663CE2">
      <w:r>
        <w:separator/>
      </w:r>
    </w:p>
  </w:endnote>
  <w:endnote w:type="continuationSeparator" w:id="0">
    <w:p w:rsidR="00D027BA" w:rsidRDefault="00D027BA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BA" w:rsidRDefault="00D027B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027BA" w:rsidRDefault="00D02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BA" w:rsidRDefault="00D027BA" w:rsidP="00663CE2">
      <w:r>
        <w:separator/>
      </w:r>
    </w:p>
  </w:footnote>
  <w:footnote w:type="continuationSeparator" w:id="0">
    <w:p w:rsidR="00D027BA" w:rsidRDefault="00D027BA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AC5"/>
    <w:rsid w:val="000F3234"/>
    <w:rsid w:val="00162A4F"/>
    <w:rsid w:val="001A0828"/>
    <w:rsid w:val="00237CAC"/>
    <w:rsid w:val="00245F99"/>
    <w:rsid w:val="002F1DF3"/>
    <w:rsid w:val="003C1265"/>
    <w:rsid w:val="003F3ED7"/>
    <w:rsid w:val="005C646C"/>
    <w:rsid w:val="00623627"/>
    <w:rsid w:val="006261D5"/>
    <w:rsid w:val="00663CE2"/>
    <w:rsid w:val="0078647A"/>
    <w:rsid w:val="009B5A38"/>
    <w:rsid w:val="009C149D"/>
    <w:rsid w:val="00A95458"/>
    <w:rsid w:val="00B125F0"/>
    <w:rsid w:val="00C5200C"/>
    <w:rsid w:val="00D027BA"/>
    <w:rsid w:val="00DD7C42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943</Words>
  <Characters>5378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2014-01-15T06:02:00Z</dcterms:modified>
</cp:coreProperties>
</file>