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Pr="00F63927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Pr="00F63927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12011" w:rsidRDefault="009F3645" w:rsidP="00E12011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222222"/>
          <w:sz w:val="24"/>
          <w:szCs w:val="24"/>
        </w:rPr>
      </w:pPr>
      <w:r w:rsidRPr="00F63927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7.85pt;height:77pt;z-index:-251659264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87979758" r:id="rId5"/>
        </w:pict>
      </w:r>
    </w:p>
    <w:p w:rsidR="00E12011" w:rsidRPr="00E12011" w:rsidRDefault="00E12011" w:rsidP="00E12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12011">
        <w:rPr>
          <w:rFonts w:ascii="Segoe UI" w:hAnsi="Segoe UI" w:cs="Segoe UI"/>
          <w:b/>
          <w:color w:val="222222"/>
          <w:sz w:val="24"/>
          <w:szCs w:val="24"/>
        </w:rPr>
        <w:t xml:space="preserve">Зачем </w:t>
      </w:r>
      <w:r w:rsidR="00B76F1E">
        <w:rPr>
          <w:rFonts w:ascii="Segoe UI" w:hAnsi="Segoe UI" w:cs="Segoe UI"/>
          <w:b/>
          <w:color w:val="222222"/>
          <w:sz w:val="24"/>
          <w:szCs w:val="24"/>
        </w:rPr>
        <w:t xml:space="preserve">владельцам недвижимости </w:t>
      </w:r>
      <w:r w:rsidRPr="00E12011">
        <w:rPr>
          <w:rFonts w:ascii="Segoe UI" w:hAnsi="Segoe UI" w:cs="Segoe UI"/>
          <w:b/>
          <w:color w:val="222222"/>
          <w:sz w:val="24"/>
          <w:szCs w:val="24"/>
        </w:rPr>
        <w:t>вносить в кадастр сведения о зданиях, расположенных на земельном участке</w:t>
      </w:r>
    </w:p>
    <w:p w:rsidR="00E12011" w:rsidRPr="00E12011" w:rsidRDefault="00E12011" w:rsidP="00E12011">
      <w:pPr>
        <w:pStyle w:val="a3"/>
        <w:spacing w:before="120" w:beforeAutospacing="0" w:after="0" w:afterAutospacing="0" w:line="428" w:lineRule="atLeast"/>
        <w:jc w:val="both"/>
        <w:rPr>
          <w:rFonts w:ascii="Segoe UI" w:hAnsi="Segoe UI" w:cs="Segoe UI"/>
          <w:sz w:val="22"/>
          <w:szCs w:val="22"/>
        </w:rPr>
      </w:pPr>
      <w:r w:rsidRPr="00E12011">
        <w:rPr>
          <w:rFonts w:ascii="Segoe UI" w:hAnsi="Segoe UI" w:cs="Segoe UI"/>
          <w:sz w:val="22"/>
          <w:szCs w:val="22"/>
        </w:rPr>
        <w:t>Кадастровая палата по Орловской области рекомендует собственникам зданий, расположенных на земельном участке, ставить</w:t>
      </w:r>
      <w:r>
        <w:rPr>
          <w:rFonts w:ascii="Segoe UI" w:hAnsi="Segoe UI" w:cs="Segoe UI"/>
          <w:sz w:val="22"/>
          <w:szCs w:val="22"/>
        </w:rPr>
        <w:t xml:space="preserve"> своевременно</w:t>
      </w:r>
      <w:r w:rsidRPr="00E12011">
        <w:rPr>
          <w:rFonts w:ascii="Segoe UI" w:hAnsi="Segoe UI" w:cs="Segoe UI"/>
          <w:sz w:val="22"/>
          <w:szCs w:val="22"/>
        </w:rPr>
        <w:t xml:space="preserve"> свою собственность на кадастр</w:t>
      </w:r>
      <w:r>
        <w:rPr>
          <w:rFonts w:ascii="Segoe UI" w:hAnsi="Segoe UI" w:cs="Segoe UI"/>
          <w:sz w:val="22"/>
          <w:szCs w:val="22"/>
        </w:rPr>
        <w:t>овый учёт и регистрировать права</w:t>
      </w:r>
      <w:r w:rsidR="00903FF5">
        <w:rPr>
          <w:rFonts w:ascii="Segoe UI" w:hAnsi="Segoe UI" w:cs="Segoe UI"/>
          <w:sz w:val="22"/>
          <w:szCs w:val="22"/>
        </w:rPr>
        <w:t xml:space="preserve">. Часто </w:t>
      </w:r>
      <w:r w:rsidRPr="00E12011">
        <w:rPr>
          <w:rFonts w:ascii="Segoe UI" w:hAnsi="Segoe UI" w:cs="Segoe UI"/>
          <w:sz w:val="22"/>
          <w:szCs w:val="22"/>
        </w:rPr>
        <w:t>данным вопросом интересуются граждане, у которых возникли проблемы с оформлением недвижимости, например, владельцы зданий, сооружений, объектов незавершенного с</w:t>
      </w:r>
      <w:r w:rsidR="00903FF5">
        <w:rPr>
          <w:rFonts w:ascii="Segoe UI" w:hAnsi="Segoe UI" w:cs="Segoe UI"/>
          <w:sz w:val="22"/>
          <w:szCs w:val="22"/>
        </w:rPr>
        <w:t xml:space="preserve">троительства, расположенных на </w:t>
      </w:r>
      <w:r w:rsidRPr="00E12011">
        <w:rPr>
          <w:rFonts w:ascii="Segoe UI" w:hAnsi="Segoe UI" w:cs="Segoe UI"/>
          <w:sz w:val="22"/>
          <w:szCs w:val="22"/>
        </w:rPr>
        <w:t>земельных участках</w:t>
      </w:r>
      <w:r w:rsidR="00903FF5">
        <w:rPr>
          <w:rFonts w:ascii="Segoe UI" w:hAnsi="Segoe UI" w:cs="Segoe UI"/>
          <w:sz w:val="22"/>
          <w:szCs w:val="22"/>
        </w:rPr>
        <w:t>, права на которые не зарегистрированы в ЕГРН.</w:t>
      </w:r>
    </w:p>
    <w:p w:rsidR="00E12011" w:rsidRPr="00E12011" w:rsidRDefault="00170671" w:rsidP="00E12011">
      <w:pPr>
        <w:pStyle w:val="a3"/>
        <w:spacing w:before="120" w:beforeAutospacing="0" w:after="0" w:afterAutospacing="0" w:line="428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С</w:t>
      </w:r>
      <w:r w:rsidR="00E12011" w:rsidRPr="00E12011">
        <w:rPr>
          <w:rFonts w:ascii="Segoe UI" w:hAnsi="Segoe UI" w:cs="Segoe UI"/>
          <w:sz w:val="22"/>
          <w:szCs w:val="22"/>
        </w:rPr>
        <w:t xml:space="preserve">обственник здания, сооружения, объекта незавершенного строительства имеет преимущественное право на покупку или аренду земельного участка. Подтвердить </w:t>
      </w:r>
      <w:r w:rsidR="00E12011">
        <w:rPr>
          <w:rFonts w:ascii="Segoe UI" w:hAnsi="Segoe UI" w:cs="Segoe UI"/>
          <w:sz w:val="22"/>
          <w:szCs w:val="22"/>
        </w:rPr>
        <w:t xml:space="preserve">данное </w:t>
      </w:r>
      <w:r w:rsidR="00E12011" w:rsidRPr="00E12011">
        <w:rPr>
          <w:rFonts w:ascii="Segoe UI" w:hAnsi="Segoe UI" w:cs="Segoe UI"/>
          <w:sz w:val="22"/>
          <w:szCs w:val="22"/>
        </w:rPr>
        <w:t xml:space="preserve">право </w:t>
      </w:r>
      <w:r w:rsidR="00E12011">
        <w:rPr>
          <w:rFonts w:ascii="Segoe UI" w:hAnsi="Segoe UI" w:cs="Segoe UI"/>
          <w:sz w:val="22"/>
          <w:szCs w:val="22"/>
        </w:rPr>
        <w:t>возможно путём установления связи между объектом капитального строительства и земельным участком, на котором он расположен.</w:t>
      </w:r>
    </w:p>
    <w:p w:rsidR="00E12011" w:rsidRPr="00E12011" w:rsidRDefault="00E12011" w:rsidP="00E12011">
      <w:pPr>
        <w:pStyle w:val="a3"/>
        <w:spacing w:before="120" w:beforeAutospacing="0" w:after="0" w:afterAutospacing="0" w:line="428" w:lineRule="atLeast"/>
        <w:jc w:val="both"/>
        <w:rPr>
          <w:rFonts w:ascii="Segoe UI" w:hAnsi="Segoe UI" w:cs="Segoe UI"/>
          <w:sz w:val="22"/>
          <w:szCs w:val="22"/>
        </w:rPr>
      </w:pPr>
      <w:r w:rsidRPr="00E12011">
        <w:rPr>
          <w:rFonts w:ascii="Segoe UI" w:hAnsi="Segoe UI" w:cs="Segoe UI"/>
          <w:sz w:val="22"/>
          <w:szCs w:val="22"/>
        </w:rPr>
        <w:t xml:space="preserve">Внести сведения в ЕГРН о кадастровом номере земельного участка, в пределах которого расположен объект капитального строительства, можно на основании технического </w:t>
      </w:r>
      <w:r w:rsidR="00903FF5">
        <w:rPr>
          <w:rFonts w:ascii="Segoe UI" w:hAnsi="Segoe UI" w:cs="Segoe UI"/>
          <w:sz w:val="22"/>
          <w:szCs w:val="22"/>
        </w:rPr>
        <w:t xml:space="preserve">плана. </w:t>
      </w:r>
      <w:r w:rsidRPr="00E12011">
        <w:rPr>
          <w:rFonts w:ascii="Segoe UI" w:hAnsi="Segoe UI" w:cs="Segoe UI"/>
          <w:sz w:val="22"/>
          <w:szCs w:val="22"/>
        </w:rPr>
        <w:t>Для этого необходимо обратиться к кадастровому инженеру, который проведет необходимые замеры, определит координаты объекта капитального строительства и подготовит технический план, в котором будет указан кадастровый номер земельного участка</w:t>
      </w:r>
      <w:r w:rsidR="00903FF5">
        <w:rPr>
          <w:rFonts w:ascii="Segoe UI" w:hAnsi="Segoe UI" w:cs="Segoe UI"/>
          <w:sz w:val="22"/>
          <w:szCs w:val="22"/>
        </w:rPr>
        <w:t xml:space="preserve">, </w:t>
      </w:r>
      <w:r w:rsidRPr="00E12011">
        <w:rPr>
          <w:rFonts w:ascii="Segoe UI" w:hAnsi="Segoe UI" w:cs="Segoe UI"/>
          <w:sz w:val="22"/>
          <w:szCs w:val="22"/>
        </w:rPr>
        <w:t>на котором расположено здание, сооружение или объект незавершенного строительства.</w:t>
      </w:r>
    </w:p>
    <w:p w:rsidR="00E12011" w:rsidRPr="00E12011" w:rsidRDefault="00E12011" w:rsidP="00E12011">
      <w:pPr>
        <w:pStyle w:val="a3"/>
        <w:spacing w:before="120" w:beforeAutospacing="0" w:after="0" w:afterAutospacing="0" w:line="428" w:lineRule="atLeast"/>
        <w:jc w:val="both"/>
        <w:rPr>
          <w:rFonts w:ascii="Segoe UI" w:hAnsi="Segoe UI" w:cs="Segoe UI"/>
          <w:sz w:val="22"/>
          <w:szCs w:val="22"/>
        </w:rPr>
      </w:pPr>
      <w:r w:rsidRPr="00E12011">
        <w:rPr>
          <w:rFonts w:ascii="Segoe UI" w:hAnsi="Segoe UI" w:cs="Segoe UI"/>
          <w:sz w:val="22"/>
          <w:szCs w:val="22"/>
        </w:rPr>
        <w:t>Также это может быть сделано при уточнении местоположения границ земельного участка. В этом случае, в межевой план земельного участка вносится кадастровый номер здания, сооружения или объекта незавершенного строительства, расположенного на данном земельном участке.</w:t>
      </w:r>
    </w:p>
    <w:p w:rsidR="00E12011" w:rsidRPr="00E12011" w:rsidRDefault="00E12011" w:rsidP="00E12011">
      <w:pPr>
        <w:pStyle w:val="a3"/>
        <w:spacing w:before="120" w:beforeAutospacing="0" w:after="0" w:afterAutospacing="0" w:line="428" w:lineRule="atLeast"/>
        <w:jc w:val="both"/>
        <w:rPr>
          <w:rFonts w:ascii="Segoe UI" w:hAnsi="Segoe UI" w:cs="Segoe UI"/>
          <w:sz w:val="22"/>
          <w:szCs w:val="22"/>
        </w:rPr>
      </w:pPr>
      <w:r w:rsidRPr="00E12011">
        <w:rPr>
          <w:rFonts w:ascii="Segoe UI" w:hAnsi="Segoe UI" w:cs="Segoe UI"/>
          <w:sz w:val="22"/>
          <w:szCs w:val="22"/>
        </w:rPr>
        <w:t>После подготовки межевого или технического планов, собственнику или лицу, действующему по доверенности от собственника, необходимо обратиться в орган регистрации прав</w:t>
      </w:r>
      <w:r w:rsidR="00495633">
        <w:rPr>
          <w:rFonts w:ascii="Segoe UI" w:hAnsi="Segoe UI" w:cs="Segoe UI"/>
          <w:sz w:val="22"/>
          <w:szCs w:val="22"/>
        </w:rPr>
        <w:t xml:space="preserve">, подав заявление об учёте изменений объекта недвижимости </w:t>
      </w:r>
      <w:r w:rsidR="00903FF5">
        <w:rPr>
          <w:rFonts w:ascii="Segoe UI" w:hAnsi="Segoe UI" w:cs="Segoe UI"/>
          <w:sz w:val="22"/>
          <w:szCs w:val="22"/>
        </w:rPr>
        <w:t xml:space="preserve">или постановке объекта на кадастровый учёт (в зависимости от того, внесены ли уже данные об объекте в базу ЕГРН или нет) </w:t>
      </w:r>
      <w:r w:rsidR="00495633">
        <w:rPr>
          <w:rFonts w:ascii="Segoe UI" w:hAnsi="Segoe UI" w:cs="Segoe UI"/>
          <w:sz w:val="22"/>
          <w:szCs w:val="22"/>
        </w:rPr>
        <w:t xml:space="preserve">в </w:t>
      </w:r>
      <w:r w:rsidR="00903FF5">
        <w:rPr>
          <w:rFonts w:ascii="Segoe UI" w:hAnsi="Segoe UI" w:cs="Segoe UI"/>
          <w:sz w:val="22"/>
          <w:szCs w:val="22"/>
        </w:rPr>
        <w:t>многофункциональный центр.</w:t>
      </w:r>
    </w:p>
    <w:p w:rsidR="00691434" w:rsidRPr="00E12011" w:rsidRDefault="00903FF5" w:rsidP="00E12011">
      <w:pPr>
        <w:pStyle w:val="a3"/>
        <w:spacing w:before="120" w:beforeAutospacing="0" w:after="0" w:afterAutospacing="0" w:line="428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 случае </w:t>
      </w:r>
      <w:r w:rsidR="00E12011" w:rsidRPr="00E12011">
        <w:rPr>
          <w:rFonts w:ascii="Segoe UI" w:hAnsi="Segoe UI" w:cs="Segoe UI"/>
          <w:sz w:val="22"/>
          <w:szCs w:val="22"/>
        </w:rPr>
        <w:t xml:space="preserve">если по </w:t>
      </w:r>
      <w:r>
        <w:rPr>
          <w:rFonts w:ascii="Segoe UI" w:hAnsi="Segoe UI" w:cs="Segoe UI"/>
          <w:sz w:val="22"/>
          <w:szCs w:val="22"/>
        </w:rPr>
        <w:t xml:space="preserve">поданному заявлению </w:t>
      </w:r>
      <w:r w:rsidR="00E12011" w:rsidRPr="00E12011">
        <w:rPr>
          <w:rFonts w:ascii="Segoe UI" w:hAnsi="Segoe UI" w:cs="Segoe UI"/>
          <w:sz w:val="22"/>
          <w:szCs w:val="22"/>
        </w:rPr>
        <w:t>будет принято положительное решение, сведения об объектах недвижимости, расположенных на земельном участке будут внесены в Единый государственный реестр недвижимости.</w:t>
      </w:r>
    </w:p>
    <w:p w:rsidR="00DB5673" w:rsidRDefault="00DB5673" w:rsidP="00DB5673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lastRenderedPageBreak/>
        <w:t xml:space="preserve">Пресс-служба </w:t>
      </w:r>
    </w:p>
    <w:p w:rsidR="00DB5673" w:rsidRPr="00D86EE8" w:rsidRDefault="00DB5673" w:rsidP="00DB5673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DB5673" w:rsidRDefault="005F6552" w:rsidP="00DB567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673" w:rsidRPr="00D86EE8">
        <w:rPr>
          <w:rFonts w:ascii="Segoe UI" w:hAnsi="Segoe UI" w:cs="Segoe UI"/>
        </w:rPr>
        <w:t xml:space="preserve"> по Орловской области</w:t>
      </w:r>
    </w:p>
    <w:sectPr w:rsidR="00DB5673" w:rsidSect="00AF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7DC2"/>
    <w:rsid w:val="000A4ADC"/>
    <w:rsid w:val="00170671"/>
    <w:rsid w:val="00177D8E"/>
    <w:rsid w:val="001A47C2"/>
    <w:rsid w:val="001C3748"/>
    <w:rsid w:val="00204461"/>
    <w:rsid w:val="00204558"/>
    <w:rsid w:val="002B1D29"/>
    <w:rsid w:val="002C510A"/>
    <w:rsid w:val="002D1AC2"/>
    <w:rsid w:val="002E1B19"/>
    <w:rsid w:val="00313533"/>
    <w:rsid w:val="00326D0C"/>
    <w:rsid w:val="00350838"/>
    <w:rsid w:val="0042127E"/>
    <w:rsid w:val="0042525A"/>
    <w:rsid w:val="00495633"/>
    <w:rsid w:val="004A4FFA"/>
    <w:rsid w:val="004B7722"/>
    <w:rsid w:val="004E662B"/>
    <w:rsid w:val="0058158A"/>
    <w:rsid w:val="0059780C"/>
    <w:rsid w:val="005F6552"/>
    <w:rsid w:val="00616648"/>
    <w:rsid w:val="0064793A"/>
    <w:rsid w:val="00691434"/>
    <w:rsid w:val="006A23E3"/>
    <w:rsid w:val="006A733B"/>
    <w:rsid w:val="00715D88"/>
    <w:rsid w:val="00727807"/>
    <w:rsid w:val="007359AA"/>
    <w:rsid w:val="0075244F"/>
    <w:rsid w:val="0075644E"/>
    <w:rsid w:val="00770E6F"/>
    <w:rsid w:val="00775684"/>
    <w:rsid w:val="00857D3D"/>
    <w:rsid w:val="008E2A5B"/>
    <w:rsid w:val="00903FF5"/>
    <w:rsid w:val="00955D59"/>
    <w:rsid w:val="009D6891"/>
    <w:rsid w:val="009F3645"/>
    <w:rsid w:val="00A02CA3"/>
    <w:rsid w:val="00AB7DC2"/>
    <w:rsid w:val="00AF3245"/>
    <w:rsid w:val="00AF6B3D"/>
    <w:rsid w:val="00AF6B43"/>
    <w:rsid w:val="00B0215E"/>
    <w:rsid w:val="00B42EB6"/>
    <w:rsid w:val="00B60E40"/>
    <w:rsid w:val="00B705CF"/>
    <w:rsid w:val="00B76F1E"/>
    <w:rsid w:val="00B8380F"/>
    <w:rsid w:val="00BD0706"/>
    <w:rsid w:val="00C0374C"/>
    <w:rsid w:val="00CE250A"/>
    <w:rsid w:val="00D03CA3"/>
    <w:rsid w:val="00DB5673"/>
    <w:rsid w:val="00DF2808"/>
    <w:rsid w:val="00E12011"/>
    <w:rsid w:val="00F00A73"/>
    <w:rsid w:val="00F1156F"/>
    <w:rsid w:val="00F11F6D"/>
    <w:rsid w:val="00F47438"/>
    <w:rsid w:val="00F63927"/>
    <w:rsid w:val="00F6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2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9AA"/>
  </w:style>
  <w:style w:type="paragraph" w:styleId="a3">
    <w:name w:val="Normal (Web)"/>
    <w:basedOn w:val="a"/>
    <w:uiPriority w:val="99"/>
    <w:unhideWhenUsed/>
    <w:rsid w:val="00F63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01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E120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2018-03-02T08:39:00Z</cp:lastPrinted>
  <dcterms:created xsi:type="dcterms:W3CDTF">2018-05-16T09:43:00Z</dcterms:created>
  <dcterms:modified xsi:type="dcterms:W3CDTF">2018-05-16T09:43:00Z</dcterms:modified>
</cp:coreProperties>
</file>