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5A75" w:rsidP="00425A75">
      <w:pPr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 xml:space="preserve">Правила реализации и условия возврата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A75">
        <w:rPr>
          <w:rFonts w:ascii="Times New Roman" w:hAnsi="Times New Roman" w:cs="Times New Roman"/>
          <w:sz w:val="28"/>
          <w:szCs w:val="28"/>
        </w:rPr>
        <w:t>невозвратных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A75">
        <w:rPr>
          <w:rFonts w:ascii="Times New Roman" w:hAnsi="Times New Roman" w:cs="Times New Roman"/>
          <w:sz w:val="28"/>
          <w:szCs w:val="28"/>
        </w:rPr>
        <w:t xml:space="preserve"> железнодорожных билетов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A75" w:rsidRDefault="00425A75" w:rsidP="00425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A75" w:rsidRPr="00425A75" w:rsidRDefault="00425A75" w:rsidP="00425A75">
      <w:pPr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 xml:space="preserve">С 1 января 2019 года вступили в силу изменения, внесенные Постановлением Правительства РФ от 26.12.2018 № 1678 «О внесении изменений в Правила оказания услуг по перевозкам на железнодорожном транспорте пассажиров, а также грузов, багажа и </w:t>
      </w:r>
      <w:proofErr w:type="spellStart"/>
      <w:r w:rsidRPr="00425A75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425A75">
        <w:rPr>
          <w:rFonts w:ascii="Times New Roman" w:hAnsi="Times New Roman" w:cs="Times New Roman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деятельности».</w:t>
      </w:r>
    </w:p>
    <w:p w:rsidR="00425A75" w:rsidRPr="00425A75" w:rsidRDefault="00425A75" w:rsidP="00425A75">
      <w:pPr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 xml:space="preserve">     Внесенными изменениями определены правила реализации и условия возврата «невозвратных» железнодорожных билетов, в связи с чем для перевозчика устанавливается обязанность по информированию пассажира о возможности приобретения проездного документа (билета) в поезд дальнего следования по тарифу, предусматривающему условие о получении обратно стоимости проезда при возврате неиспользованного проездного документа (билета), либо по тарифу, не предусматривающему такого условия.</w:t>
      </w:r>
    </w:p>
    <w:p w:rsidR="00425A75" w:rsidRPr="00425A75" w:rsidRDefault="00425A75" w:rsidP="00425A75">
      <w:pPr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 xml:space="preserve">     Возврат причитающихся средств за неиспользованные проездные документы (билеты), приобретенные по тарифам, не предусматривающим условие о получении обратно стоимости проезда при возврате неиспользованного проездного документа (билета), осуществляется только:</w:t>
      </w:r>
    </w:p>
    <w:p w:rsidR="00425A75" w:rsidRPr="00425A75" w:rsidRDefault="00425A75" w:rsidP="00425A75">
      <w:pPr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 xml:space="preserve">     - в случае внезапной болезни пассажира или совместно следующего с пассажиром члена семьи (супруга, родителя (усыновителя) или ребенка (усыновленного), </w:t>
      </w:r>
    </w:p>
    <w:p w:rsidR="00425A75" w:rsidRPr="00425A75" w:rsidRDefault="00425A75" w:rsidP="00425A75">
      <w:pPr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 xml:space="preserve">     - смерти члена семьи либо </w:t>
      </w:r>
      <w:proofErr w:type="spellStart"/>
      <w:r w:rsidRPr="00425A7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425A75">
        <w:rPr>
          <w:rFonts w:ascii="Times New Roman" w:hAnsi="Times New Roman" w:cs="Times New Roman"/>
          <w:sz w:val="28"/>
          <w:szCs w:val="28"/>
        </w:rPr>
        <w:t xml:space="preserve"> пассажира в результате несчастного случая, подтвержденном соответствующими документами, </w:t>
      </w:r>
    </w:p>
    <w:p w:rsidR="00425A75" w:rsidRPr="00425A75" w:rsidRDefault="00425A75" w:rsidP="00425A75">
      <w:pPr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 xml:space="preserve">     - в случае отмены отправления поезда или задержки отправления поезда либо </w:t>
      </w:r>
      <w:proofErr w:type="spellStart"/>
      <w:r w:rsidRPr="00425A75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425A75">
        <w:rPr>
          <w:rFonts w:ascii="Times New Roman" w:hAnsi="Times New Roman" w:cs="Times New Roman"/>
          <w:sz w:val="28"/>
          <w:szCs w:val="28"/>
        </w:rPr>
        <w:t xml:space="preserve"> пассажиру места, указанного в таком проездном документе (билете).</w:t>
      </w:r>
    </w:p>
    <w:sectPr w:rsidR="00425A75" w:rsidRPr="0042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5A75"/>
    <w:rsid w:val="0042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2019-02-04T11:18:00Z</dcterms:created>
  <dcterms:modified xsi:type="dcterms:W3CDTF">2019-02-04T11:18:00Z</dcterms:modified>
</cp:coreProperties>
</file>