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F4" w:rsidRPr="00DD1A8B" w:rsidRDefault="00DD1A8B" w:rsidP="00DD1A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A8B">
        <w:rPr>
          <w:rFonts w:ascii="Times New Roman" w:hAnsi="Times New Roman" w:cs="Times New Roman"/>
          <w:sz w:val="28"/>
          <w:szCs w:val="28"/>
        </w:rPr>
        <w:t xml:space="preserve">Важная </w:t>
      </w:r>
      <w:r>
        <w:rPr>
          <w:rFonts w:ascii="Times New Roman" w:hAnsi="Times New Roman" w:cs="Times New Roman"/>
          <w:sz w:val="28"/>
          <w:szCs w:val="28"/>
        </w:rPr>
        <w:t>информация для юридических лиц</w:t>
      </w:r>
      <w:r w:rsidRPr="00DD1A8B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предпринимателей. Главным государственным санитарным врачом Российской Федерации принято постановление от 23.12.2016 № 195 «О приостановлении розничной торговли спиртосодержащей непищевой продукцией». В соответствии с постановлением юридическим лицам и индивидуальным предпринимателям необходимо приостановить на срок 30 суток розничную торговлю спиртосодержащей непищевой продукцией с содержанием этилового спирта более 25 процентов объема готовой продукции (за исключением парфюмерной продукции и стеклоомывающих жидкостей).</w:t>
      </w:r>
    </w:p>
    <w:p w:rsidR="00DD1A8B" w:rsidRPr="00DD1A8B" w:rsidRDefault="00DD1A8B" w:rsidP="00DD1A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A8B">
        <w:rPr>
          <w:rFonts w:ascii="Times New Roman" w:hAnsi="Times New Roman" w:cs="Times New Roman"/>
          <w:sz w:val="28"/>
          <w:szCs w:val="28"/>
        </w:rPr>
        <w:t>Указанное постановление зарегистрирова</w:t>
      </w:r>
      <w:r>
        <w:rPr>
          <w:rFonts w:ascii="Times New Roman" w:hAnsi="Times New Roman" w:cs="Times New Roman"/>
          <w:sz w:val="28"/>
          <w:szCs w:val="28"/>
        </w:rPr>
        <w:t xml:space="preserve">но Минюстом России и вступило в </w:t>
      </w:r>
      <w:r w:rsidRPr="00DD1A8B">
        <w:rPr>
          <w:rFonts w:ascii="Times New Roman" w:hAnsi="Times New Roman" w:cs="Times New Roman"/>
          <w:sz w:val="28"/>
          <w:szCs w:val="28"/>
        </w:rPr>
        <w:t>силу со дня его официального опу</w:t>
      </w:r>
      <w:r>
        <w:rPr>
          <w:rFonts w:ascii="Times New Roman" w:hAnsi="Times New Roman" w:cs="Times New Roman"/>
          <w:sz w:val="28"/>
          <w:szCs w:val="28"/>
        </w:rPr>
        <w:t xml:space="preserve">бликования, текст постановления </w:t>
      </w:r>
      <w:r w:rsidRPr="00DD1A8B">
        <w:rPr>
          <w:rFonts w:ascii="Times New Roman" w:hAnsi="Times New Roman" w:cs="Times New Roman"/>
          <w:sz w:val="28"/>
          <w:szCs w:val="28"/>
        </w:rPr>
        <w:t>опубликован</w:t>
      </w:r>
      <w:r w:rsidRPr="00DD1A8B">
        <w:rPr>
          <w:rFonts w:ascii="Times New Roman" w:hAnsi="Times New Roman" w:cs="Times New Roman"/>
          <w:sz w:val="28"/>
          <w:szCs w:val="28"/>
        </w:rPr>
        <w:tab/>
        <w:t>26.</w:t>
      </w:r>
      <w:r>
        <w:rPr>
          <w:rFonts w:ascii="Times New Roman" w:hAnsi="Times New Roman" w:cs="Times New Roman"/>
          <w:sz w:val="28"/>
          <w:szCs w:val="28"/>
        </w:rPr>
        <w:t>12.2016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официальном</w:t>
      </w:r>
      <w:r>
        <w:rPr>
          <w:rFonts w:ascii="Times New Roman" w:hAnsi="Times New Roman" w:cs="Times New Roman"/>
          <w:sz w:val="28"/>
          <w:szCs w:val="28"/>
        </w:rPr>
        <w:tab/>
        <w:t xml:space="preserve">интернет </w:t>
      </w:r>
      <w:r w:rsidRPr="00DD1A8B">
        <w:rPr>
          <w:rFonts w:ascii="Times New Roman" w:hAnsi="Times New Roman" w:cs="Times New Roman"/>
          <w:sz w:val="28"/>
          <w:szCs w:val="28"/>
        </w:rPr>
        <w:t>портале</w:t>
      </w:r>
      <w:r w:rsidRPr="00DD1A8B">
        <w:rPr>
          <w:rFonts w:ascii="Times New Roman" w:hAnsi="Times New Roman" w:cs="Times New Roman"/>
          <w:sz w:val="28"/>
          <w:szCs w:val="28"/>
        </w:rPr>
        <w:tab/>
        <w:t>правовой</w:t>
      </w:r>
      <w:r w:rsidRPr="00DD1A8B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DD1A8B"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Pr="00DD1A8B">
          <w:rPr>
            <w:rStyle w:val="a4"/>
            <w:rFonts w:ascii="Times New Roman" w:hAnsi="Times New Roman" w:cs="Times New Roman"/>
            <w:sz w:val="28"/>
            <w:szCs w:val="28"/>
          </w:rPr>
          <w:t>pravo.gov.ru-</w:t>
        </w:r>
      </w:hyperlink>
    </w:p>
    <w:p w:rsidR="00DD1A8B" w:rsidRPr="00DD1A8B" w:rsidRDefault="00DD1A8B" w:rsidP="00DD1A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A8B">
        <w:rPr>
          <w:rFonts w:ascii="Times New Roman" w:hAnsi="Times New Roman" w:cs="Times New Roman"/>
          <w:sz w:val="28"/>
          <w:szCs w:val="28"/>
        </w:rPr>
        <w:t>littp://publication.pravo.gov.ru/Document/View/0001201612260003</w:t>
      </w:r>
    </w:p>
    <w:p w:rsidR="00DD1A8B" w:rsidRPr="00DD1A8B" w:rsidRDefault="00DD1A8B" w:rsidP="00DD1A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A8B">
        <w:rPr>
          <w:rFonts w:ascii="Times New Roman" w:hAnsi="Times New Roman" w:cs="Times New Roman"/>
          <w:sz w:val="28"/>
          <w:szCs w:val="28"/>
        </w:rPr>
        <w:t>Управление Роспотребнадзора по Орловской области информирует потребителей, что спиртосодержащая непищевая продукция не предназначена для применения в пищевых целях.</w:t>
      </w:r>
    </w:p>
    <w:p w:rsidR="00DD1A8B" w:rsidRDefault="00DD1A8B" w:rsidP="00DD1A8B">
      <w:pPr>
        <w:ind w:firstLine="709"/>
        <w:jc w:val="both"/>
      </w:pPr>
    </w:p>
    <w:sectPr w:rsidR="00DD1A8B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A8B"/>
    <w:rsid w:val="00325BF4"/>
    <w:rsid w:val="004B4863"/>
    <w:rsid w:val="005C32F0"/>
    <w:rsid w:val="00677E43"/>
    <w:rsid w:val="007E7B09"/>
    <w:rsid w:val="007F6C9F"/>
    <w:rsid w:val="00DD1A8B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DD1A8B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DD1A8B"/>
    <w:pPr>
      <w:widowControl w:val="0"/>
      <w:autoSpaceDE w:val="0"/>
      <w:autoSpaceDN w:val="0"/>
      <w:adjustRightInd w:val="0"/>
      <w:spacing w:after="0" w:line="45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1A8B"/>
    <w:pPr>
      <w:widowControl w:val="0"/>
      <w:autoSpaceDE w:val="0"/>
      <w:autoSpaceDN w:val="0"/>
      <w:adjustRightInd w:val="0"/>
      <w:spacing w:after="0" w:line="458" w:lineRule="exact"/>
      <w:ind w:firstLine="7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D1A8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DD1A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1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>Администрация Колпнянского р-на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</cp:revision>
  <dcterms:created xsi:type="dcterms:W3CDTF">2017-01-20T06:35:00Z</dcterms:created>
  <dcterms:modified xsi:type="dcterms:W3CDTF">2017-01-20T06:37:00Z</dcterms:modified>
</cp:coreProperties>
</file>