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CD" w:rsidRPr="007742BF" w:rsidRDefault="00B85ACD" w:rsidP="00B85ACD">
      <w:pPr>
        <w:spacing w:after="120"/>
        <w:jc w:val="center"/>
        <w:rPr>
          <w:rFonts w:ascii="Segoe UI" w:hAnsi="Segoe UI" w:cs="Segoe UI"/>
          <w:b/>
        </w:rPr>
      </w:pPr>
    </w:p>
    <w:p w:rsidR="00B85ACD" w:rsidRDefault="00B85ACD" w:rsidP="00B85ACD">
      <w:pPr>
        <w:spacing w:after="120"/>
        <w:jc w:val="center"/>
        <w:rPr>
          <w:rFonts w:ascii="Segoe UI" w:hAnsi="Segoe UI" w:cs="Segoe UI"/>
          <w:b/>
        </w:rPr>
      </w:pPr>
    </w:p>
    <w:p w:rsidR="008C2692" w:rsidRDefault="008C2692" w:rsidP="00423152">
      <w:pPr>
        <w:spacing w:after="12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601093852" r:id="rId6"/>
        </w:pict>
      </w:r>
      <w:r w:rsidR="00FA3ED3">
        <w:rPr>
          <w:rFonts w:ascii="Segoe UI" w:hAnsi="Segoe UI" w:cs="Segoe UI"/>
          <w:b/>
          <w:sz w:val="28"/>
          <w:szCs w:val="28"/>
        </w:rPr>
        <w:t xml:space="preserve"> </w:t>
      </w:r>
    </w:p>
    <w:p w:rsidR="008C2692" w:rsidRDefault="008C2692" w:rsidP="00423152">
      <w:pPr>
        <w:spacing w:after="120"/>
        <w:jc w:val="center"/>
        <w:rPr>
          <w:rFonts w:ascii="Segoe UI" w:hAnsi="Segoe UI" w:cs="Segoe UI"/>
          <w:b/>
          <w:sz w:val="28"/>
          <w:szCs w:val="28"/>
        </w:rPr>
      </w:pPr>
    </w:p>
    <w:p w:rsidR="008C2692" w:rsidRDefault="008C2692" w:rsidP="00423152">
      <w:pPr>
        <w:spacing w:after="120"/>
        <w:jc w:val="center"/>
        <w:rPr>
          <w:rFonts w:ascii="Segoe UI" w:hAnsi="Segoe UI" w:cs="Segoe UI"/>
          <w:b/>
          <w:sz w:val="28"/>
          <w:szCs w:val="28"/>
        </w:rPr>
      </w:pPr>
    </w:p>
    <w:p w:rsidR="00B85ACD" w:rsidRPr="00B85ACD" w:rsidRDefault="00833A3F" w:rsidP="00B85ACD">
      <w:pPr>
        <w:spacing w:after="120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sz w:val="28"/>
          <w:szCs w:val="28"/>
        </w:rPr>
        <w:t xml:space="preserve">Процедура оформления орловской земли </w:t>
      </w:r>
      <w:r w:rsidR="00F25F8F">
        <w:rPr>
          <w:rFonts w:ascii="Segoe UI" w:hAnsi="Segoe UI" w:cs="Segoe UI"/>
          <w:b/>
          <w:sz w:val="28"/>
          <w:szCs w:val="28"/>
        </w:rPr>
        <w:t xml:space="preserve">скоро </w:t>
      </w:r>
      <w:r>
        <w:rPr>
          <w:rFonts w:ascii="Segoe UI" w:hAnsi="Segoe UI" w:cs="Segoe UI"/>
          <w:b/>
          <w:sz w:val="28"/>
          <w:szCs w:val="28"/>
        </w:rPr>
        <w:t>будет упрощена</w:t>
      </w:r>
      <w:bookmarkStart w:id="0" w:name="_GoBack"/>
      <w:bookmarkEnd w:id="0"/>
    </w:p>
    <w:p w:rsidR="00833A3F" w:rsidRDefault="004B5D44" w:rsidP="003E1EC7">
      <w:pPr>
        <w:pStyle w:val="a4"/>
        <w:widowControl w:val="0"/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  <w:shd w:val="clear" w:color="auto" w:fill="FFFFFF"/>
        </w:rPr>
        <w:t xml:space="preserve">         </w:t>
      </w:r>
      <w:r w:rsidR="003E1EC7">
        <w:rPr>
          <w:rFonts w:ascii="Segoe UI" w:hAnsi="Segoe UI" w:cs="Segoe UI"/>
        </w:rPr>
        <w:t xml:space="preserve"> В настоящее время владельцам земельных участков, в том числе и</w:t>
      </w:r>
      <w:r w:rsidR="00833A3F">
        <w:rPr>
          <w:rFonts w:ascii="Segoe UI" w:hAnsi="Segoe UI" w:cs="Segoe UI"/>
        </w:rPr>
        <w:t xml:space="preserve"> жителям Орловской области</w:t>
      </w:r>
      <w:r w:rsidR="003E1EC7">
        <w:rPr>
          <w:rFonts w:ascii="Segoe UI" w:hAnsi="Segoe UI" w:cs="Segoe UI"/>
        </w:rPr>
        <w:t xml:space="preserve">, весьма </w:t>
      </w:r>
      <w:r w:rsidR="00833A3F">
        <w:rPr>
          <w:rFonts w:ascii="Segoe UI" w:hAnsi="Segoe UI" w:cs="Segoe UI"/>
        </w:rPr>
        <w:t xml:space="preserve">проблематично </w:t>
      </w:r>
      <w:r w:rsidR="003E1EC7">
        <w:rPr>
          <w:rFonts w:ascii="Segoe UI" w:hAnsi="Segoe UI" w:cs="Segoe UI"/>
        </w:rPr>
        <w:t xml:space="preserve">оформить земельный участок. В первую очередь, это связано с тем, что </w:t>
      </w:r>
      <w:r w:rsidR="00833A3F">
        <w:rPr>
          <w:rFonts w:ascii="Segoe UI" w:hAnsi="Segoe UI" w:cs="Segoe UI"/>
        </w:rPr>
        <w:t>существует несколько категорий земель, и для каждой категории предусмотрен свой порядок оформления.</w:t>
      </w:r>
    </w:p>
    <w:p w:rsidR="003E1EC7" w:rsidRDefault="003E1EC7" w:rsidP="003E1EC7">
      <w:pPr>
        <w:pStyle w:val="a4"/>
        <w:widowControl w:val="0"/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В связи с этим Государственная Дума</w:t>
      </w:r>
      <w:r w:rsidR="00833A3F">
        <w:rPr>
          <w:rFonts w:ascii="Segoe UI" w:hAnsi="Segoe UI" w:cs="Segoe UI"/>
        </w:rPr>
        <w:t xml:space="preserve"> разработала и уже одобрила в первом чтении законопроект,</w:t>
      </w:r>
      <w:r>
        <w:rPr>
          <w:rFonts w:ascii="Segoe UI" w:hAnsi="Segoe UI" w:cs="Segoe UI"/>
        </w:rPr>
        <w:t xml:space="preserve"> </w:t>
      </w:r>
      <w:r w:rsidR="00833A3F" w:rsidRPr="00833A3F">
        <w:rPr>
          <w:rFonts w:ascii="Segoe UI" w:hAnsi="Segoe UI" w:cs="Segoe UI"/>
        </w:rPr>
        <w:t>направле</w:t>
      </w:r>
      <w:r w:rsidR="00833A3F">
        <w:rPr>
          <w:rFonts w:ascii="Segoe UI" w:hAnsi="Segoe UI" w:cs="Segoe UI"/>
        </w:rPr>
        <w:t>н</w:t>
      </w:r>
      <w:r w:rsidR="00833A3F" w:rsidRPr="00833A3F">
        <w:rPr>
          <w:rFonts w:ascii="Segoe UI" w:hAnsi="Segoe UI" w:cs="Segoe UI"/>
        </w:rPr>
        <w:t>н</w:t>
      </w:r>
      <w:r w:rsidR="00833A3F">
        <w:rPr>
          <w:rFonts w:ascii="Segoe UI" w:hAnsi="Segoe UI" w:cs="Segoe UI"/>
        </w:rPr>
        <w:t>ый</w:t>
      </w:r>
      <w:r w:rsidR="00833A3F" w:rsidRPr="00833A3F">
        <w:rPr>
          <w:rFonts w:ascii="Segoe UI" w:hAnsi="Segoe UI" w:cs="Segoe UI"/>
        </w:rPr>
        <w:t xml:space="preserve"> на совершенствование правового регулирования </w:t>
      </w:r>
      <w:r w:rsidR="004A4BC7">
        <w:rPr>
          <w:rFonts w:ascii="Segoe UI" w:hAnsi="Segoe UI" w:cs="Segoe UI"/>
        </w:rPr>
        <w:t xml:space="preserve">данного вопроса. </w:t>
      </w:r>
      <w:r w:rsidR="00833A3F">
        <w:rPr>
          <w:rFonts w:ascii="Segoe UI" w:hAnsi="Segoe UI" w:cs="Segoe UI"/>
        </w:rPr>
        <w:t>С</w:t>
      </w:r>
      <w:r w:rsidRPr="003E1EC7">
        <w:rPr>
          <w:rFonts w:ascii="Segoe UI" w:hAnsi="Segoe UI" w:cs="Segoe UI"/>
        </w:rPr>
        <w:t>делана попыт</w:t>
      </w:r>
      <w:r w:rsidR="00833A3F">
        <w:rPr>
          <w:rFonts w:ascii="Segoe UI" w:hAnsi="Segoe UI" w:cs="Segoe UI"/>
        </w:rPr>
        <w:t xml:space="preserve">ка унифицировать эти процедуры: </w:t>
      </w:r>
      <w:r w:rsidRPr="003E1EC7">
        <w:rPr>
          <w:rFonts w:ascii="Segoe UI" w:hAnsi="Segoe UI" w:cs="Segoe UI"/>
        </w:rPr>
        <w:t>земельный кодекс предлагается дополнить новой статьей, которая содержит общие правила установления и определения видов разрешенного использования земель.</w:t>
      </w:r>
    </w:p>
    <w:p w:rsidR="003E1EC7" w:rsidRPr="003E1EC7" w:rsidRDefault="00833A3F" w:rsidP="003E1EC7">
      <w:pPr>
        <w:pStyle w:val="a4"/>
        <w:widowControl w:val="0"/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  <w:r w:rsidR="003E1EC7" w:rsidRPr="003E1EC7">
        <w:rPr>
          <w:rFonts w:ascii="Segoe UI" w:hAnsi="Segoe UI" w:cs="Segoe UI"/>
        </w:rPr>
        <w:t>Документ, в частности, предлагает разрешить строительство жилого дома на земельном участке, предоставленном крестьянскому (фермерскому) хозяйству. При этом</w:t>
      </w:r>
      <w:proofErr w:type="gramStart"/>
      <w:r w:rsidR="003E1EC7" w:rsidRPr="003E1EC7">
        <w:rPr>
          <w:rFonts w:ascii="Segoe UI" w:hAnsi="Segoe UI" w:cs="Segoe UI"/>
        </w:rPr>
        <w:t>,</w:t>
      </w:r>
      <w:proofErr w:type="gramEnd"/>
      <w:r w:rsidR="003E1EC7" w:rsidRPr="003E1EC7">
        <w:rPr>
          <w:rFonts w:ascii="Segoe UI" w:hAnsi="Segoe UI" w:cs="Segoe UI"/>
        </w:rPr>
        <w:t xml:space="preserve"> чтобы не допустить злоупотребления этим правом и исключить застройку земель </w:t>
      </w:r>
      <w:proofErr w:type="spellStart"/>
      <w:r w:rsidR="003E1EC7" w:rsidRPr="003E1EC7">
        <w:rPr>
          <w:rFonts w:ascii="Segoe UI" w:hAnsi="Segoe UI" w:cs="Segoe UI"/>
        </w:rPr>
        <w:t>сельхозназначения</w:t>
      </w:r>
      <w:proofErr w:type="spellEnd"/>
      <w:r w:rsidR="003E1EC7" w:rsidRPr="003E1EC7">
        <w:rPr>
          <w:rFonts w:ascii="Segoe UI" w:hAnsi="Segoe UI" w:cs="Segoe UI"/>
        </w:rPr>
        <w:t>, предлагается запретить образование земельного участка под таким домом и его перепродажу.</w:t>
      </w:r>
    </w:p>
    <w:p w:rsidR="003E1EC7" w:rsidRPr="003E1EC7" w:rsidRDefault="00833A3F" w:rsidP="003E1EC7">
      <w:pPr>
        <w:pStyle w:val="a4"/>
        <w:widowControl w:val="0"/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  <w:r w:rsidR="003E1EC7" w:rsidRPr="003E1EC7">
        <w:rPr>
          <w:rFonts w:ascii="Segoe UI" w:hAnsi="Segoe UI" w:cs="Segoe UI"/>
        </w:rPr>
        <w:t xml:space="preserve">Законопроект также предлагает установить единообразный порядок определения видов разрешенного использования земельных участков, которые наряду с другими характеристиками определяют правовой режим земельных участков. Согласно </w:t>
      </w:r>
      <w:r>
        <w:rPr>
          <w:rFonts w:ascii="Segoe UI" w:hAnsi="Segoe UI" w:cs="Segoe UI"/>
        </w:rPr>
        <w:t xml:space="preserve">нововведениям, </w:t>
      </w:r>
      <w:r w:rsidR="003E1EC7" w:rsidRPr="003E1EC7">
        <w:rPr>
          <w:rFonts w:ascii="Segoe UI" w:hAnsi="Segoe UI" w:cs="Segoe UI"/>
        </w:rPr>
        <w:t>виды разрешенного использования должны устанавливаться соответствующими регламентами использования территории: градостроительным – для земель населенных пунктов, лесохозяйственным – для земель лесного фонда и положением об особо охраняемой природной территории для соответствующих земель. Категорию земель и вид разрешенного использования земельных участков, предназначенных для размещения линейных объектов, предлагается определять при их образовании без принятия решения о переводе земельного участка из одной категории в другую.</w:t>
      </w:r>
    </w:p>
    <w:p w:rsidR="003E1EC7" w:rsidRPr="003E1EC7" w:rsidRDefault="00833A3F" w:rsidP="003E1EC7">
      <w:pPr>
        <w:pStyle w:val="a4"/>
        <w:widowControl w:val="0"/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  <w:r w:rsidR="003E1EC7" w:rsidRPr="003E1EC7">
        <w:rPr>
          <w:rFonts w:ascii="Segoe UI" w:hAnsi="Segoe UI" w:cs="Segoe UI"/>
        </w:rPr>
        <w:t>Принятие законопроекта позволит сократить количество споров из-за противоречий, возникающих при определении разрешенного использования земельных участков. Применение положений, предлагаемых в проекте закона, будет способствовать созданию необходимых условий для рационального использования земли, эффективной работе органов государственной власти и местного самоуправления, а также устранению излишних административных барьеров в процессе взаимодействия с правообла</w:t>
      </w:r>
      <w:r>
        <w:rPr>
          <w:rFonts w:ascii="Segoe UI" w:hAnsi="Segoe UI" w:cs="Segoe UI"/>
        </w:rPr>
        <w:t>дателями земельных участков.</w:t>
      </w:r>
    </w:p>
    <w:p w:rsidR="00833A3F" w:rsidRDefault="00833A3F" w:rsidP="003E1EC7">
      <w:pPr>
        <w:pStyle w:val="a4"/>
        <w:widowControl w:val="0"/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       </w:t>
      </w:r>
      <w:r w:rsidR="003E1EC7" w:rsidRPr="003E1EC7">
        <w:rPr>
          <w:rFonts w:ascii="Segoe UI" w:hAnsi="Segoe UI" w:cs="Segoe UI"/>
        </w:rPr>
        <w:t>В проекте закона предлагается изменение видов разрешённого использования земельных участков из состава земель, являющихся сельскохозяйственными угодьями, проводить в порядке, установленном законом субъекта Федерации, с учётом ограничений, предусмотренных Земельным кодексом в отношении таких земель. Это позволит регионам</w:t>
      </w:r>
      <w:r w:rsidR="00E11BE0">
        <w:rPr>
          <w:rFonts w:ascii="Segoe UI" w:hAnsi="Segoe UI" w:cs="Segoe UI"/>
        </w:rPr>
        <w:t>, в том числе и Орловской области,</w:t>
      </w:r>
      <w:r w:rsidR="003E1EC7" w:rsidRPr="003E1EC7">
        <w:rPr>
          <w:rFonts w:ascii="Segoe UI" w:hAnsi="Segoe UI" w:cs="Segoe UI"/>
        </w:rPr>
        <w:t xml:space="preserve"> регулировать вопросы установления и изменения видов разрешённого использования участков из земель </w:t>
      </w:r>
      <w:proofErr w:type="spellStart"/>
      <w:r w:rsidR="003E1EC7" w:rsidRPr="003E1EC7">
        <w:rPr>
          <w:rFonts w:ascii="Segoe UI" w:hAnsi="Segoe UI" w:cs="Segoe UI"/>
        </w:rPr>
        <w:t>сельхозназначения</w:t>
      </w:r>
      <w:proofErr w:type="spellEnd"/>
      <w:r>
        <w:rPr>
          <w:rFonts w:ascii="Segoe UI" w:hAnsi="Segoe UI" w:cs="Segoe UI"/>
        </w:rPr>
        <w:t xml:space="preserve"> с учетом местных особенностей.</w:t>
      </w:r>
    </w:p>
    <w:p w:rsidR="003E1EC7" w:rsidRPr="004B5D44" w:rsidRDefault="00833A3F" w:rsidP="003E1EC7">
      <w:pPr>
        <w:pStyle w:val="a4"/>
        <w:widowControl w:val="0"/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</w:t>
      </w:r>
      <w:r w:rsidR="003E1EC7" w:rsidRPr="003E1EC7">
        <w:rPr>
          <w:rFonts w:ascii="Segoe UI" w:hAnsi="Segoe UI" w:cs="Segoe UI"/>
        </w:rPr>
        <w:t>Для граждан авторы законопроекта предлагают установить возможность выкупа земельных участков, арендуемых для личного подсобного хозяйства, ведения садоводства и огородничества, при условии их надлежащего использования в течение трех лет.</w:t>
      </w:r>
    </w:p>
    <w:p w:rsidR="00472BDF" w:rsidRDefault="00472BDF" w:rsidP="00B85ACD">
      <w:pPr>
        <w:rPr>
          <w:rFonts w:ascii="Segoe UI" w:hAnsi="Segoe UI" w:cs="Segoe UI"/>
          <w:bCs/>
          <w:shd w:val="clear" w:color="auto" w:fill="FFFFFF"/>
        </w:rPr>
      </w:pPr>
    </w:p>
    <w:p w:rsidR="00B85ACD" w:rsidRDefault="00B85ACD" w:rsidP="00B85ACD">
      <w:pPr>
        <w:rPr>
          <w:rFonts w:ascii="Segoe UI" w:hAnsi="Segoe UI" w:cs="Segoe UI"/>
        </w:rPr>
      </w:pPr>
      <w:r w:rsidRPr="00D86EE8">
        <w:rPr>
          <w:rFonts w:ascii="Segoe UI" w:hAnsi="Segoe UI" w:cs="Segoe UI"/>
        </w:rPr>
        <w:t xml:space="preserve">Пресс-служба </w:t>
      </w:r>
    </w:p>
    <w:p w:rsidR="00B85ACD" w:rsidRPr="00D86EE8" w:rsidRDefault="00B85ACD" w:rsidP="00B85ACD">
      <w:pPr>
        <w:rPr>
          <w:rFonts w:ascii="Segoe UI" w:hAnsi="Segoe UI" w:cs="Segoe UI"/>
        </w:rPr>
      </w:pPr>
      <w:r w:rsidRPr="00D86EE8">
        <w:rPr>
          <w:rFonts w:ascii="Segoe UI" w:hAnsi="Segoe UI" w:cs="Segoe UI"/>
        </w:rPr>
        <w:t>филиала ФГБУ «Ф</w:t>
      </w:r>
      <w:r>
        <w:rPr>
          <w:rFonts w:ascii="Segoe UI" w:hAnsi="Segoe UI" w:cs="Segoe UI"/>
        </w:rPr>
        <w:t>едеральная кадастровая палата Росреестра</w:t>
      </w:r>
      <w:r w:rsidRPr="00D86EE8">
        <w:rPr>
          <w:rFonts w:ascii="Segoe UI" w:hAnsi="Segoe UI" w:cs="Segoe UI"/>
        </w:rPr>
        <w:t>»</w:t>
      </w:r>
    </w:p>
    <w:p w:rsidR="00B85ACD" w:rsidRPr="006D4069" w:rsidRDefault="00B85ACD" w:rsidP="00B85ACD">
      <w:pPr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</w:rPr>
        <w:t xml:space="preserve"> по Орловской области</w:t>
      </w:r>
    </w:p>
    <w:p w:rsidR="00172198" w:rsidRDefault="008C2692"/>
    <w:sectPr w:rsidR="00172198" w:rsidSect="00B85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5ACD"/>
    <w:rsid w:val="00082FA8"/>
    <w:rsid w:val="002509E8"/>
    <w:rsid w:val="00306E7E"/>
    <w:rsid w:val="003E1EC7"/>
    <w:rsid w:val="00423152"/>
    <w:rsid w:val="0042525A"/>
    <w:rsid w:val="00472BDF"/>
    <w:rsid w:val="004A4BC7"/>
    <w:rsid w:val="004B5D44"/>
    <w:rsid w:val="00595B72"/>
    <w:rsid w:val="006B417D"/>
    <w:rsid w:val="00700548"/>
    <w:rsid w:val="00727807"/>
    <w:rsid w:val="007742BF"/>
    <w:rsid w:val="007C2B8E"/>
    <w:rsid w:val="00833A3F"/>
    <w:rsid w:val="008C2692"/>
    <w:rsid w:val="008F0237"/>
    <w:rsid w:val="00A23C85"/>
    <w:rsid w:val="00B43F6C"/>
    <w:rsid w:val="00B8380F"/>
    <w:rsid w:val="00B85ACD"/>
    <w:rsid w:val="00C3332A"/>
    <w:rsid w:val="00C7175C"/>
    <w:rsid w:val="00C81282"/>
    <w:rsid w:val="00CA3918"/>
    <w:rsid w:val="00E11BE0"/>
    <w:rsid w:val="00E307DB"/>
    <w:rsid w:val="00F25F8F"/>
    <w:rsid w:val="00F82571"/>
    <w:rsid w:val="00FA3ED3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C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5ACD"/>
    <w:rPr>
      <w:color w:val="0000FF"/>
      <w:u w:val="single"/>
    </w:rPr>
  </w:style>
  <w:style w:type="paragraph" w:styleId="a4">
    <w:name w:val="Body Text"/>
    <w:basedOn w:val="a"/>
    <w:link w:val="a5"/>
    <w:rsid w:val="00B85ACD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B85ACD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24</cp:revision>
  <dcterms:created xsi:type="dcterms:W3CDTF">2017-12-29T08:23:00Z</dcterms:created>
  <dcterms:modified xsi:type="dcterms:W3CDTF">2018-10-15T03:31:00Z</dcterms:modified>
</cp:coreProperties>
</file>