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D" w:rsidRPr="005419B7" w:rsidRDefault="00E06DAD" w:rsidP="00E06DAD">
      <w:pPr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РОССИЙСКАЯ ФЕДЕРАЦИЯ</w:t>
      </w:r>
    </w:p>
    <w:p w:rsidR="00E06DAD" w:rsidRPr="005419B7" w:rsidRDefault="00E06DAD" w:rsidP="00E06DAD">
      <w:pPr>
        <w:spacing w:line="276" w:lineRule="auto"/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ОРЛОВСКАЯ ОБЛАСТЬ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>Администрация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 xml:space="preserve"> </w:t>
      </w:r>
      <w:r w:rsidR="008C1007">
        <w:rPr>
          <w:rFonts w:eastAsia="Calibri"/>
          <w:b/>
          <w:spacing w:val="40"/>
          <w:sz w:val="36"/>
          <w:szCs w:val="36"/>
          <w:lang w:eastAsia="en-US"/>
        </w:rPr>
        <w:t>Тимирязев</w:t>
      </w:r>
      <w:r w:rsidRPr="005419B7">
        <w:rPr>
          <w:rFonts w:eastAsia="Calibri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E06DAD" w:rsidRPr="005419B7" w:rsidRDefault="00583DBE" w:rsidP="00583DBE">
      <w:pPr>
        <w:tabs>
          <w:tab w:val="center" w:pos="4960"/>
          <w:tab w:val="left" w:pos="7751"/>
        </w:tabs>
        <w:spacing w:line="276" w:lineRule="auto"/>
        <w:rPr>
          <w:rFonts w:eastAsia="Calibri"/>
          <w:b/>
          <w:spacing w:val="40"/>
          <w:sz w:val="36"/>
          <w:szCs w:val="36"/>
          <w:lang w:eastAsia="en-US"/>
        </w:rPr>
      </w:pPr>
      <w:r>
        <w:rPr>
          <w:rFonts w:eastAsia="Calibri"/>
          <w:b/>
          <w:spacing w:val="40"/>
          <w:sz w:val="36"/>
          <w:szCs w:val="36"/>
          <w:lang w:eastAsia="en-US"/>
        </w:rPr>
        <w:tab/>
      </w:r>
      <w:r w:rsidR="00E06DAD" w:rsidRPr="005419B7">
        <w:rPr>
          <w:rFonts w:eastAsia="Calibri"/>
          <w:b/>
          <w:spacing w:val="40"/>
          <w:sz w:val="36"/>
          <w:szCs w:val="36"/>
          <w:lang w:eastAsia="en-US"/>
        </w:rPr>
        <w:t>ПОСТАНОВЛЕНИЕ</w:t>
      </w:r>
      <w:r>
        <w:rPr>
          <w:rFonts w:eastAsia="Calibri"/>
          <w:b/>
          <w:spacing w:val="40"/>
          <w:sz w:val="36"/>
          <w:szCs w:val="36"/>
          <w:lang w:eastAsia="en-US"/>
        </w:rPr>
        <w:tab/>
      </w:r>
    </w:p>
    <w:p w:rsidR="00E06DAD" w:rsidRPr="005419B7" w:rsidRDefault="00EC099A" w:rsidP="00E06DAD">
      <w:pPr>
        <w:spacing w:line="276" w:lineRule="auto"/>
        <w:rPr>
          <w:rFonts w:eastAsia="Calibri"/>
          <w:b/>
          <w:spacing w:val="40"/>
          <w:sz w:val="28"/>
          <w:szCs w:val="28"/>
          <w:lang w:eastAsia="en-US"/>
        </w:rPr>
      </w:pPr>
      <w:r w:rsidRPr="00EC099A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06DAD" w:rsidRPr="005419B7">
        <w:rPr>
          <w:rFonts w:eastAsia="Calibri"/>
          <w:b/>
          <w:spacing w:val="40"/>
          <w:sz w:val="28"/>
          <w:szCs w:val="28"/>
          <w:lang w:eastAsia="en-US"/>
        </w:rPr>
        <w:t xml:space="preserve"> </w:t>
      </w:r>
      <w:r w:rsidR="00E06DAD" w:rsidRPr="005419B7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E06DAD" w:rsidRPr="005419B7">
        <w:rPr>
          <w:sz w:val="28"/>
          <w:szCs w:val="28"/>
        </w:rPr>
        <w:t xml:space="preserve">                                    </w:t>
      </w:r>
      <w:r w:rsidR="00E06DAD" w:rsidRPr="005419B7">
        <w:rPr>
          <w:sz w:val="28"/>
          <w:szCs w:val="28"/>
        </w:rPr>
        <w:tab/>
        <w:t xml:space="preserve">                </w:t>
      </w:r>
      <w:r w:rsidR="00E06DAD">
        <w:rPr>
          <w:sz w:val="28"/>
          <w:szCs w:val="28"/>
        </w:rPr>
        <w:t xml:space="preserve">                  </w:t>
      </w:r>
      <w:r w:rsidR="00E06DAD" w:rsidRPr="005419B7">
        <w:rPr>
          <w:sz w:val="28"/>
          <w:szCs w:val="28"/>
        </w:rPr>
        <w:t xml:space="preserve">  № </w:t>
      </w:r>
      <w:r w:rsidR="007A53DA">
        <w:rPr>
          <w:sz w:val="28"/>
          <w:szCs w:val="28"/>
        </w:rPr>
        <w:t>28</w:t>
      </w:r>
    </w:p>
    <w:p w:rsidR="00E06DAD" w:rsidRDefault="00E06DAD" w:rsidP="00E06DA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06DAD" w:rsidRDefault="00E06DAD" w:rsidP="00E06DAD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06DAD" w:rsidRPr="00E06DAD" w:rsidTr="00E06DAD">
        <w:tc>
          <w:tcPr>
            <w:tcW w:w="5778" w:type="dxa"/>
          </w:tcPr>
          <w:p w:rsidR="00E06DAD" w:rsidRPr="00E06DAD" w:rsidRDefault="00E06DAD" w:rsidP="00E06DAD">
            <w:pPr>
              <w:jc w:val="both"/>
              <w:rPr>
                <w:sz w:val="28"/>
                <w:szCs w:val="28"/>
              </w:rPr>
            </w:pPr>
            <w:r w:rsidRPr="00E06DAD">
              <w:rPr>
                <w:sz w:val="28"/>
                <w:szCs w:val="28"/>
              </w:rPr>
              <w:t xml:space="preserve">Об     утверждении    Административного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предоставления муниципальной услуги «Предоставлению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в  постоянное   (бессрочное)    пользование,  безвозмездное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пользован</w:t>
            </w:r>
            <w:r>
              <w:rPr>
                <w:sz w:val="28"/>
                <w:szCs w:val="28"/>
              </w:rPr>
              <w:t xml:space="preserve">ие    земельных    участков, </w:t>
            </w:r>
            <w:r w:rsidRPr="00E06DAD">
              <w:rPr>
                <w:sz w:val="28"/>
                <w:szCs w:val="28"/>
              </w:rPr>
              <w:t>нах</w:t>
            </w:r>
            <w:r w:rsidRPr="00E06DAD">
              <w:rPr>
                <w:sz w:val="28"/>
                <w:szCs w:val="28"/>
              </w:rPr>
              <w:t>о</w:t>
            </w:r>
            <w:r w:rsidRPr="00E06DAD">
              <w:rPr>
                <w:sz w:val="28"/>
                <w:szCs w:val="28"/>
              </w:rPr>
              <w:t xml:space="preserve">дящихся   в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E06DAD">
              <w:rPr>
                <w:sz w:val="28"/>
                <w:szCs w:val="28"/>
              </w:rPr>
              <w:t xml:space="preserve">муниципального   образования  </w:t>
            </w:r>
            <w:r w:rsidR="008C1007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ское сельское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ление </w:t>
            </w:r>
            <w:r w:rsidRPr="00E06DAD">
              <w:rPr>
                <w:sz w:val="28"/>
                <w:szCs w:val="28"/>
              </w:rPr>
              <w:t>или  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собственности, которая не разграничена»</w:t>
            </w:r>
          </w:p>
          <w:p w:rsidR="00E06DAD" w:rsidRPr="00E06DAD" w:rsidRDefault="00E06DAD" w:rsidP="00E06DAD">
            <w:pPr>
              <w:rPr>
                <w:sz w:val="28"/>
                <w:szCs w:val="28"/>
              </w:rPr>
            </w:pPr>
          </w:p>
        </w:tc>
      </w:tr>
    </w:tbl>
    <w:p w:rsidR="007D2CC9" w:rsidRPr="0062418E" w:rsidRDefault="007D2CC9" w:rsidP="00E06DAD">
      <w:pPr>
        <w:autoSpaceDE w:val="0"/>
        <w:rPr>
          <w:bCs/>
          <w:i/>
          <w:color w:val="000000"/>
        </w:rPr>
      </w:pPr>
    </w:p>
    <w:p w:rsidR="00E06DAD" w:rsidRDefault="007D2CC9" w:rsidP="00E06DAD">
      <w:pPr>
        <w:ind w:firstLine="567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ном от 06.10.2003 № 131-ФЗ «Об общих принципах организации местного сам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луг»</w:t>
      </w:r>
      <w:r>
        <w:rPr>
          <w:sz w:val="28"/>
          <w:szCs w:val="28"/>
        </w:rPr>
        <w:t xml:space="preserve">, Земельным кодексом РФ и </w:t>
      </w:r>
      <w:r w:rsidR="00E06DAD" w:rsidRPr="005419B7">
        <w:rPr>
          <w:sz w:val="28"/>
          <w:szCs w:val="28"/>
        </w:rPr>
        <w:t xml:space="preserve">Уставом </w:t>
      </w:r>
      <w:r w:rsidR="008C1007">
        <w:rPr>
          <w:sz w:val="28"/>
          <w:szCs w:val="28"/>
        </w:rPr>
        <w:t>Тимирязев</w:t>
      </w:r>
      <w:r w:rsidR="00E06DAD" w:rsidRPr="005419B7">
        <w:rPr>
          <w:sz w:val="28"/>
          <w:szCs w:val="28"/>
        </w:rPr>
        <w:t xml:space="preserve">ского сельского поселения администрация </w:t>
      </w:r>
      <w:r w:rsidR="008C1007">
        <w:rPr>
          <w:sz w:val="28"/>
          <w:szCs w:val="28"/>
        </w:rPr>
        <w:t>Тимирязев</w:t>
      </w:r>
      <w:r w:rsidR="00E06DAD" w:rsidRPr="005419B7">
        <w:rPr>
          <w:sz w:val="28"/>
          <w:szCs w:val="28"/>
        </w:rPr>
        <w:t>ского сельского поселения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</w:p>
    <w:p w:rsidR="00E06DAD" w:rsidRPr="005419B7" w:rsidRDefault="00E06DAD" w:rsidP="00E06DAD">
      <w:pPr>
        <w:ind w:firstLine="567"/>
        <w:jc w:val="center"/>
        <w:rPr>
          <w:b/>
          <w:bCs/>
          <w:sz w:val="28"/>
          <w:szCs w:val="28"/>
        </w:rPr>
      </w:pPr>
      <w:r w:rsidRPr="005419B7">
        <w:rPr>
          <w:b/>
          <w:bCs/>
          <w:sz w:val="28"/>
          <w:szCs w:val="28"/>
        </w:rPr>
        <w:t>ПОСТАНОВЛЯЕТ:</w:t>
      </w:r>
    </w:p>
    <w:p w:rsidR="007D2CC9" w:rsidRDefault="007D2CC9" w:rsidP="00E06DAD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6B73AA">
        <w:rPr>
          <w:bCs/>
          <w:sz w:val="28"/>
          <w:szCs w:val="28"/>
        </w:rPr>
        <w:t xml:space="preserve">1.Утвердить Административный регламент </w:t>
      </w:r>
      <w:r w:rsidRPr="006B73AA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муниципальной услуги: «П</w:t>
      </w:r>
      <w:r w:rsidRPr="006B73A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B73AA">
        <w:rPr>
          <w:sz w:val="28"/>
          <w:szCs w:val="28"/>
        </w:rPr>
        <w:t xml:space="preserve"> в постоянное   (бессрочное) пользование, безвозмездное пользование земельных участков, находящихся в собственности муниципального образования </w:t>
      </w:r>
      <w:r w:rsidR="008C1007">
        <w:rPr>
          <w:sz w:val="28"/>
          <w:szCs w:val="28"/>
        </w:rPr>
        <w:t>Тимирязев</w:t>
      </w:r>
      <w:r w:rsidR="00E06DAD">
        <w:rPr>
          <w:sz w:val="28"/>
          <w:szCs w:val="28"/>
        </w:rPr>
        <w:t xml:space="preserve">ское сельское поселение </w:t>
      </w:r>
      <w:r w:rsidRPr="006B73AA">
        <w:rPr>
          <w:sz w:val="28"/>
          <w:szCs w:val="28"/>
        </w:rPr>
        <w:t>или государственной собственн</w:t>
      </w:r>
      <w:r w:rsidRPr="006B73AA">
        <w:rPr>
          <w:sz w:val="28"/>
          <w:szCs w:val="28"/>
        </w:rPr>
        <w:t>о</w:t>
      </w:r>
      <w:r w:rsidRPr="006B73AA">
        <w:rPr>
          <w:sz w:val="28"/>
          <w:szCs w:val="28"/>
        </w:rPr>
        <w:t>сти</w:t>
      </w:r>
      <w:r>
        <w:rPr>
          <w:sz w:val="28"/>
          <w:szCs w:val="28"/>
        </w:rPr>
        <w:t>,</w:t>
      </w:r>
      <w:r w:rsidRPr="006B73AA">
        <w:rPr>
          <w:sz w:val="28"/>
          <w:szCs w:val="28"/>
        </w:rPr>
        <w:t xml:space="preserve"> которая не разграничена</w:t>
      </w:r>
      <w:r>
        <w:rPr>
          <w:sz w:val="28"/>
          <w:szCs w:val="28"/>
        </w:rPr>
        <w:t>»</w:t>
      </w:r>
      <w:r w:rsidRPr="006B73AA">
        <w:rPr>
          <w:bCs/>
          <w:sz w:val="28"/>
          <w:szCs w:val="28"/>
        </w:rPr>
        <w:t>, согласно приложению.</w:t>
      </w:r>
    </w:p>
    <w:p w:rsidR="007D2CC9" w:rsidRP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  <w:r w:rsidRPr="005419B7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sz w:val="28"/>
          <w:szCs w:val="28"/>
        </w:rPr>
        <w:t>правоотношения</w:t>
      </w:r>
      <w:proofErr w:type="gramEnd"/>
      <w:r w:rsidRPr="005419B7">
        <w:rPr>
          <w:sz w:val="28"/>
          <w:szCs w:val="28"/>
        </w:rPr>
        <w:t xml:space="preserve"> возни</w:t>
      </w:r>
      <w:r w:rsidRPr="005419B7">
        <w:rPr>
          <w:sz w:val="28"/>
          <w:szCs w:val="28"/>
        </w:rPr>
        <w:t>к</w:t>
      </w:r>
      <w:r w:rsidRPr="005419B7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06DAD" w:rsidRPr="005419B7" w:rsidRDefault="00E06DAD" w:rsidP="00E06DAD">
      <w:pPr>
        <w:jc w:val="both"/>
        <w:rPr>
          <w:sz w:val="28"/>
          <w:szCs w:val="28"/>
        </w:rPr>
      </w:pPr>
    </w:p>
    <w:p w:rsidR="00E06DAD" w:rsidRPr="005419B7" w:rsidRDefault="00E06DAD" w:rsidP="00E06DAD">
      <w:pPr>
        <w:rPr>
          <w:sz w:val="28"/>
          <w:szCs w:val="28"/>
        </w:rPr>
      </w:pPr>
      <w:r w:rsidRPr="005419B7">
        <w:rPr>
          <w:sz w:val="28"/>
          <w:szCs w:val="28"/>
        </w:rPr>
        <w:t xml:space="preserve">Глава </w:t>
      </w:r>
      <w:r w:rsidR="008C1007">
        <w:rPr>
          <w:sz w:val="28"/>
          <w:szCs w:val="28"/>
        </w:rPr>
        <w:t>Тимирязев</w:t>
      </w:r>
      <w:r w:rsidRPr="005419B7">
        <w:rPr>
          <w:sz w:val="28"/>
          <w:szCs w:val="28"/>
        </w:rPr>
        <w:t xml:space="preserve">ского сельского поселения                                    </w:t>
      </w:r>
      <w:r w:rsidR="008C1007">
        <w:rPr>
          <w:sz w:val="28"/>
          <w:szCs w:val="28"/>
        </w:rPr>
        <w:t>В.А. Меркулова</w:t>
      </w:r>
      <w:r w:rsidRPr="005419B7">
        <w:rPr>
          <w:sz w:val="28"/>
          <w:szCs w:val="28"/>
        </w:rPr>
        <w:t xml:space="preserve">                           </w:t>
      </w: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ind w:left="6237"/>
        <w:jc w:val="both"/>
      </w:pPr>
    </w:p>
    <w:p w:rsidR="00583DBE" w:rsidRDefault="00583DBE" w:rsidP="007D2CC9">
      <w:pPr>
        <w:ind w:left="6237"/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06DAD" w:rsidRPr="004435E1" w:rsidTr="00E930CE">
        <w:tc>
          <w:tcPr>
            <w:tcW w:w="4501" w:type="dxa"/>
          </w:tcPr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  <w:r w:rsidRPr="004435E1">
              <w:rPr>
                <w:sz w:val="28"/>
                <w:szCs w:val="28"/>
              </w:rPr>
              <w:lastRenderedPageBreak/>
              <w:t>Приложение  к постановлению а</w:t>
            </w:r>
            <w:r w:rsidRPr="004435E1">
              <w:rPr>
                <w:sz w:val="28"/>
                <w:szCs w:val="28"/>
              </w:rPr>
              <w:t>д</w:t>
            </w:r>
            <w:r w:rsidRPr="004435E1">
              <w:rPr>
                <w:sz w:val="28"/>
                <w:szCs w:val="28"/>
              </w:rPr>
              <w:t xml:space="preserve">министрации </w:t>
            </w:r>
            <w:r w:rsidR="008C1007">
              <w:rPr>
                <w:sz w:val="28"/>
                <w:szCs w:val="28"/>
              </w:rPr>
              <w:t>Тимирязев</w:t>
            </w:r>
            <w:r w:rsidRPr="004435E1">
              <w:rPr>
                <w:sz w:val="28"/>
                <w:szCs w:val="28"/>
              </w:rPr>
              <w:t>ского сельского поселения</w:t>
            </w:r>
            <w:r w:rsidR="00583DBE">
              <w:rPr>
                <w:sz w:val="28"/>
                <w:szCs w:val="28"/>
              </w:rPr>
              <w:t xml:space="preserve"> </w:t>
            </w:r>
            <w:r w:rsidR="00EC099A">
              <w:rPr>
                <w:sz w:val="28"/>
                <w:szCs w:val="28"/>
              </w:rPr>
              <w:t>от 12 ноября</w:t>
            </w:r>
            <w:r w:rsidR="007A53DA">
              <w:rPr>
                <w:sz w:val="28"/>
                <w:szCs w:val="28"/>
              </w:rPr>
              <w:t xml:space="preserve"> 2015 года № 28</w:t>
            </w:r>
          </w:p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AD" w:rsidRPr="004435E1" w:rsidRDefault="00E06DAD" w:rsidP="00E06DAD">
      <w:pPr>
        <w:autoSpaceDE w:val="0"/>
        <w:ind w:firstLine="660"/>
        <w:jc w:val="center"/>
        <w:rPr>
          <w:sz w:val="28"/>
          <w:szCs w:val="28"/>
        </w:rPr>
      </w:pPr>
    </w:p>
    <w:p w:rsidR="00E06DAD" w:rsidRPr="004435E1" w:rsidRDefault="00E06DAD" w:rsidP="00E06DAD">
      <w:pPr>
        <w:autoSpaceDE w:val="0"/>
        <w:ind w:firstLine="709"/>
        <w:jc w:val="center"/>
        <w:rPr>
          <w:b/>
          <w:sz w:val="28"/>
          <w:szCs w:val="28"/>
        </w:rPr>
      </w:pPr>
      <w:r w:rsidRPr="004435E1">
        <w:rPr>
          <w:b/>
          <w:sz w:val="28"/>
          <w:szCs w:val="28"/>
        </w:rPr>
        <w:t>АДМИНИСТРАТИВНЫЙ РЕГЛАМЕНТ</w:t>
      </w:r>
    </w:p>
    <w:p w:rsidR="007D2CC9" w:rsidRPr="00AA19C4" w:rsidRDefault="007D2CC9" w:rsidP="007D2CC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предоставления муниципальной услуги по предоставлению</w:t>
      </w:r>
    </w:p>
    <w:p w:rsidR="007D2CC9" w:rsidRPr="00AA19C4" w:rsidRDefault="007D2CC9" w:rsidP="007D2CC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</w:t>
      </w:r>
      <w:r w:rsidRPr="00AA19C4">
        <w:rPr>
          <w:color w:val="000000"/>
          <w:sz w:val="28"/>
          <w:szCs w:val="28"/>
        </w:rPr>
        <w:t>е</w:t>
      </w:r>
      <w:r w:rsidRPr="00AA19C4">
        <w:rPr>
          <w:color w:val="000000"/>
          <w:sz w:val="28"/>
          <w:szCs w:val="28"/>
        </w:rPr>
        <w:t>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8C1007">
        <w:rPr>
          <w:sz w:val="28"/>
          <w:szCs w:val="28"/>
        </w:rPr>
        <w:t>Тимирязев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</w:p>
    <w:p w:rsidR="007D2CC9" w:rsidRPr="00AA19C4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I. Общие положения.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– Регламент)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муниципальной услуги </w:t>
      </w:r>
      <w:r w:rsidRPr="00AA19C4">
        <w:rPr>
          <w:color w:val="000000"/>
          <w:sz w:val="28"/>
          <w:szCs w:val="28"/>
        </w:rPr>
        <w:t>по предоставлению</w:t>
      </w:r>
      <w:r>
        <w:rPr>
          <w:color w:val="000000"/>
          <w:sz w:val="28"/>
          <w:szCs w:val="28"/>
        </w:rPr>
        <w:t xml:space="preserve">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8C1007">
        <w:rPr>
          <w:sz w:val="28"/>
          <w:szCs w:val="28"/>
        </w:rPr>
        <w:t>Тимирязев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(далее –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пальная услуга) разработан в целях повышения качества и доступности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муниципальной услуги и определяет сроки и последовательность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вий (административных процедур) при осуществлении указанных полномочий на территории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8C1007">
        <w:rPr>
          <w:sz w:val="28"/>
          <w:szCs w:val="28"/>
        </w:rPr>
        <w:t>Тимирязев</w:t>
      </w:r>
      <w:r w:rsidR="00E06DAD">
        <w:rPr>
          <w:sz w:val="28"/>
          <w:szCs w:val="28"/>
        </w:rPr>
        <w:t>ское сельское поселение.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Постоянное (бессрочное) пользование – это право владения и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земельным участком в соответствии с законом, иными правовыми актами и актом о предоставлении участка. 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E12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 Безвозмездное пользование земельным участком – это  основанное на договоре безвозмездное временное владение и пользование или временное 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 земельным участком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 предоставлении муниципальной услуги осуществляется</w:t>
      </w:r>
      <w:r w:rsidRPr="007A7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ственное взаимодействие: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отделом Управления Федеральной службы государственной регистрации, кадастра и картографии по Орловской области;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Федеральной налоговой службой Российской Федерации.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06259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при предоставлении земельного участка в постоянное (бессрочное) пользование: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921"/>
      <w:r w:rsidRPr="00BB42E5">
        <w:rPr>
          <w:sz w:val="28"/>
          <w:szCs w:val="28"/>
        </w:rPr>
        <w:t>1)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местного самоуправления;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22"/>
      <w:bookmarkEnd w:id="0"/>
      <w:r w:rsidRPr="00BB42E5">
        <w:rPr>
          <w:sz w:val="28"/>
          <w:szCs w:val="28"/>
        </w:rPr>
        <w:t>2) государственны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учреждения (бюджетны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автономны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);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23"/>
      <w:bookmarkEnd w:id="1"/>
      <w:r w:rsidRPr="00BB42E5">
        <w:rPr>
          <w:sz w:val="28"/>
          <w:szCs w:val="28"/>
        </w:rPr>
        <w:t>3)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предприятия;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924"/>
      <w:bookmarkEnd w:id="2"/>
      <w:r w:rsidRPr="00BB42E5">
        <w:rPr>
          <w:sz w:val="28"/>
          <w:szCs w:val="28"/>
        </w:rPr>
        <w:t>4) центр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bookmarkEnd w:id="3"/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sz w:val="28"/>
          <w:szCs w:val="28"/>
        </w:rPr>
        <w:t>1.5.2. при предоставлении земельного участка</w:t>
      </w:r>
      <w:r w:rsidRPr="00BB4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безвозмездное пользование:</w:t>
      </w:r>
      <w:bookmarkStart w:id="4" w:name="sub_391021"/>
      <w:r w:rsidRPr="0010205B">
        <w:rPr>
          <w:rFonts w:ascii="Arial" w:hAnsi="Arial"/>
        </w:rPr>
        <w:t xml:space="preserve"> 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05B">
        <w:rPr>
          <w:sz w:val="28"/>
          <w:szCs w:val="28"/>
        </w:rPr>
        <w:t xml:space="preserve">1) лица, указанные в </w:t>
      </w:r>
      <w:proofErr w:type="gramStart"/>
      <w:r w:rsidRPr="0010205B">
        <w:rPr>
          <w:sz w:val="28"/>
          <w:szCs w:val="28"/>
        </w:rPr>
        <w:t>под</w:t>
      </w:r>
      <w:proofErr w:type="gramEnd"/>
      <w:r w:rsidR="00CD3A3F">
        <w:fldChar w:fldCharType="begin"/>
      </w:r>
      <w:r w:rsidR="004E6D94">
        <w:instrText>HYPERLINK \l "sub_3992"</w:instrText>
      </w:r>
      <w:r w:rsidR="00CD3A3F">
        <w:fldChar w:fldCharType="separate"/>
      </w:r>
      <w:r w:rsidRPr="00436F15">
        <w:rPr>
          <w:sz w:val="28"/>
          <w:szCs w:val="28"/>
        </w:rPr>
        <w:t>пункте 1.5.1.</w:t>
      </w:r>
      <w:r w:rsidR="00CD3A3F">
        <w:fldChar w:fldCharType="end"/>
      </w:r>
      <w:r w:rsidRPr="0010205B">
        <w:rPr>
          <w:sz w:val="28"/>
          <w:szCs w:val="28"/>
        </w:rPr>
        <w:t xml:space="preserve"> п.1.5. настоящего Регламента, на срок </w:t>
      </w:r>
      <w:r w:rsidRPr="002F1B65">
        <w:rPr>
          <w:sz w:val="28"/>
          <w:szCs w:val="28"/>
        </w:rPr>
        <w:t>до одного года</w:t>
      </w:r>
      <w:r w:rsidRPr="0010205B">
        <w:rPr>
          <w:sz w:val="28"/>
          <w:szCs w:val="28"/>
        </w:rPr>
        <w:t>;</w:t>
      </w: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22"/>
      <w:bookmarkEnd w:id="4"/>
      <w:r w:rsidRPr="0010205B">
        <w:rPr>
          <w:sz w:val="28"/>
          <w:szCs w:val="28"/>
        </w:rPr>
        <w:t>2) в виде служебных наделов работник</w:t>
      </w:r>
      <w:r>
        <w:rPr>
          <w:sz w:val="28"/>
          <w:szCs w:val="28"/>
        </w:rPr>
        <w:t>и</w:t>
      </w:r>
      <w:r w:rsidRPr="0010205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отдельных отраслей экономики, в т.ч. организаций  транспорта, лесного хозяйства, лесной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организаций, осуществляющих деятельность в сфере охотничьего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федеральных государственных бюджетных учреждений,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 управление государственными природными заповедниками и национальн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парками.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организаций таких  отраслей, имеющих 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служебных наделов, условия их предоставления устанавливаются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 Российской  Федерации и законодательством субъекта РФ</w:t>
      </w:r>
      <w:r w:rsidRPr="0010205B">
        <w:rPr>
          <w:sz w:val="28"/>
          <w:szCs w:val="28"/>
        </w:rPr>
        <w:t>, на срок трудового договора, заключенного между работником и организацией;</w:t>
      </w:r>
    </w:p>
    <w:bookmarkEnd w:id="5"/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3) религиозным организациям для размещения зданий, сооружений религ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озного или благотворительного назначения на срок до десяти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4) религиозным организациям, если на таких земельных участках располож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5) лицам, с которыми в соответствии с Федеральным </w:t>
      </w:r>
      <w:hyperlink r:id="rId6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чения государственных и муниципальных нужд") заключены гражданско-правовые договоры на строительство или реконструкцию объектов недвижим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сти, осуществляемые полностью</w:t>
      </w:r>
      <w:proofErr w:type="gramEnd"/>
      <w:r w:rsidRPr="002F1B65">
        <w:rPr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</w:t>
      </w:r>
      <w:r w:rsidRPr="002F1B65">
        <w:rPr>
          <w:sz w:val="28"/>
          <w:szCs w:val="28"/>
        </w:rPr>
        <w:t>а</w:t>
      </w:r>
      <w:r w:rsidRPr="002F1B65">
        <w:rPr>
          <w:sz w:val="28"/>
          <w:szCs w:val="28"/>
        </w:rPr>
        <w:t>зованиях, определенных законом субъекта Российской Федерации, на срок не б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7) для индивидуального жилищного строительства или ведения личного по</w:t>
      </w:r>
      <w:r w:rsidRPr="002F1B65">
        <w:rPr>
          <w:sz w:val="28"/>
          <w:szCs w:val="28"/>
        </w:rPr>
        <w:t>д</w:t>
      </w:r>
      <w:r w:rsidRPr="002F1B65">
        <w:rPr>
          <w:sz w:val="28"/>
          <w:szCs w:val="28"/>
        </w:rPr>
        <w:t>собного хозяйства в муниципальных образованиях, определенных законом суб</w:t>
      </w:r>
      <w:r w:rsidRPr="002F1B65">
        <w:rPr>
          <w:sz w:val="28"/>
          <w:szCs w:val="28"/>
        </w:rPr>
        <w:t>ъ</w:t>
      </w:r>
      <w:r w:rsidRPr="002F1B65">
        <w:rPr>
          <w:sz w:val="28"/>
          <w:szCs w:val="28"/>
        </w:rPr>
        <w:t>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8) гражданину, если на земельном участке находится служебное жилое п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мещение в виде жилого дома, предоставленное этому гражданину, на срок права пользования таким жилым помещением;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2F1B65">
        <w:rPr>
          <w:sz w:val="28"/>
          <w:szCs w:val="28"/>
        </w:rPr>
        <w:t>охотхозя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lastRenderedPageBreak/>
        <w:t>ственного</w:t>
      </w:r>
      <w:proofErr w:type="spellEnd"/>
      <w:r w:rsidRPr="002F1B65">
        <w:rPr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</w:t>
      </w:r>
      <w:r w:rsidRPr="002F1B65">
        <w:rPr>
          <w:sz w:val="28"/>
          <w:szCs w:val="28"/>
        </w:rPr>
        <w:t>т</w:t>
      </w:r>
      <w:r w:rsidRPr="002F1B65">
        <w:rPr>
          <w:sz w:val="28"/>
          <w:szCs w:val="28"/>
        </w:rPr>
        <w:t>вержденный в установленном Правительством Российской Федерации порядке перечень земельных участков, предоставленных для нужд обороны и безопасн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 и временно не используемых для указанных нужд, на срок не более чем пять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11) некоммерческим организациям, созданным гражданами, для ведения ог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родничества или садоводства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12) некоммерческим организациям, созданным гражданами, в целях жили</w:t>
      </w:r>
      <w:r w:rsidRPr="002F1B65">
        <w:rPr>
          <w:sz w:val="28"/>
          <w:szCs w:val="28"/>
        </w:rPr>
        <w:t>щ</w:t>
      </w:r>
      <w:r w:rsidRPr="002F1B65">
        <w:rPr>
          <w:sz w:val="28"/>
          <w:szCs w:val="28"/>
        </w:rPr>
        <w:t>ного строительства в случаях и на срок, которые предусмотрены федеральными законами;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13) лицам, относящимся к коренным малочисленным </w:t>
      </w:r>
      <w:hyperlink r:id="rId7" w:history="1">
        <w:r w:rsidRPr="0090651D">
          <w:rPr>
            <w:sz w:val="28"/>
            <w:szCs w:val="28"/>
          </w:rPr>
          <w:t>народам</w:t>
        </w:r>
      </w:hyperlink>
      <w:r w:rsidRPr="002F1B65">
        <w:rPr>
          <w:sz w:val="28"/>
          <w:szCs w:val="28"/>
        </w:rPr>
        <w:t xml:space="preserve"> Севера, Сиб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ри и Дальнего Востока Российской Федерации, и их общинам в местах традиц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14) лицам, с которыми в соответствии с Федеральным </w:t>
      </w:r>
      <w:hyperlink r:id="rId8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history="1">
        <w:r w:rsidRPr="0090651D">
          <w:rPr>
            <w:sz w:val="28"/>
            <w:szCs w:val="28"/>
          </w:rPr>
          <w:t>зак</w:t>
        </w:r>
        <w:r w:rsidRPr="0090651D">
          <w:rPr>
            <w:sz w:val="28"/>
            <w:szCs w:val="28"/>
          </w:rPr>
          <w:t>о</w:t>
        </w:r>
        <w:r w:rsidRPr="0090651D">
          <w:rPr>
            <w:sz w:val="28"/>
            <w:szCs w:val="28"/>
          </w:rPr>
          <w:t>ном</w:t>
        </w:r>
      </w:hyperlink>
      <w:r w:rsidRPr="002F1B65">
        <w:rPr>
          <w:sz w:val="28"/>
          <w:szCs w:val="28"/>
        </w:rPr>
        <w:t xml:space="preserve"> "О контрактной системе в сфере закупок товаров, работ, услуг для обеспеч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ния государственных и муниципальных нужд" заключены государственные ко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ного бюджета, если</w:t>
      </w:r>
      <w:proofErr w:type="gramEnd"/>
      <w:r w:rsidRPr="002F1B65">
        <w:rPr>
          <w:sz w:val="28"/>
          <w:szCs w:val="28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15) некоммерческим организациям, предусмотренным законом субъекта Ро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сийской Федерации и созданным субъектом Российской Федерации в целях ж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лищного строительства для обеспечения жилыми помещениями отдельных кат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горий граждан, определенных федеральным законом, указом Президента Росси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t>ской Федерации, нормативным правовым актом Правительства Российской Фед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рации, законом субъекта Российской Федерации, в целях строительства указа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ных жилых помещений на период осуществления данного строительства;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 xml:space="preserve">16) лицу, право безвозмездного </w:t>
      </w:r>
      <w:proofErr w:type="gramStart"/>
      <w:r w:rsidRPr="002F1B65">
        <w:rPr>
          <w:sz w:val="28"/>
          <w:szCs w:val="28"/>
        </w:rPr>
        <w:t>пользования</w:t>
      </w:r>
      <w:proofErr w:type="gramEnd"/>
      <w:r w:rsidRPr="002F1B65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зования на изъятый земельный участок.</w:t>
      </w:r>
    </w:p>
    <w:p w:rsidR="007D2CC9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указанных в настоящем пункте могут действовать их законные представители</w:t>
      </w:r>
      <w:r w:rsidRPr="00906259">
        <w:rPr>
          <w:sz w:val="28"/>
          <w:szCs w:val="28"/>
        </w:rPr>
        <w:t xml:space="preserve">. </w:t>
      </w:r>
      <w:r w:rsidRPr="00D25249">
        <w:rPr>
          <w:sz w:val="28"/>
          <w:szCs w:val="28"/>
        </w:rPr>
        <w:t>В предусмотренных законом случаях от имени юрид</w:t>
      </w:r>
      <w:r w:rsidRPr="00D25249">
        <w:rPr>
          <w:sz w:val="28"/>
          <w:szCs w:val="28"/>
        </w:rPr>
        <w:t>и</w:t>
      </w:r>
      <w:r w:rsidRPr="00D25249">
        <w:rPr>
          <w:sz w:val="28"/>
          <w:szCs w:val="28"/>
        </w:rPr>
        <w:t>ческого лица могут действовать его участники</w:t>
      </w:r>
      <w:r>
        <w:rPr>
          <w:sz w:val="28"/>
          <w:szCs w:val="28"/>
        </w:rPr>
        <w:t>.</w:t>
      </w:r>
    </w:p>
    <w:p w:rsidR="007D2CC9" w:rsidRPr="009E68A2" w:rsidRDefault="007D2CC9" w:rsidP="007D2CC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8C1007" w:rsidRPr="009C3612" w:rsidRDefault="007D2CC9" w:rsidP="008C1007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 xml:space="preserve"> 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68A2">
        <w:rPr>
          <w:sz w:val="28"/>
          <w:szCs w:val="28"/>
        </w:rPr>
        <w:t xml:space="preserve">. </w:t>
      </w:r>
      <w:r w:rsidRPr="00313E00">
        <w:rPr>
          <w:sz w:val="28"/>
          <w:szCs w:val="28"/>
        </w:rPr>
        <w:t xml:space="preserve">Предоставление услуги осуществляется по адресу: </w:t>
      </w:r>
      <w:r w:rsidR="008C1007" w:rsidRPr="009C3612">
        <w:rPr>
          <w:sz w:val="28"/>
          <w:szCs w:val="28"/>
        </w:rPr>
        <w:t>303410, Орловская область, Колпнянский район, д. Тимирязево, д. 126.</w:t>
      </w:r>
    </w:p>
    <w:p w:rsidR="008C1007" w:rsidRDefault="008C1007" w:rsidP="008C1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timiryazevsckaya</w:t>
      </w:r>
      <w:proofErr w:type="spellEnd"/>
      <w:r w:rsidRPr="009C3612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9C3612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8C1007" w:rsidRDefault="008C1007" w:rsidP="008C1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2-35-22</w:t>
      </w:r>
    </w:p>
    <w:p w:rsidR="00E06DAD" w:rsidRDefault="007D2CC9" w:rsidP="008C1007">
      <w:pPr>
        <w:ind w:firstLine="709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Приемные дни:</w:t>
      </w:r>
    </w:p>
    <w:p w:rsidR="007D2CC9" w:rsidRPr="00E06DAD" w:rsidRDefault="007D2CC9" w:rsidP="00E06DAD">
      <w:pPr>
        <w:spacing w:after="120"/>
        <w:ind w:firstLine="567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Вторник, пятница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не приемные дни 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выходные дни. </w:t>
      </w:r>
    </w:p>
    <w:p w:rsidR="007D2CC9" w:rsidRDefault="007D2CC9" w:rsidP="007D2CC9">
      <w:pPr>
        <w:spacing w:after="120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E68A2">
        <w:rPr>
          <w:sz w:val="28"/>
          <w:szCs w:val="28"/>
        </w:rPr>
        <w:t>Информирование по процедуре предоставления муниципальной усл</w:t>
      </w:r>
      <w:r w:rsidRPr="009E68A2">
        <w:rPr>
          <w:sz w:val="28"/>
          <w:szCs w:val="28"/>
        </w:rPr>
        <w:t>у</w:t>
      </w:r>
      <w:r w:rsidRPr="009E68A2">
        <w:rPr>
          <w:sz w:val="28"/>
          <w:szCs w:val="28"/>
        </w:rPr>
        <w:t>ги производится: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7D2CC9" w:rsidRPr="009E68A2" w:rsidRDefault="007D2CC9" w:rsidP="007D2CC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E6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68A2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являются: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68A2">
        <w:rPr>
          <w:sz w:val="28"/>
          <w:szCs w:val="28"/>
        </w:rPr>
        <w:t>. Консультации предоставляются по вопросам, касающимся: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7D2CC9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68A2">
        <w:rPr>
          <w:sz w:val="28"/>
          <w:szCs w:val="28"/>
        </w:rPr>
        <w:t>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7D2CC9" w:rsidRPr="009E68A2" w:rsidRDefault="007D2CC9" w:rsidP="007D2CC9">
      <w:pPr>
        <w:pStyle w:val="a3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7D2CC9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II. Стандарт предоставления муниципальной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П</w:t>
      </w:r>
      <w:r w:rsidRPr="00AA19C4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 xml:space="preserve">е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</w:t>
      </w:r>
      <w:r w:rsidRPr="00AA19C4">
        <w:rPr>
          <w:color w:val="000000"/>
          <w:sz w:val="28"/>
          <w:szCs w:val="28"/>
        </w:rPr>
        <w:t>о</w:t>
      </w:r>
      <w:r w:rsidRPr="00AA19C4">
        <w:rPr>
          <w:color w:val="000000"/>
          <w:sz w:val="28"/>
          <w:szCs w:val="28"/>
        </w:rPr>
        <w:t>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8C1007">
        <w:rPr>
          <w:sz w:val="28"/>
          <w:szCs w:val="28"/>
        </w:rPr>
        <w:t>Тимирязев</w:t>
      </w:r>
      <w:r w:rsidR="00E06DAD">
        <w:rPr>
          <w:sz w:val="28"/>
          <w:szCs w:val="28"/>
        </w:rPr>
        <w:t>ское сельское поселение</w:t>
      </w:r>
      <w:r w:rsidR="00583DBE">
        <w:rPr>
          <w:sz w:val="28"/>
          <w:szCs w:val="28"/>
        </w:rPr>
        <w:t xml:space="preserve">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                                </w:t>
      </w:r>
    </w:p>
    <w:p w:rsidR="007D2CC9" w:rsidRDefault="007D2CC9" w:rsidP="007D2CC9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DFA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45DFA">
        <w:rPr>
          <w:sz w:val="28"/>
          <w:szCs w:val="28"/>
        </w:rPr>
        <w:t xml:space="preserve">администрацией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45DFA">
        <w:rPr>
          <w:sz w:val="28"/>
          <w:szCs w:val="28"/>
        </w:rPr>
        <w:t xml:space="preserve"> администр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>ция</w:t>
      </w:r>
      <w:r>
        <w:rPr>
          <w:sz w:val="28"/>
          <w:szCs w:val="28"/>
        </w:rPr>
        <w:t xml:space="preserve">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). </w:t>
      </w: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Результатом предоставления муниципальной услуги</w:t>
      </w:r>
      <w:r w:rsidRPr="00291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является: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земельного участка в постоянное   (бессрочное)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ние: </w:t>
      </w:r>
      <w:r>
        <w:rPr>
          <w:sz w:val="28"/>
          <w:szCs w:val="28"/>
        </w:rPr>
        <w:t>принятое в форме постановления администрации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или мотивированное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предоставления муниципальной услуги;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направленный заявителю договор безвозмездного пользования земельным участком или мотивированное решение об отказе 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Сроки предоставления муниципальной услуги.</w:t>
      </w:r>
    </w:p>
    <w:p w:rsidR="007D2CC9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принятия постановления администрации о предоставлении земельного участка в постоянное (бессрочное) пользование или мотивированное решение об отказе в предоставления муниципальной услуги, либо подписания договора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 земельным участком или мотивированное решение об отказе в предоставления муниципальной услуги.</w:t>
      </w:r>
      <w:proofErr w:type="gramEnd"/>
    </w:p>
    <w:p w:rsidR="007D2CC9" w:rsidRPr="00325E0B" w:rsidRDefault="007D2CC9" w:rsidP="007D2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 или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отказе в предоставлении муниципальной услуги осуществляется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поступления заявления.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lastRenderedPageBreak/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7D2CC9" w:rsidRPr="00DB2F9F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(далее – ЗК РФ);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Гражданский кодекс Российской Федерации;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25.10.2001 N 137-ФЗ «О введении в действие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 № 210-ФЗ «Об организации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государственных и муниципальных услуг»;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21.07.1997 № 122-ФЗ «О государственной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прав на недвижимое имущество и сделок с ним»;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7D2CC9" w:rsidRPr="00D11923" w:rsidRDefault="007D2CC9" w:rsidP="007D2CC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D2CC9" w:rsidRPr="00D11923" w:rsidRDefault="007D2CC9" w:rsidP="007D2CC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10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8C1007">
        <w:rPr>
          <w:color w:val="000000"/>
          <w:sz w:val="28"/>
          <w:szCs w:val="28"/>
        </w:rPr>
        <w:t>Тимирязев</w:t>
      </w:r>
      <w:r w:rsidR="00583DBE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119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1007">
        <w:rPr>
          <w:sz w:val="28"/>
          <w:szCs w:val="28"/>
        </w:rPr>
        <w:t>Т</w:t>
      </w:r>
      <w:r w:rsidR="008C1007">
        <w:rPr>
          <w:sz w:val="28"/>
          <w:szCs w:val="28"/>
        </w:rPr>
        <w:t>и</w:t>
      </w:r>
      <w:r w:rsidR="008C1007">
        <w:rPr>
          <w:sz w:val="28"/>
          <w:szCs w:val="28"/>
        </w:rPr>
        <w:t>мирязев</w:t>
      </w:r>
      <w:r w:rsidR="00E06DAD">
        <w:rPr>
          <w:sz w:val="28"/>
          <w:szCs w:val="28"/>
        </w:rPr>
        <w:t>ское сельское поселение</w:t>
      </w:r>
      <w:r w:rsidR="00583DBE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9152"/>
      <w:r>
        <w:rPr>
          <w:sz w:val="28"/>
          <w:szCs w:val="28"/>
        </w:rPr>
        <w:t>2.6.</w:t>
      </w:r>
      <w:bookmarkStart w:id="7" w:name="sub_39171"/>
      <w:r w:rsidRPr="002526AF">
        <w:t xml:space="preserve"> </w:t>
      </w:r>
      <w:r w:rsidRPr="002526AF">
        <w:rPr>
          <w:rFonts w:ascii="Arial" w:hAnsi="Arial"/>
        </w:rPr>
        <w:t xml:space="preserve"> </w:t>
      </w:r>
      <w:r w:rsidRPr="00B033A7">
        <w:rPr>
          <w:sz w:val="28"/>
          <w:szCs w:val="28"/>
        </w:rPr>
        <w:t>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1) </w:t>
      </w:r>
      <w:hyperlink w:anchor="Par301" w:history="1">
        <w:r w:rsidRPr="00B033A7">
          <w:rPr>
            <w:sz w:val="28"/>
            <w:szCs w:val="28"/>
          </w:rPr>
          <w:t>заявление</w:t>
        </w:r>
      </w:hyperlink>
      <w:r>
        <w:t>;</w:t>
      </w:r>
      <w:r w:rsidRPr="00B033A7">
        <w:rPr>
          <w:sz w:val="28"/>
          <w:szCs w:val="28"/>
        </w:rPr>
        <w:t xml:space="preserve"> 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594BD8">
          <w:rPr>
            <w:sz w:val="28"/>
            <w:szCs w:val="28"/>
          </w:rPr>
          <w:t>пунктом 2 статьи 39.9, пунктом 2 статьи 39.10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оснований;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2) документ, удостоверяющий личность заявителя: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2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8" w:name="Par101"/>
      <w:bookmarkEnd w:id="8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9" w:name="Par103"/>
      <w:bookmarkEnd w:id="9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B033A7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тель заявителя (заявителей);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>
        <w:rPr>
          <w:sz w:val="28"/>
          <w:szCs w:val="28"/>
        </w:rPr>
        <w:t xml:space="preserve">  7</w:t>
      </w:r>
      <w:r w:rsidRPr="00B033A7">
        <w:rPr>
          <w:sz w:val="28"/>
          <w:szCs w:val="28"/>
        </w:rPr>
        <w:t>) кадастровый паспорт земельного участка.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B62B1">
        <w:rPr>
          <w:sz w:val="28"/>
          <w:szCs w:val="28"/>
        </w:rPr>
        <w:t xml:space="preserve"> документы, подтверждающие право заявителя на приобретение земел</w:t>
      </w:r>
      <w:r w:rsidRPr="002B62B1">
        <w:rPr>
          <w:sz w:val="28"/>
          <w:szCs w:val="28"/>
        </w:rPr>
        <w:t>ь</w:t>
      </w:r>
      <w:r w:rsidRPr="002B62B1">
        <w:rPr>
          <w:sz w:val="28"/>
          <w:szCs w:val="28"/>
        </w:rPr>
        <w:t xml:space="preserve">ного участка на соответствующем праве и </w:t>
      </w:r>
      <w:r w:rsidRPr="008A781C">
        <w:rPr>
          <w:sz w:val="28"/>
          <w:szCs w:val="28"/>
        </w:rPr>
        <w:t>предусмотренные перечнем, устано</w:t>
      </w:r>
      <w:r w:rsidRPr="008A781C">
        <w:rPr>
          <w:sz w:val="28"/>
          <w:szCs w:val="28"/>
        </w:rPr>
        <w:t>в</w:t>
      </w:r>
      <w:r w:rsidRPr="008A781C">
        <w:rPr>
          <w:sz w:val="28"/>
          <w:szCs w:val="28"/>
        </w:rPr>
        <w:t>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</w:t>
      </w:r>
      <w:r w:rsidRPr="008A781C">
        <w:rPr>
          <w:sz w:val="28"/>
          <w:szCs w:val="28"/>
        </w:rPr>
        <w:t>й</w:t>
      </w:r>
      <w:r w:rsidRPr="008A781C">
        <w:rPr>
          <w:sz w:val="28"/>
          <w:szCs w:val="28"/>
        </w:rPr>
        <w:t>ствия;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62B1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</w:t>
      </w:r>
      <w:r w:rsidRPr="002B62B1">
        <w:rPr>
          <w:sz w:val="28"/>
          <w:szCs w:val="28"/>
        </w:rPr>
        <w:t>д</w:t>
      </w:r>
      <w:r w:rsidRPr="002B62B1">
        <w:rPr>
          <w:sz w:val="28"/>
          <w:szCs w:val="28"/>
        </w:rPr>
        <w:t>ничества или садоводства.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документов;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По своему желанию заявитель дополнительно может представить иные д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кументы,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7D2CC9" w:rsidRPr="00D01803" w:rsidRDefault="007D2CC9" w:rsidP="007D2CC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7D2CC9" w:rsidRPr="00B033A7" w:rsidRDefault="007D2CC9" w:rsidP="007D2CC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lastRenderedPageBreak/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3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7D2CC9" w:rsidRPr="00D01803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11" w:name="Par118"/>
      <w:bookmarkEnd w:id="11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D2CC9" w:rsidRPr="0006345C" w:rsidRDefault="007D2CC9" w:rsidP="007D2C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7D2CC9" w:rsidRPr="0060573E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7D2CC9" w:rsidRPr="00D01803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7D2CC9" w:rsidRPr="00000967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F90CCB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</w:t>
      </w:r>
      <w:r w:rsidRPr="00F90CCB">
        <w:rPr>
          <w:sz w:val="28"/>
          <w:szCs w:val="28"/>
        </w:rPr>
        <w:t xml:space="preserve">с </w:t>
      </w:r>
      <w:hyperlink w:anchor="sub_39172" w:history="1">
        <w:r w:rsidRPr="00F90CCB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7D2CC9" w:rsidRPr="00064166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lastRenderedPageBreak/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7D2CC9" w:rsidRPr="00F90CCB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F90CCB">
          <w:rPr>
            <w:sz w:val="28"/>
            <w:szCs w:val="28"/>
          </w:rPr>
          <w:t>подпунктом 10 пункта 2 статьи 39.10</w:t>
        </w:r>
      </w:hyperlink>
      <w:r w:rsidRPr="00F90CCB">
        <w:rPr>
          <w:sz w:val="28"/>
          <w:szCs w:val="28"/>
        </w:rPr>
        <w:t xml:space="preserve"> настоящего Кодекса;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F90CCB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lastRenderedPageBreak/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F90CCB">
          <w:rPr>
            <w:sz w:val="28"/>
            <w:szCs w:val="28"/>
          </w:rPr>
          <w:t>пунктом 19 статьи 39.11</w:t>
        </w:r>
      </w:hyperlink>
      <w:r w:rsidRPr="00516F35">
        <w:rPr>
          <w:sz w:val="28"/>
          <w:szCs w:val="28"/>
        </w:rPr>
        <w:t xml:space="preserve"> настоящего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12) в отношении земельного участка, указанного в заявлении о его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6D43DF">
          <w:rPr>
            <w:sz w:val="28"/>
            <w:szCs w:val="28"/>
          </w:rPr>
          <w:t>подпунктом 6 пункта 4 статьи 39.11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6D43DF">
          <w:rPr>
            <w:sz w:val="28"/>
            <w:szCs w:val="28"/>
          </w:rPr>
          <w:t>подпунктом 4 пункта 4 статьи 39.11</w:t>
        </w:r>
      </w:hyperlink>
      <w:r w:rsidRPr="006D43DF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6D43DF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6D43DF">
          <w:rPr>
            <w:sz w:val="28"/>
            <w:szCs w:val="28"/>
          </w:rPr>
          <w:t>пунктом 8 статьи 39.11</w:t>
        </w:r>
      </w:hyperlink>
      <w:r w:rsidRPr="006D43DF">
        <w:rPr>
          <w:sz w:val="28"/>
          <w:szCs w:val="28"/>
        </w:rPr>
        <w:t xml:space="preserve"> насто</w:t>
      </w:r>
      <w:r w:rsidRPr="006D43DF">
        <w:rPr>
          <w:sz w:val="28"/>
          <w:szCs w:val="28"/>
        </w:rPr>
        <w:t>я</w:t>
      </w:r>
      <w:r w:rsidRPr="006D43DF">
        <w:rPr>
          <w:sz w:val="28"/>
          <w:szCs w:val="28"/>
        </w:rPr>
        <w:t>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54"/>
      <w:bookmarkEnd w:id="12"/>
      <w:r w:rsidRPr="006D43DF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6D43DF">
        <w:rPr>
          <w:sz w:val="28"/>
          <w:szCs w:val="28"/>
        </w:rPr>
        <w:t>ии о е</w:t>
      </w:r>
      <w:proofErr w:type="gramEnd"/>
      <w:r w:rsidRPr="006D43DF">
        <w:rPr>
          <w:sz w:val="28"/>
          <w:szCs w:val="28"/>
        </w:rPr>
        <w:t>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6D43DF">
          <w:rPr>
            <w:sz w:val="28"/>
            <w:szCs w:val="28"/>
          </w:rPr>
          <w:t>подпунктом 1 пункта 1 статьи 39.18</w:t>
        </w:r>
      </w:hyperlink>
      <w:r w:rsidRPr="006D43DF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6D43DF">
        <w:rPr>
          <w:sz w:val="28"/>
          <w:szCs w:val="28"/>
        </w:rPr>
        <w:t>р</w:t>
      </w:r>
      <w:r w:rsidRPr="006D43DF">
        <w:rPr>
          <w:sz w:val="28"/>
          <w:szCs w:val="28"/>
        </w:rPr>
        <w:lastRenderedPageBreak/>
        <w:t>мерским) хозяйством его деятельности;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6"/>
      <w:bookmarkEnd w:id="13"/>
      <w:proofErr w:type="gramStart"/>
      <w:r w:rsidRPr="006D43DF">
        <w:rPr>
          <w:sz w:val="28"/>
          <w:szCs w:val="28"/>
        </w:rPr>
        <w:t>15) испрашиваемый земельный участок не включен в утвержденный в уст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6D43DF">
          <w:rPr>
            <w:sz w:val="28"/>
            <w:szCs w:val="28"/>
          </w:rPr>
          <w:t>подпунктом 10 пункта 2 статьи 39.10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6D43DF">
        <w:rPr>
          <w:sz w:val="28"/>
          <w:szCs w:val="28"/>
        </w:rPr>
        <w:t>н</w:t>
      </w:r>
      <w:r w:rsidRPr="006D43DF">
        <w:rPr>
          <w:sz w:val="28"/>
          <w:szCs w:val="28"/>
        </w:rPr>
        <w:t>ный в соответствии с федеральным законом;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6D43DF">
        <w:rPr>
          <w:sz w:val="28"/>
          <w:szCs w:val="28"/>
        </w:rPr>
        <w:t>и</w:t>
      </w:r>
      <w:r w:rsidRPr="006D43DF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6D43DF">
        <w:rPr>
          <w:sz w:val="28"/>
          <w:szCs w:val="28"/>
        </w:rPr>
        <w:t>з</w:t>
      </w:r>
      <w:r w:rsidRPr="006D43DF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6D43DF">
        <w:rPr>
          <w:sz w:val="28"/>
          <w:szCs w:val="28"/>
        </w:rPr>
        <w:t>у</w:t>
      </w:r>
      <w:r w:rsidRPr="006D43DF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оружения;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60"/>
      <w:bookmarkEnd w:id="14"/>
      <w:r w:rsidRPr="006D43DF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ется;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63"/>
      <w:bookmarkEnd w:id="15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64"/>
      <w:bookmarkEnd w:id="16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lastRenderedPageBreak/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6D43DF">
        <w:rPr>
          <w:sz w:val="28"/>
          <w:szCs w:val="28"/>
        </w:rPr>
        <w:t xml:space="preserve">Федеральным </w:t>
      </w:r>
      <w:hyperlink r:id="rId14" w:history="1">
        <w:r w:rsidRPr="006D43DF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7D2CC9" w:rsidRDefault="007D2CC9" w:rsidP="007D2CC9">
      <w:pPr>
        <w:ind w:firstLine="660"/>
        <w:jc w:val="both"/>
        <w:rPr>
          <w:rFonts w:ascii="Arial" w:hAnsi="Arial"/>
        </w:rPr>
      </w:pPr>
    </w:p>
    <w:bookmarkEnd w:id="6"/>
    <w:bookmarkEnd w:id="7"/>
    <w:p w:rsidR="007D2CC9" w:rsidRPr="007E1EF3" w:rsidRDefault="007D2CC9" w:rsidP="007D2CC9">
      <w:pPr>
        <w:autoSpaceDE w:val="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III. Состав, последовательность и сроки выполнения</w:t>
      </w:r>
    </w:p>
    <w:p w:rsidR="007D2CC9" w:rsidRPr="007E1EF3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Pr="007E1EF3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Основанием для предоставления муниципальной услуги является обращение заявителя (его представителя) в администрацию </w:t>
      </w:r>
      <w:r w:rsidR="008C1007">
        <w:rPr>
          <w:bCs/>
          <w:color w:val="000000"/>
          <w:sz w:val="28"/>
          <w:szCs w:val="28"/>
        </w:rPr>
        <w:t>Тимирязев</w:t>
      </w:r>
      <w:r w:rsidR="00583DBE">
        <w:rPr>
          <w:bCs/>
          <w:color w:val="000000"/>
          <w:sz w:val="28"/>
          <w:szCs w:val="28"/>
        </w:rPr>
        <w:t>ского сельского пос</w:t>
      </w:r>
      <w:r w:rsidR="00583DBE">
        <w:rPr>
          <w:bCs/>
          <w:color w:val="000000"/>
          <w:sz w:val="28"/>
          <w:szCs w:val="28"/>
        </w:rPr>
        <w:t>е</w:t>
      </w:r>
      <w:r w:rsidR="00583DBE">
        <w:rPr>
          <w:bCs/>
          <w:color w:val="000000"/>
          <w:sz w:val="28"/>
          <w:szCs w:val="28"/>
        </w:rPr>
        <w:t>ления</w:t>
      </w:r>
      <w:r>
        <w:rPr>
          <w:bCs/>
          <w:color w:val="000000"/>
          <w:sz w:val="28"/>
          <w:szCs w:val="28"/>
        </w:rPr>
        <w:t xml:space="preserve"> с заявлением о предоставлении муниципальной услуги и приложением н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обходимых документов.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Предоставление муниципальной услуги включает в себя следующие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министративные процедуры: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7D2CC9" w:rsidRDefault="007D2CC9" w:rsidP="007D2CC9">
      <w:pPr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 заявления с предоставленными документами и в случаях, установленных земельным законодательством возврат его заявителю;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 </w:t>
      </w:r>
      <w:r w:rsidRPr="00B008CF">
        <w:rPr>
          <w:sz w:val="28"/>
          <w:szCs w:val="28"/>
        </w:rPr>
        <w:t>договора безвозмездного пользования земельным участком</w:t>
      </w:r>
      <w:r>
        <w:rPr>
          <w:sz w:val="28"/>
          <w:szCs w:val="28"/>
        </w:rPr>
        <w:t>;</w:t>
      </w:r>
    </w:p>
    <w:p w:rsidR="007D2CC9" w:rsidRPr="00076F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8CF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постановления администрации </w:t>
      </w:r>
      <w:r w:rsidRPr="00B008CF">
        <w:rPr>
          <w:sz w:val="28"/>
          <w:szCs w:val="28"/>
        </w:rPr>
        <w:t>о предоставл</w:t>
      </w:r>
      <w:r w:rsidRPr="00B008CF">
        <w:rPr>
          <w:sz w:val="28"/>
          <w:szCs w:val="28"/>
        </w:rPr>
        <w:t>е</w:t>
      </w:r>
      <w:r w:rsidRPr="00B008CF">
        <w:rPr>
          <w:sz w:val="28"/>
          <w:szCs w:val="28"/>
        </w:rPr>
        <w:t>нии земельного участка в  постоянное (бессрочное) пользование</w:t>
      </w:r>
      <w:r>
        <w:rPr>
          <w:sz w:val="28"/>
          <w:szCs w:val="28"/>
        </w:rPr>
        <w:t>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ментами»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>ращение заявителя в администрацию</w:t>
      </w:r>
      <w:r w:rsidRPr="00F316C0">
        <w:rPr>
          <w:sz w:val="28"/>
          <w:szCs w:val="28"/>
        </w:rPr>
        <w:t xml:space="preserve">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</w:t>
      </w:r>
      <w:r w:rsidRPr="00DD2464">
        <w:rPr>
          <w:sz w:val="28"/>
          <w:szCs w:val="28"/>
        </w:rPr>
        <w:t>в</w:t>
      </w:r>
      <w:r w:rsidRPr="00DD2464">
        <w:rPr>
          <w:sz w:val="28"/>
          <w:szCs w:val="28"/>
        </w:rPr>
        <w:t xml:space="preserve">лением на имя главы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(с приложенными д</w:t>
      </w:r>
      <w:r w:rsidRPr="00DD2464">
        <w:rPr>
          <w:sz w:val="28"/>
          <w:szCs w:val="28"/>
        </w:rPr>
        <w:t>о</w:t>
      </w:r>
      <w:r w:rsidRPr="00DD2464">
        <w:rPr>
          <w:sz w:val="28"/>
          <w:szCs w:val="28"/>
        </w:rPr>
        <w:t>кументами,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 xml:space="preserve"> Прием заявления с документами осуществляется специалистом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</w:t>
      </w:r>
      <w:r w:rsidRPr="00DD2464">
        <w:rPr>
          <w:sz w:val="28"/>
          <w:szCs w:val="28"/>
        </w:rPr>
        <w:t xml:space="preserve"> соответствии с графиком приема</w:t>
      </w:r>
      <w:r>
        <w:rPr>
          <w:sz w:val="28"/>
          <w:szCs w:val="28"/>
        </w:rPr>
        <w:t xml:space="preserve">. </w:t>
      </w:r>
    </w:p>
    <w:p w:rsidR="007D2CC9" w:rsidRPr="00DD2464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регистрацию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 xml:space="preserve">Главе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>ение с документами передаётся специалисту</w:t>
      </w:r>
      <w:r w:rsidRPr="00DD24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уполномоченному на рассмотрение заявления.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 Срок  административного действия -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2 рабочих дня с момента  регистрации заявления</w:t>
      </w:r>
      <w:r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</w:t>
      </w:r>
      <w:r>
        <w:rPr>
          <w:sz w:val="28"/>
          <w:szCs w:val="28"/>
        </w:rPr>
        <w:t xml:space="preserve">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щающим на исполнение специалисту администрации ответственному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Административная процедура «Рассмотрение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заявителю»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 ответственным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услуги</w:t>
      </w:r>
      <w:r w:rsidRPr="00175A77">
        <w:rPr>
          <w:sz w:val="28"/>
          <w:szCs w:val="28"/>
        </w:rPr>
        <w:t xml:space="preserve"> принятых документов для рассмотрения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</w:t>
      </w:r>
      <w:r>
        <w:rPr>
          <w:sz w:val="28"/>
          <w:szCs w:val="28"/>
        </w:rPr>
        <w:t xml:space="preserve"> специалисту</w:t>
      </w:r>
      <w:r w:rsidRPr="00875D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</w:t>
      </w:r>
      <w:r w:rsidRPr="00175A77">
        <w:rPr>
          <w:sz w:val="28"/>
          <w:szCs w:val="28"/>
        </w:rPr>
        <w:t>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153A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7D2CC9" w:rsidRPr="007A5E0C" w:rsidRDefault="007D2CC9" w:rsidP="007D2CC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</w:t>
      </w:r>
      <w:r>
        <w:rPr>
          <w:color w:val="000000"/>
          <w:sz w:val="28"/>
          <w:szCs w:val="28"/>
        </w:rPr>
        <w:t>го Регламента, специалист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услуге».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исполнитель, подготовив проект письма 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об отказе в предоставл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нии земельного участка с указанием причин отказа</w:t>
      </w:r>
      <w:r>
        <w:rPr>
          <w:sz w:val="28"/>
          <w:szCs w:val="28"/>
        </w:rPr>
        <w:t>,</w:t>
      </w:r>
      <w:r w:rsidRPr="00175A77">
        <w:rPr>
          <w:sz w:val="28"/>
          <w:szCs w:val="28"/>
        </w:rPr>
        <w:t xml:space="preserve"> направляет его на рассмотр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и подписание главе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административного действия не превышает </w:t>
      </w:r>
      <w:r>
        <w:rPr>
          <w:sz w:val="28"/>
          <w:szCs w:val="28"/>
        </w:rPr>
        <w:t>–</w:t>
      </w:r>
      <w:r w:rsidRPr="00175A7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дней с момента пост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пления документов на исполнение.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 главой</w:t>
      </w:r>
      <w:r w:rsidRPr="0017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8C1007">
        <w:rPr>
          <w:sz w:val="28"/>
          <w:szCs w:val="28"/>
        </w:rPr>
        <w:t>Тимирязев</w:t>
      </w:r>
      <w:r w:rsidR="00E06DAD">
        <w:rPr>
          <w:sz w:val="28"/>
          <w:szCs w:val="28"/>
        </w:rPr>
        <w:t>ское сел</w:t>
      </w:r>
      <w:r w:rsidR="00E06DAD">
        <w:rPr>
          <w:sz w:val="28"/>
          <w:szCs w:val="28"/>
        </w:rPr>
        <w:t>ь</w:t>
      </w:r>
      <w:r w:rsidR="00E06DAD">
        <w:rPr>
          <w:sz w:val="28"/>
          <w:szCs w:val="28"/>
        </w:rPr>
        <w:t>ское поселени</w:t>
      </w:r>
      <w:proofErr w:type="gramStart"/>
      <w:r w:rsidR="00E06DAD">
        <w:rPr>
          <w:sz w:val="28"/>
          <w:szCs w:val="28"/>
        </w:rPr>
        <w:t>е</w:t>
      </w:r>
      <w:r w:rsidRPr="00175A77">
        <w:rPr>
          <w:sz w:val="28"/>
          <w:szCs w:val="28"/>
        </w:rPr>
        <w:t>(</w:t>
      </w:r>
      <w:proofErr w:type="gramEnd"/>
      <w:r w:rsidRPr="00175A77">
        <w:rPr>
          <w:sz w:val="28"/>
          <w:szCs w:val="28"/>
        </w:rPr>
        <w:t xml:space="preserve">лицом, его замещающим) мотивированный отказ поступает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лю почтовым отправлением либо иным оговоренным ранее способом.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 xml:space="preserve">аключение 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F911FD">
        <w:rPr>
          <w:color w:val="000000"/>
          <w:sz w:val="28"/>
          <w:szCs w:val="28"/>
        </w:rPr>
        <w:t xml:space="preserve">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.</w:t>
      </w:r>
    </w:p>
    <w:p w:rsidR="007D2CC9" w:rsidRPr="00FA4174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Подписанный договор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выдаётся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7D2CC9" w:rsidRDefault="007D2CC9" w:rsidP="007D2CC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направленный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договор безвозмездного пользования земельным участком.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</w:t>
      </w:r>
      <w:r w:rsidRPr="00B008CF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администрации </w:t>
      </w:r>
      <w:r w:rsidRPr="00B008CF">
        <w:rPr>
          <w:sz w:val="28"/>
          <w:szCs w:val="28"/>
        </w:rPr>
        <w:t>о предоставлении земельного участка в  постоянное (бессро</w:t>
      </w:r>
      <w:r w:rsidRPr="00B008CF">
        <w:rPr>
          <w:sz w:val="28"/>
          <w:szCs w:val="28"/>
        </w:rPr>
        <w:t>ч</w:t>
      </w:r>
      <w:r w:rsidRPr="00B008CF">
        <w:rPr>
          <w:sz w:val="28"/>
          <w:szCs w:val="28"/>
        </w:rPr>
        <w:t>ное) пользование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</w:t>
      </w:r>
      <w:r w:rsidRPr="00B008CF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проект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о предоставлении земельного участка в постоянное (бессрочное) пользование.</w:t>
      </w:r>
    </w:p>
    <w:p w:rsidR="007D2CC9" w:rsidRPr="00BD75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 решение в форме постановления администрации о предоставлении земельного участка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стоянное (бессрочное) пользование. 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2CC9" w:rsidRPr="00F316C0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316C0">
        <w:rPr>
          <w:bCs/>
          <w:color w:val="000000"/>
          <w:sz w:val="28"/>
          <w:szCs w:val="28"/>
        </w:rPr>
        <w:t xml:space="preserve">IV. Формы </w:t>
      </w:r>
      <w:proofErr w:type="gramStart"/>
      <w:r w:rsidRPr="00F316C0">
        <w:rPr>
          <w:bCs/>
          <w:color w:val="000000"/>
          <w:sz w:val="28"/>
          <w:szCs w:val="28"/>
        </w:rPr>
        <w:t>контроля за</w:t>
      </w:r>
      <w:proofErr w:type="gramEnd"/>
      <w:r w:rsidRPr="00F316C0">
        <w:rPr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>администрации</w:t>
      </w:r>
      <w:r w:rsidRPr="00C05231">
        <w:rPr>
          <w:sz w:val="28"/>
          <w:szCs w:val="28"/>
        </w:rPr>
        <w:t xml:space="preserve"> 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7D2CC9" w:rsidRPr="00C05231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7D2CC9" w:rsidRDefault="007D2CC9" w:rsidP="007D2CC9">
      <w:pPr>
        <w:widowControl w:val="0"/>
        <w:autoSpaceDE w:val="0"/>
        <w:autoSpaceDN w:val="0"/>
        <w:adjustRightInd w:val="0"/>
        <w:jc w:val="center"/>
        <w:outlineLvl w:val="1"/>
      </w:pP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083E">
        <w:rPr>
          <w:sz w:val="28"/>
          <w:szCs w:val="28"/>
        </w:rPr>
        <w:t>. Досудебный (внесудебный) порядок обжалования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решений и действий (бездействия) органа, предоставляющего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муниципальную услугу, муниципальных служащих, участвующих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в предоставлении муниципальной услуги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>тронной форме в орган, предоставляющий муниципальную услугу, главе админ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страции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5.3.2. Сроки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8C1007">
        <w:rPr>
          <w:sz w:val="28"/>
          <w:szCs w:val="28"/>
        </w:rPr>
        <w:t>Тимирязев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Pr="00432FC9" w:rsidRDefault="007D2CC9" w:rsidP="007D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2CC9" w:rsidRDefault="007D2CC9" w:rsidP="007D2CC9">
      <w:pPr>
        <w:tabs>
          <w:tab w:val="left" w:pos="1020"/>
        </w:tabs>
      </w:pPr>
    </w:p>
    <w:p w:rsidR="007D2CC9" w:rsidRDefault="007D2CC9" w:rsidP="007D2CC9">
      <w:pPr>
        <w:tabs>
          <w:tab w:val="left" w:pos="1020"/>
        </w:tabs>
      </w:pPr>
    </w:p>
    <w:p w:rsidR="007D2CC9" w:rsidRPr="0048507F" w:rsidRDefault="007D2CC9" w:rsidP="007D2CC9">
      <w:pPr>
        <w:rPr>
          <w:sz w:val="28"/>
          <w:szCs w:val="28"/>
        </w:rPr>
      </w:pPr>
    </w:p>
    <w:p w:rsidR="00325BF4" w:rsidRDefault="00325BF4"/>
    <w:sectPr w:rsidR="00325BF4" w:rsidSect="00C6163F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0B" w:rsidRDefault="006A650B" w:rsidP="004E6D94">
      <w:r>
        <w:separator/>
      </w:r>
    </w:p>
  </w:endnote>
  <w:endnote w:type="continuationSeparator" w:id="0">
    <w:p w:rsidR="006A650B" w:rsidRDefault="006A650B" w:rsidP="004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3F" w:rsidRDefault="00CD3A3F" w:rsidP="00304D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2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63F" w:rsidRDefault="006A65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1"/>
    </w:sdtPr>
    <w:sdtContent>
      <w:p w:rsidR="00583DBE" w:rsidRDefault="00CD3A3F">
        <w:pPr>
          <w:pStyle w:val="a6"/>
          <w:jc w:val="right"/>
        </w:pPr>
        <w:fldSimple w:instr=" PAGE   \* MERGEFORMAT ">
          <w:r w:rsidR="007A53DA">
            <w:rPr>
              <w:noProof/>
            </w:rPr>
            <w:t>2</w:t>
          </w:r>
        </w:fldSimple>
      </w:p>
    </w:sdtContent>
  </w:sdt>
  <w:p w:rsidR="00C6163F" w:rsidRDefault="006A6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0B" w:rsidRDefault="006A650B" w:rsidP="004E6D94">
      <w:r>
        <w:separator/>
      </w:r>
    </w:p>
  </w:footnote>
  <w:footnote w:type="continuationSeparator" w:id="0">
    <w:p w:rsidR="006A650B" w:rsidRDefault="006A650B" w:rsidP="004E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C9"/>
    <w:rsid w:val="000028DB"/>
    <w:rsid w:val="00010D2E"/>
    <w:rsid w:val="00045609"/>
    <w:rsid w:val="00325BF4"/>
    <w:rsid w:val="004E6D94"/>
    <w:rsid w:val="00583DBE"/>
    <w:rsid w:val="006A650B"/>
    <w:rsid w:val="006F0EDC"/>
    <w:rsid w:val="007A53DA"/>
    <w:rsid w:val="007D2CC9"/>
    <w:rsid w:val="007E7B09"/>
    <w:rsid w:val="007F6C9F"/>
    <w:rsid w:val="008C1007"/>
    <w:rsid w:val="0099365F"/>
    <w:rsid w:val="00C226F7"/>
    <w:rsid w:val="00CD3A3F"/>
    <w:rsid w:val="00E06DAD"/>
    <w:rsid w:val="00EC099A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CC9"/>
    <w:pPr>
      <w:spacing w:before="100" w:beforeAutospacing="1" w:after="100" w:afterAutospacing="1"/>
    </w:pPr>
  </w:style>
  <w:style w:type="paragraph" w:styleId="a4">
    <w:name w:val="No Spacing"/>
    <w:qFormat/>
    <w:rsid w:val="007D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rsid w:val="007D2C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7D2CC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7D2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2CC9"/>
  </w:style>
  <w:style w:type="table" w:styleId="a9">
    <w:name w:val="Table Grid"/>
    <w:basedOn w:val="a1"/>
    <w:uiPriority w:val="59"/>
    <w:rsid w:val="00E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3D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90F3DCA7AAC209AEE2C620876400E8F9F1B66FQ9F3H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9E0CC2F816400E8F9F1B66F931F7426C3B47FA399344DQBF3H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90F3DCA7AAC209ACE5CC21846400E8F9F1B66FQ9F3H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35FDAC5E3C8C46E1D90F3DCA7AAC209ACE5CC21846400E8F9F1B66FQ9F3H" TargetMode="External"/><Relationship Id="rId14" Type="http://schemas.openxmlformats.org/officeDocument/2006/relationships/hyperlink" Target="consultantplus://offline/ref=B1BDB9DC2420D23E5A94B868D92560D949F190BEC7A35D876EA763D2CCP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7338</Words>
  <Characters>41832</Characters>
  <Application>Microsoft Office Word</Application>
  <DocSecurity>0</DocSecurity>
  <Lines>348</Lines>
  <Paragraphs>98</Paragraphs>
  <ScaleCrop>false</ScaleCrop>
  <Company>Администрация Колпнянского р-на</Company>
  <LinksUpToDate>false</LinksUpToDate>
  <CharactersWithSpaces>49072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2015-12-04T13:45:00Z</dcterms:created>
  <dcterms:modified xsi:type="dcterms:W3CDTF">2015-12-15T09:49:00Z</dcterms:modified>
</cp:coreProperties>
</file>