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5" w:type="dxa"/>
        <w:tblInd w:w="-1057" w:type="dxa"/>
        <w:tblBorders>
          <w:bottom w:val="single" w:sz="18" w:space="0" w:color="auto"/>
        </w:tblBorders>
        <w:tblLayout w:type="fixed"/>
        <w:tblLook w:val="04A0"/>
      </w:tblPr>
      <w:tblGrid>
        <w:gridCol w:w="2874"/>
        <w:gridCol w:w="7791"/>
      </w:tblGrid>
      <w:tr w:rsidR="00994791" w:rsidTr="00994791">
        <w:trPr>
          <w:cantSplit/>
          <w:trHeight w:val="310"/>
        </w:trPr>
        <w:tc>
          <w:tcPr>
            <w:tcW w:w="2872" w:type="dxa"/>
            <w:vMerge w:val="restart"/>
            <w:tcBorders>
              <w:top w:val="triple" w:sz="4" w:space="0" w:color="808080"/>
              <w:left w:val="nil"/>
              <w:bottom w:val="nil"/>
              <w:right w:val="nil"/>
            </w:tcBorders>
            <w:hideMark/>
          </w:tcPr>
          <w:p w:rsidR="00994791" w:rsidRDefault="00994791">
            <w:pPr>
              <w:widowControl w:val="0"/>
              <w:spacing w:after="0"/>
              <w:ind w:firstLine="574"/>
              <w:rPr>
                <w:rFonts w:ascii="Tahoma" w:hAnsi="Tahoma"/>
                <w:color w:val="000000"/>
                <w:sz w:val="20"/>
                <w:szCs w:val="20"/>
              </w:rPr>
            </w:pPr>
            <w:r>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Без%20имени-1" style="width:85.5pt;height:87.75pt;visibility:visible;mso-wrap-style:square">
                  <v:imagedata r:id="rId7" o:title="Без%20имени-1"/>
                </v:shape>
              </w:pict>
            </w:r>
          </w:p>
        </w:tc>
        <w:tc>
          <w:tcPr>
            <w:tcW w:w="7786" w:type="dxa"/>
            <w:tcBorders>
              <w:top w:val="triple" w:sz="4" w:space="0" w:color="808080"/>
              <w:left w:val="nil"/>
              <w:bottom w:val="nil"/>
              <w:right w:val="nil"/>
            </w:tcBorders>
            <w:hideMark/>
          </w:tcPr>
          <w:p w:rsidR="00994791" w:rsidRDefault="00994791">
            <w:pPr>
              <w:widowControl w:val="0"/>
              <w:spacing w:after="0"/>
              <w:jc w:val="center"/>
              <w:rPr>
                <w:color w:val="0000FF"/>
                <w:sz w:val="26"/>
                <w:szCs w:val="20"/>
              </w:rPr>
            </w:pPr>
            <w:r>
              <w:rPr>
                <w:b/>
                <w:color w:val="0000FF"/>
                <w:sz w:val="26"/>
                <w:szCs w:val="20"/>
              </w:rPr>
              <w:t>Общество с ограниченной ответственностью</w:t>
            </w:r>
          </w:p>
        </w:tc>
      </w:tr>
      <w:tr w:rsidR="00994791" w:rsidTr="00994791">
        <w:trPr>
          <w:cantSplit/>
          <w:trHeight w:val="1255"/>
        </w:trPr>
        <w:tc>
          <w:tcPr>
            <w:tcW w:w="2872" w:type="dxa"/>
            <w:vMerge/>
            <w:tcBorders>
              <w:top w:val="triple" w:sz="4" w:space="0" w:color="808080"/>
              <w:left w:val="nil"/>
              <w:bottom w:val="nil"/>
              <w:right w:val="nil"/>
            </w:tcBorders>
            <w:vAlign w:val="center"/>
            <w:hideMark/>
          </w:tcPr>
          <w:p w:rsidR="00994791" w:rsidRDefault="00994791">
            <w:pPr>
              <w:spacing w:after="0"/>
              <w:rPr>
                <w:rFonts w:ascii="Tahoma" w:hAnsi="Tahoma"/>
                <w:color w:val="000000"/>
                <w:sz w:val="20"/>
                <w:szCs w:val="20"/>
              </w:rPr>
            </w:pPr>
          </w:p>
        </w:tc>
        <w:tc>
          <w:tcPr>
            <w:tcW w:w="7786" w:type="dxa"/>
            <w:tcBorders>
              <w:top w:val="nil"/>
              <w:left w:val="nil"/>
              <w:bottom w:val="nil"/>
              <w:right w:val="nil"/>
            </w:tcBorders>
            <w:vAlign w:val="bottom"/>
          </w:tcPr>
          <w:p w:rsidR="00994791" w:rsidRDefault="00994791">
            <w:pPr>
              <w:widowControl w:val="0"/>
              <w:spacing w:after="0" w:line="200" w:lineRule="atLeast"/>
              <w:jc w:val="center"/>
              <w:rPr>
                <w:rFonts w:ascii="Book Antiqua" w:hAnsi="Book Antiqua"/>
                <w:b/>
                <w:color w:val="FF0000"/>
                <w:sz w:val="48"/>
                <w:szCs w:val="20"/>
              </w:rPr>
            </w:pPr>
            <w:r>
              <w:rPr>
                <w:rFonts w:ascii="Book Antiqua" w:hAnsi="Book Antiqua"/>
                <w:b/>
                <w:color w:val="FF0000"/>
                <w:sz w:val="48"/>
                <w:szCs w:val="20"/>
              </w:rPr>
              <w:t>«НАДИР+»</w:t>
            </w:r>
          </w:p>
          <w:p w:rsidR="00994791" w:rsidRDefault="00994791">
            <w:pPr>
              <w:widowControl w:val="0"/>
              <w:spacing w:after="0" w:line="200" w:lineRule="atLeast"/>
              <w:jc w:val="center"/>
              <w:rPr>
                <w:rFonts w:ascii="Tahoma" w:hAnsi="Tahoma"/>
                <w:b/>
                <w:color w:val="000000"/>
                <w:sz w:val="20"/>
                <w:szCs w:val="20"/>
              </w:rPr>
            </w:pPr>
          </w:p>
          <w:p w:rsidR="00994791" w:rsidRDefault="00994791">
            <w:pPr>
              <w:widowControl w:val="0"/>
              <w:spacing w:after="0" w:line="200" w:lineRule="atLeast"/>
              <w:jc w:val="center"/>
              <w:rPr>
                <w:rFonts w:ascii="Tahoma" w:hAnsi="Tahoma"/>
                <w:color w:val="800000"/>
                <w:sz w:val="18"/>
                <w:szCs w:val="20"/>
              </w:rPr>
            </w:pPr>
          </w:p>
        </w:tc>
      </w:tr>
      <w:tr w:rsidR="00994791" w:rsidRPr="00994791" w:rsidTr="00994791">
        <w:trPr>
          <w:trHeight w:val="1300"/>
        </w:trPr>
        <w:tc>
          <w:tcPr>
            <w:tcW w:w="2872" w:type="dxa"/>
            <w:tcBorders>
              <w:top w:val="nil"/>
              <w:left w:val="nil"/>
              <w:bottom w:val="triple" w:sz="4" w:space="0" w:color="808080"/>
              <w:right w:val="nil"/>
            </w:tcBorders>
            <w:hideMark/>
          </w:tcPr>
          <w:p w:rsidR="00994791" w:rsidRDefault="00994791">
            <w:pPr>
              <w:widowControl w:val="0"/>
              <w:spacing w:after="0"/>
              <w:jc w:val="center"/>
              <w:rPr>
                <w:rFonts w:ascii="Tahoma" w:hAnsi="Tahoma"/>
                <w:b/>
                <w:color w:val="0000FF"/>
                <w:sz w:val="18"/>
                <w:szCs w:val="20"/>
              </w:rPr>
            </w:pPr>
            <w:r>
              <w:rPr>
                <w:rFonts w:ascii="Tahoma" w:hAnsi="Tahoma"/>
                <w:b/>
                <w:color w:val="0000FF"/>
                <w:sz w:val="18"/>
                <w:szCs w:val="20"/>
              </w:rPr>
              <w:t xml:space="preserve">302028, г. Орел, </w:t>
            </w:r>
          </w:p>
          <w:p w:rsidR="00994791" w:rsidRDefault="00994791">
            <w:pPr>
              <w:widowControl w:val="0"/>
              <w:spacing w:after="0"/>
              <w:jc w:val="center"/>
              <w:rPr>
                <w:rFonts w:ascii="Tahoma" w:hAnsi="Tahoma"/>
                <w:b/>
                <w:color w:val="0000FF"/>
                <w:sz w:val="18"/>
                <w:szCs w:val="20"/>
              </w:rPr>
            </w:pPr>
            <w:r>
              <w:rPr>
                <w:rFonts w:ascii="Tahoma" w:hAnsi="Tahoma"/>
                <w:b/>
                <w:color w:val="0000FF"/>
                <w:sz w:val="18"/>
                <w:szCs w:val="20"/>
              </w:rPr>
              <w:t xml:space="preserve">ул. Октябрьская, </w:t>
            </w:r>
          </w:p>
          <w:p w:rsidR="00994791" w:rsidRDefault="00994791">
            <w:pPr>
              <w:widowControl w:val="0"/>
              <w:spacing w:after="0"/>
              <w:jc w:val="center"/>
              <w:rPr>
                <w:rFonts w:ascii="Tahoma" w:hAnsi="Tahoma"/>
                <w:b/>
                <w:color w:val="0000FF"/>
                <w:sz w:val="18"/>
                <w:szCs w:val="20"/>
              </w:rPr>
            </w:pPr>
            <w:r>
              <w:rPr>
                <w:rFonts w:ascii="Tahoma" w:hAnsi="Tahoma"/>
                <w:b/>
                <w:color w:val="0000FF"/>
                <w:sz w:val="18"/>
                <w:szCs w:val="20"/>
              </w:rPr>
              <w:t>д. 27, пом. 6, оф. 203</w:t>
            </w:r>
          </w:p>
          <w:p w:rsidR="00994791" w:rsidRDefault="00994791">
            <w:pPr>
              <w:widowControl w:val="0"/>
              <w:spacing w:after="0"/>
              <w:jc w:val="center"/>
              <w:rPr>
                <w:rFonts w:ascii="Tahoma" w:hAnsi="Tahoma"/>
                <w:i/>
                <w:color w:val="000080"/>
                <w:sz w:val="18"/>
                <w:szCs w:val="20"/>
              </w:rPr>
            </w:pPr>
            <w:r>
              <w:rPr>
                <w:rFonts w:ascii="Tahoma" w:hAnsi="Tahoma"/>
                <w:b/>
                <w:color w:val="0000FF"/>
                <w:sz w:val="18"/>
                <w:szCs w:val="20"/>
              </w:rPr>
              <w:t>тел.: (4862) 63-27-11</w:t>
            </w:r>
          </w:p>
        </w:tc>
        <w:tc>
          <w:tcPr>
            <w:tcW w:w="7786" w:type="dxa"/>
            <w:tcBorders>
              <w:top w:val="nil"/>
              <w:left w:val="nil"/>
              <w:bottom w:val="triple" w:sz="4" w:space="0" w:color="808080"/>
              <w:right w:val="nil"/>
            </w:tcBorders>
            <w:hideMark/>
          </w:tcPr>
          <w:p w:rsidR="00994791" w:rsidRDefault="00994791">
            <w:pPr>
              <w:spacing w:after="0"/>
              <w:jc w:val="center"/>
              <w:rPr>
                <w:rFonts w:ascii="Tahoma" w:hAnsi="Tahoma"/>
                <w:b/>
                <w:bCs/>
                <w:iCs/>
                <w:color w:val="0000FF"/>
                <w:sz w:val="18"/>
                <w:szCs w:val="24"/>
              </w:rPr>
            </w:pPr>
            <w:r>
              <w:rPr>
                <w:rFonts w:ascii="Tahoma" w:hAnsi="Tahoma"/>
                <w:b/>
                <w:bCs/>
                <w:iCs/>
                <w:color w:val="0000FF"/>
                <w:sz w:val="18"/>
                <w:szCs w:val="24"/>
              </w:rPr>
              <w:t>ИНН 5753055311   КПП   575301001   ОГРН 1115753000615</w:t>
            </w:r>
          </w:p>
          <w:p w:rsidR="00994791" w:rsidRDefault="00994791">
            <w:pPr>
              <w:spacing w:after="0"/>
              <w:jc w:val="center"/>
              <w:rPr>
                <w:rFonts w:ascii="Tahoma" w:hAnsi="Tahoma"/>
                <w:b/>
                <w:bCs/>
                <w:iCs/>
                <w:color w:val="0000FF"/>
                <w:sz w:val="18"/>
                <w:szCs w:val="24"/>
              </w:rPr>
            </w:pPr>
            <w:r>
              <w:rPr>
                <w:rFonts w:ascii="Tahoma" w:hAnsi="Tahoma"/>
                <w:b/>
                <w:bCs/>
                <w:iCs/>
                <w:color w:val="0000FF"/>
                <w:sz w:val="18"/>
                <w:szCs w:val="24"/>
              </w:rPr>
              <w:t>БИК 045402751  к/с 30101810700000000751</w:t>
            </w:r>
          </w:p>
          <w:p w:rsidR="00994791" w:rsidRDefault="00994791">
            <w:pPr>
              <w:spacing w:after="0"/>
              <w:jc w:val="center"/>
              <w:rPr>
                <w:rFonts w:ascii="Tahoma" w:hAnsi="Tahoma"/>
                <w:b/>
                <w:bCs/>
                <w:iCs/>
                <w:color w:val="0000FF"/>
                <w:sz w:val="18"/>
                <w:szCs w:val="24"/>
              </w:rPr>
            </w:pPr>
            <w:r>
              <w:rPr>
                <w:rFonts w:ascii="Tahoma" w:hAnsi="Tahoma"/>
                <w:b/>
                <w:bCs/>
                <w:iCs/>
                <w:color w:val="0000FF"/>
                <w:sz w:val="18"/>
                <w:szCs w:val="24"/>
              </w:rPr>
              <w:t xml:space="preserve">р/с 40702810910210000088 </w:t>
            </w:r>
          </w:p>
          <w:p w:rsidR="00994791" w:rsidRDefault="00994791">
            <w:pPr>
              <w:spacing w:after="0"/>
              <w:jc w:val="center"/>
              <w:rPr>
                <w:rFonts w:ascii="Tahoma" w:hAnsi="Tahoma"/>
                <w:b/>
                <w:bCs/>
                <w:iCs/>
                <w:color w:val="0000FF"/>
                <w:sz w:val="18"/>
                <w:szCs w:val="24"/>
              </w:rPr>
            </w:pPr>
            <w:r>
              <w:rPr>
                <w:rFonts w:ascii="Tahoma" w:hAnsi="Tahoma"/>
                <w:b/>
                <w:bCs/>
                <w:iCs/>
                <w:color w:val="0000FF"/>
                <w:sz w:val="18"/>
                <w:szCs w:val="24"/>
              </w:rPr>
              <w:t>Наименование банка: Орловский РФ АО «Россельхозбанк» г. Орел</w:t>
            </w:r>
          </w:p>
          <w:p w:rsidR="00994791" w:rsidRDefault="00994791">
            <w:pPr>
              <w:spacing w:after="0"/>
              <w:jc w:val="center"/>
              <w:rPr>
                <w:rFonts w:ascii="Tahoma" w:hAnsi="Tahoma"/>
                <w:i/>
                <w:color w:val="0000FF"/>
                <w:sz w:val="18"/>
                <w:szCs w:val="20"/>
                <w:lang w:val="en-US"/>
              </w:rPr>
            </w:pPr>
            <w:r>
              <w:rPr>
                <w:rFonts w:ascii="Tahoma" w:hAnsi="Tahoma"/>
                <w:b/>
                <w:color w:val="0000FF"/>
                <w:sz w:val="18"/>
                <w:szCs w:val="20"/>
                <w:lang w:val="en-US"/>
              </w:rPr>
              <w:t xml:space="preserve">e-mail: nadirplus@gmail.com </w:t>
            </w:r>
          </w:p>
        </w:tc>
      </w:tr>
    </w:tbl>
    <w:p w:rsidR="00994791" w:rsidRDefault="00994791" w:rsidP="00994791">
      <w:pPr>
        <w:overflowPunct w:val="0"/>
        <w:autoSpaceDE w:val="0"/>
        <w:autoSpaceDN w:val="0"/>
        <w:adjustRightInd w:val="0"/>
        <w:jc w:val="center"/>
        <w:rPr>
          <w:rFonts w:cstheme="minorBidi"/>
          <w:b/>
          <w:caps/>
          <w:sz w:val="32"/>
          <w:szCs w:val="32"/>
          <w:lang w:val="en-US"/>
        </w:rPr>
      </w:pPr>
    </w:p>
    <w:p w:rsidR="00994791" w:rsidRDefault="00994791" w:rsidP="00994791">
      <w:pPr>
        <w:overflowPunct w:val="0"/>
        <w:autoSpaceDE w:val="0"/>
        <w:autoSpaceDN w:val="0"/>
        <w:adjustRightInd w:val="0"/>
        <w:jc w:val="center"/>
        <w:outlineLvl w:val="0"/>
        <w:rPr>
          <w:rFonts w:ascii="Times New Roman" w:hAnsi="Times New Roman"/>
          <w:b/>
          <w:caps/>
          <w:sz w:val="32"/>
          <w:szCs w:val="32"/>
        </w:rPr>
      </w:pPr>
      <w:r>
        <w:rPr>
          <w:rFonts w:ascii="Times New Roman" w:hAnsi="Times New Roman"/>
          <w:b/>
          <w:caps/>
          <w:sz w:val="32"/>
          <w:szCs w:val="32"/>
        </w:rPr>
        <w:t>Генеральный план</w:t>
      </w:r>
    </w:p>
    <w:p w:rsidR="00994791" w:rsidRDefault="00994791" w:rsidP="00994791">
      <w:pPr>
        <w:overflowPunct w:val="0"/>
        <w:autoSpaceDE w:val="0"/>
        <w:autoSpaceDN w:val="0"/>
        <w:adjustRightInd w:val="0"/>
        <w:jc w:val="center"/>
        <w:rPr>
          <w:rFonts w:ascii="Times New Roman" w:hAnsi="Times New Roman"/>
          <w:b/>
          <w:caps/>
          <w:sz w:val="32"/>
          <w:szCs w:val="32"/>
        </w:rPr>
      </w:pPr>
      <w:r>
        <w:rPr>
          <w:rFonts w:ascii="Times New Roman" w:hAnsi="Times New Roman"/>
          <w:b/>
          <w:caps/>
          <w:sz w:val="32"/>
          <w:szCs w:val="32"/>
        </w:rPr>
        <w:t>КРАСНЯНСКОГО СЕЛЬСКОГО ПОСЕЛЕНИЯ</w:t>
      </w:r>
    </w:p>
    <w:p w:rsidR="00994791" w:rsidRDefault="00994791" w:rsidP="00994791">
      <w:pPr>
        <w:overflowPunct w:val="0"/>
        <w:autoSpaceDE w:val="0"/>
        <w:autoSpaceDN w:val="0"/>
        <w:adjustRightInd w:val="0"/>
        <w:jc w:val="center"/>
        <w:rPr>
          <w:rFonts w:ascii="Times New Roman" w:hAnsi="Times New Roman"/>
          <w:b/>
          <w:caps/>
          <w:sz w:val="32"/>
          <w:szCs w:val="32"/>
        </w:rPr>
      </w:pPr>
      <w:r>
        <w:rPr>
          <w:rFonts w:ascii="Times New Roman" w:hAnsi="Times New Roman"/>
          <w:b/>
          <w:caps/>
          <w:sz w:val="32"/>
          <w:szCs w:val="32"/>
        </w:rPr>
        <w:t xml:space="preserve"> КОЛПНЯНСКОГО районА</w:t>
      </w:r>
    </w:p>
    <w:p w:rsidR="00994791" w:rsidRPr="00994791" w:rsidRDefault="00994791" w:rsidP="00994791">
      <w:pPr>
        <w:overflowPunct w:val="0"/>
        <w:autoSpaceDE w:val="0"/>
        <w:autoSpaceDN w:val="0"/>
        <w:adjustRightInd w:val="0"/>
        <w:jc w:val="center"/>
        <w:rPr>
          <w:rFonts w:ascii="Times New Roman" w:hAnsi="Times New Roman"/>
          <w:b/>
          <w:bCs/>
          <w:caps/>
          <w:szCs w:val="24"/>
        </w:rPr>
      </w:pPr>
      <w:r>
        <w:rPr>
          <w:rFonts w:ascii="Times New Roman" w:hAnsi="Times New Roman"/>
          <w:b/>
          <w:caps/>
          <w:sz w:val="32"/>
          <w:szCs w:val="32"/>
        </w:rPr>
        <w:t>ОРЛОВСКОЙ области</w:t>
      </w:r>
    </w:p>
    <w:p w:rsidR="00994791" w:rsidRDefault="00994791" w:rsidP="00994791">
      <w:pPr>
        <w:jc w:val="center"/>
        <w:outlineLvl w:val="0"/>
        <w:rPr>
          <w:rFonts w:ascii="Times New Roman" w:hAnsi="Times New Roman"/>
          <w:b/>
          <w:szCs w:val="28"/>
        </w:rPr>
      </w:pPr>
      <w:r>
        <w:rPr>
          <w:rFonts w:ascii="Times New Roman" w:hAnsi="Times New Roman"/>
          <w:b/>
          <w:szCs w:val="28"/>
        </w:rPr>
        <w:t>Положение о территориальном планировании</w:t>
      </w:r>
    </w:p>
    <w:p w:rsidR="00994791" w:rsidRDefault="00994791" w:rsidP="00994791">
      <w:pPr>
        <w:pStyle w:val="af0"/>
        <w:jc w:val="center"/>
        <w:rPr>
          <w:rFonts w:cstheme="minorBidi"/>
          <w:sz w:val="32"/>
          <w:szCs w:val="32"/>
        </w:rPr>
      </w:pPr>
    </w:p>
    <w:p w:rsidR="00994791" w:rsidRDefault="00994791" w:rsidP="00994791">
      <w:pPr>
        <w:pStyle w:val="af0"/>
        <w:jc w:val="center"/>
        <w:rPr>
          <w:sz w:val="32"/>
          <w:szCs w:val="32"/>
        </w:rPr>
      </w:pPr>
    </w:p>
    <w:p w:rsidR="00994791" w:rsidRPr="00994791" w:rsidRDefault="00994791" w:rsidP="00994791">
      <w:pPr>
        <w:pStyle w:val="msobodytextbullet2gif"/>
        <w:ind w:left="5103" w:hanging="5103"/>
        <w:contextualSpacing/>
      </w:pPr>
      <w:r>
        <w:rPr>
          <w:b/>
        </w:rPr>
        <w:t>Заказчик:</w:t>
      </w:r>
      <w:r>
        <w:t xml:space="preserve">                                                                   Управление градостроительства, архитектуры и землеустройства Орловской области</w:t>
      </w:r>
    </w:p>
    <w:p w:rsidR="00994791" w:rsidRDefault="00994791" w:rsidP="00994791">
      <w:pPr>
        <w:pStyle w:val="af0"/>
        <w:rPr>
          <w:rFonts w:ascii="Times New Roman" w:hAnsi="Times New Roman" w:cs="Times New Roman"/>
        </w:rPr>
      </w:pPr>
    </w:p>
    <w:tbl>
      <w:tblPr>
        <w:tblW w:w="0" w:type="auto"/>
        <w:tblInd w:w="108" w:type="dxa"/>
        <w:tblLook w:val="04A0"/>
      </w:tblPr>
      <w:tblGrid>
        <w:gridCol w:w="5529"/>
        <w:gridCol w:w="4191"/>
      </w:tblGrid>
      <w:tr w:rsidR="00994791" w:rsidTr="00994791">
        <w:tc>
          <w:tcPr>
            <w:tcW w:w="5529" w:type="dxa"/>
          </w:tcPr>
          <w:p w:rsidR="00994791" w:rsidRDefault="00994791">
            <w:pPr>
              <w:pStyle w:val="af0"/>
              <w:rPr>
                <w:rFonts w:ascii="Times New Roman" w:hAnsi="Times New Roman" w:cs="Times New Roman"/>
                <w:b/>
                <w:bCs/>
              </w:rPr>
            </w:pPr>
            <w:r>
              <w:rPr>
                <w:rFonts w:ascii="Times New Roman" w:hAnsi="Times New Roman" w:cs="Times New Roman"/>
                <w:b/>
                <w:bCs/>
              </w:rPr>
              <w:t>Директор</w:t>
            </w:r>
          </w:p>
          <w:p w:rsidR="00994791" w:rsidRDefault="00994791">
            <w:pPr>
              <w:pStyle w:val="af0"/>
              <w:rPr>
                <w:rFonts w:ascii="Times New Roman" w:eastAsiaTheme="minorEastAsia" w:hAnsi="Times New Roman" w:cs="Times New Roman"/>
                <w:b/>
                <w:bCs/>
              </w:rPr>
            </w:pPr>
            <w:r>
              <w:rPr>
                <w:rFonts w:ascii="Times New Roman" w:hAnsi="Times New Roman" w:cs="Times New Roman"/>
                <w:b/>
                <w:bCs/>
              </w:rPr>
              <w:t>Руководитель проекта</w:t>
            </w:r>
          </w:p>
          <w:p w:rsidR="00994791" w:rsidRDefault="00994791">
            <w:pPr>
              <w:pStyle w:val="af0"/>
              <w:rPr>
                <w:rFonts w:ascii="Times New Roman" w:hAnsi="Times New Roman" w:cs="Times New Roman"/>
                <w:b/>
                <w:bCs/>
              </w:rPr>
            </w:pPr>
            <w:r>
              <w:rPr>
                <w:rFonts w:ascii="Times New Roman" w:hAnsi="Times New Roman" w:cs="Times New Roman"/>
                <w:b/>
                <w:bCs/>
              </w:rPr>
              <w:t>Главный архитектор проекта</w:t>
            </w:r>
          </w:p>
          <w:p w:rsidR="00994791" w:rsidRDefault="00994791">
            <w:pPr>
              <w:pStyle w:val="af0"/>
              <w:rPr>
                <w:rFonts w:ascii="Times New Roman" w:hAnsi="Times New Roman" w:cs="Times New Roman"/>
                <w:b/>
              </w:rPr>
            </w:pPr>
          </w:p>
        </w:tc>
        <w:tc>
          <w:tcPr>
            <w:tcW w:w="4191" w:type="dxa"/>
            <w:hideMark/>
          </w:tcPr>
          <w:p w:rsidR="00994791" w:rsidRDefault="00994791">
            <w:pPr>
              <w:pStyle w:val="af0"/>
              <w:spacing w:after="0" w:line="360" w:lineRule="auto"/>
              <w:jc w:val="right"/>
              <w:rPr>
                <w:rFonts w:ascii="Times New Roman" w:hAnsi="Times New Roman" w:cs="Times New Roman"/>
                <w:b/>
              </w:rPr>
            </w:pPr>
            <w:r>
              <w:rPr>
                <w:rFonts w:ascii="Times New Roman" w:hAnsi="Times New Roman" w:cs="Times New Roman"/>
                <w:b/>
              </w:rPr>
              <w:t>С.А. Торсуков</w:t>
            </w:r>
          </w:p>
          <w:p w:rsidR="00994791" w:rsidRDefault="00994791">
            <w:pPr>
              <w:pStyle w:val="af0"/>
              <w:spacing w:after="0" w:line="360" w:lineRule="auto"/>
              <w:jc w:val="right"/>
              <w:rPr>
                <w:rFonts w:ascii="Times New Roman" w:eastAsiaTheme="minorEastAsia" w:hAnsi="Times New Roman" w:cs="Times New Roman"/>
                <w:b/>
              </w:rPr>
            </w:pPr>
            <w:r>
              <w:rPr>
                <w:rFonts w:ascii="Times New Roman" w:hAnsi="Times New Roman" w:cs="Times New Roman"/>
                <w:b/>
              </w:rPr>
              <w:t>А.А. Овчинников</w:t>
            </w:r>
          </w:p>
          <w:p w:rsidR="00994791" w:rsidRDefault="00994791">
            <w:pPr>
              <w:pStyle w:val="af0"/>
              <w:spacing w:after="0" w:line="360" w:lineRule="auto"/>
              <w:jc w:val="right"/>
              <w:rPr>
                <w:rFonts w:ascii="Times New Roman" w:hAnsi="Times New Roman" w:cs="Times New Roman"/>
                <w:b/>
              </w:rPr>
            </w:pPr>
            <w:r>
              <w:rPr>
                <w:rFonts w:ascii="Times New Roman" w:hAnsi="Times New Roman" w:cs="Times New Roman"/>
                <w:b/>
              </w:rPr>
              <w:t>Д.А. Смирнова</w:t>
            </w:r>
          </w:p>
        </w:tc>
      </w:tr>
    </w:tbl>
    <w:p w:rsidR="00994791" w:rsidRDefault="00994791" w:rsidP="00994791">
      <w:pPr>
        <w:pStyle w:val="af0"/>
        <w:spacing w:line="240" w:lineRule="exact"/>
        <w:jc w:val="center"/>
        <w:rPr>
          <w:rFonts w:ascii="Times New Roman" w:hAnsi="Times New Roman" w:cs="Times New Roman"/>
          <w:bCs/>
          <w:sz w:val="26"/>
          <w:szCs w:val="26"/>
        </w:rPr>
      </w:pPr>
    </w:p>
    <w:p w:rsidR="00994791" w:rsidRDefault="00994791" w:rsidP="00994791">
      <w:pPr>
        <w:pStyle w:val="af0"/>
        <w:spacing w:line="240" w:lineRule="exact"/>
        <w:rPr>
          <w:rFonts w:ascii="Times New Roman" w:hAnsi="Times New Roman" w:cs="Times New Roman"/>
          <w:bCs/>
          <w:sz w:val="26"/>
          <w:szCs w:val="26"/>
        </w:rPr>
      </w:pPr>
    </w:p>
    <w:p w:rsidR="00994791" w:rsidRDefault="00994791" w:rsidP="00994791">
      <w:pPr>
        <w:pStyle w:val="af0"/>
        <w:spacing w:line="240" w:lineRule="exact"/>
        <w:jc w:val="center"/>
        <w:rPr>
          <w:rFonts w:ascii="Times New Roman" w:hAnsi="Times New Roman" w:cs="Times New Roman"/>
          <w:sz w:val="24"/>
          <w:szCs w:val="24"/>
        </w:rPr>
      </w:pPr>
      <w:r>
        <w:rPr>
          <w:rFonts w:ascii="Times New Roman" w:hAnsi="Times New Roman" w:cs="Times New Roman"/>
          <w:bCs/>
          <w:sz w:val="28"/>
          <w:szCs w:val="28"/>
        </w:rPr>
        <w:t>Орел, 2017 г</w:t>
      </w:r>
      <w:r>
        <w:rPr>
          <w:rFonts w:ascii="Times New Roman" w:hAnsi="Times New Roman" w:cs="Times New Roman"/>
          <w:bCs/>
          <w:sz w:val="26"/>
          <w:szCs w:val="26"/>
        </w:rPr>
        <w:t>.</w:t>
      </w:r>
      <w:r>
        <w:rPr>
          <w:rFonts w:ascii="Times New Roman" w:hAnsi="Times New Roman" w:cs="Times New Roman"/>
          <w:bCs/>
          <w:sz w:val="26"/>
          <w:szCs w:val="26"/>
        </w:rPr>
        <w:br/>
      </w:r>
    </w:p>
    <w:p w:rsidR="00BF6966" w:rsidRPr="00CA56B2" w:rsidRDefault="00BF6966" w:rsidP="00CA56B2">
      <w:pPr>
        <w:spacing w:before="0" w:beforeAutospacing="0" w:after="200" w:afterAutospacing="0" w:line="276" w:lineRule="auto"/>
        <w:jc w:val="left"/>
        <w:rPr>
          <w:rFonts w:ascii="Times New Roman" w:hAnsi="Times New Roman"/>
          <w:b/>
        </w:rPr>
      </w:pPr>
      <w:r>
        <w:br w:type="page"/>
      </w:r>
      <w:r w:rsidRPr="00CA56B2">
        <w:rPr>
          <w:rFonts w:ascii="Times New Roman" w:hAnsi="Times New Roman"/>
          <w:b/>
        </w:rPr>
        <w:lastRenderedPageBreak/>
        <w:t>Оглавление</w:t>
      </w:r>
    </w:p>
    <w:p w:rsidR="00000575" w:rsidRPr="00000575" w:rsidRDefault="00EE6ED4">
      <w:pPr>
        <w:pStyle w:val="14"/>
        <w:tabs>
          <w:tab w:val="left" w:pos="560"/>
          <w:tab w:val="right" w:leader="dot" w:pos="9629"/>
        </w:tabs>
        <w:rPr>
          <w:rFonts w:ascii="Times New Roman" w:eastAsiaTheme="minorEastAsia" w:hAnsi="Times New Roman"/>
          <w:noProof/>
          <w:sz w:val="22"/>
        </w:rPr>
      </w:pPr>
      <w:r w:rsidRPr="00EE3AEE">
        <w:fldChar w:fldCharType="begin"/>
      </w:r>
      <w:r w:rsidR="00BF6966" w:rsidRPr="00EE3AEE">
        <w:instrText xml:space="preserve"> TOC \o "1-3" \h \z \u </w:instrText>
      </w:r>
      <w:r w:rsidRPr="00EE3AEE">
        <w:fldChar w:fldCharType="separate"/>
      </w:r>
      <w:hyperlink w:anchor="_Toc505681370" w:history="1">
        <w:r w:rsidR="00000575" w:rsidRPr="00000575">
          <w:rPr>
            <w:rStyle w:val="af3"/>
            <w:rFonts w:ascii="Times New Roman" w:hAnsi="Times New Roman"/>
            <w:noProof/>
          </w:rPr>
          <w:t>1</w:t>
        </w:r>
        <w:r w:rsidR="00000575" w:rsidRPr="00000575">
          <w:rPr>
            <w:rFonts w:ascii="Times New Roman" w:eastAsiaTheme="minorEastAsia" w:hAnsi="Times New Roman"/>
            <w:noProof/>
            <w:sz w:val="22"/>
          </w:rPr>
          <w:tab/>
        </w:r>
        <w:r w:rsidR="00000575" w:rsidRPr="00000575">
          <w:rPr>
            <w:rStyle w:val="af3"/>
            <w:rFonts w:ascii="Times New Roman" w:hAnsi="Times New Roman"/>
            <w:noProof/>
          </w:rPr>
          <w:t>ОБЩАЯ ЧАСТЬ</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_Toc505681370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7</w:t>
        </w:r>
        <w:r w:rsidRPr="00000575">
          <w:rPr>
            <w:rFonts w:ascii="Times New Roman" w:hAnsi="Times New Roman"/>
            <w:noProof/>
            <w:webHidden/>
          </w:rPr>
          <w:fldChar w:fldCharType="end"/>
        </w:r>
      </w:hyperlink>
    </w:p>
    <w:p w:rsidR="00000575" w:rsidRPr="00000575" w:rsidRDefault="00EE6ED4">
      <w:pPr>
        <w:pStyle w:val="14"/>
        <w:tabs>
          <w:tab w:val="left" w:pos="560"/>
          <w:tab w:val="right" w:leader="dot" w:pos="9629"/>
        </w:tabs>
        <w:rPr>
          <w:rFonts w:ascii="Times New Roman" w:eastAsiaTheme="minorEastAsia" w:hAnsi="Times New Roman"/>
          <w:noProof/>
          <w:sz w:val="22"/>
        </w:rPr>
      </w:pPr>
      <w:hyperlink w:anchor="_Toc505681371" w:history="1">
        <w:r w:rsidR="00000575" w:rsidRPr="00000575">
          <w:rPr>
            <w:rStyle w:val="af3"/>
            <w:rFonts w:ascii="Times New Roman" w:hAnsi="Times New Roman"/>
            <w:noProof/>
          </w:rPr>
          <w:t>2</w:t>
        </w:r>
        <w:r w:rsidR="00000575" w:rsidRPr="00000575">
          <w:rPr>
            <w:rFonts w:ascii="Times New Roman" w:eastAsiaTheme="minorEastAsia" w:hAnsi="Times New Roman"/>
            <w:noProof/>
            <w:sz w:val="22"/>
          </w:rPr>
          <w:tab/>
        </w:r>
        <w:r w:rsidR="00000575" w:rsidRPr="00000575">
          <w:rPr>
            <w:rStyle w:val="af3"/>
            <w:rFonts w:ascii="Times New Roman" w:hAnsi="Times New Roman"/>
            <w:noProof/>
          </w:rPr>
          <w:t>РАЗМЕЩЕНИЕ ОБЪЕКТОВ МЕСТНОГО ЗНАЧЕНИЯ</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_Toc505681371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11</w:t>
        </w:r>
        <w:r w:rsidRPr="00000575">
          <w:rPr>
            <w:rFonts w:ascii="Times New Roman" w:hAnsi="Times New Roman"/>
            <w:noProof/>
            <w:webHidden/>
          </w:rPr>
          <w:fldChar w:fldCharType="end"/>
        </w:r>
      </w:hyperlink>
    </w:p>
    <w:p w:rsidR="00000575" w:rsidRPr="00000575" w:rsidRDefault="00EE6ED4">
      <w:pPr>
        <w:pStyle w:val="25"/>
        <w:tabs>
          <w:tab w:val="left" w:pos="880"/>
          <w:tab w:val="right" w:leader="dot" w:pos="9629"/>
        </w:tabs>
        <w:rPr>
          <w:rFonts w:ascii="Times New Roman" w:eastAsiaTheme="minorEastAsia" w:hAnsi="Times New Roman"/>
          <w:noProof/>
          <w:sz w:val="22"/>
        </w:rPr>
      </w:pPr>
      <w:hyperlink w:anchor="_Toc505681372" w:history="1">
        <w:r w:rsidR="00000575" w:rsidRPr="00000575">
          <w:rPr>
            <w:rStyle w:val="af3"/>
            <w:rFonts w:ascii="Times New Roman" w:hAnsi="Times New Roman"/>
            <w:noProof/>
          </w:rPr>
          <w:t>2.1</w:t>
        </w:r>
        <w:r w:rsidR="00000575" w:rsidRPr="00000575">
          <w:rPr>
            <w:rFonts w:ascii="Times New Roman" w:eastAsiaTheme="minorEastAsia" w:hAnsi="Times New Roman"/>
            <w:noProof/>
            <w:sz w:val="22"/>
          </w:rPr>
          <w:tab/>
        </w:r>
        <w:r w:rsidR="00000575" w:rsidRPr="00000575">
          <w:rPr>
            <w:rStyle w:val="af3"/>
            <w:rFonts w:ascii="Times New Roman" w:hAnsi="Times New Roman"/>
            <w:noProof/>
          </w:rPr>
          <w:t>ПРОГНОЗ РАЗВИТИЯ ДЕМОГРАФИЧЕСКОЙ СИТУАЦИИ КРАСНЯНСКОГО СЕЛЬСКОГО ПОСЕЛЕНИЯ</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_Toc505681372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11</w:t>
        </w:r>
        <w:r w:rsidRPr="00000575">
          <w:rPr>
            <w:rFonts w:ascii="Times New Roman" w:hAnsi="Times New Roman"/>
            <w:noProof/>
            <w:webHidden/>
          </w:rPr>
          <w:fldChar w:fldCharType="end"/>
        </w:r>
      </w:hyperlink>
    </w:p>
    <w:p w:rsidR="00000575" w:rsidRPr="00000575" w:rsidRDefault="00EE6ED4">
      <w:pPr>
        <w:pStyle w:val="25"/>
        <w:tabs>
          <w:tab w:val="left" w:pos="880"/>
          <w:tab w:val="right" w:leader="dot" w:pos="9629"/>
        </w:tabs>
        <w:rPr>
          <w:rFonts w:ascii="Times New Roman" w:eastAsiaTheme="minorEastAsia" w:hAnsi="Times New Roman"/>
          <w:noProof/>
          <w:sz w:val="22"/>
        </w:rPr>
      </w:pPr>
      <w:hyperlink w:anchor="_Toc505681373" w:history="1">
        <w:r w:rsidR="00000575" w:rsidRPr="00000575">
          <w:rPr>
            <w:rStyle w:val="af3"/>
            <w:rFonts w:ascii="Times New Roman" w:hAnsi="Times New Roman"/>
            <w:noProof/>
          </w:rPr>
          <w:t>2.2</w:t>
        </w:r>
        <w:r w:rsidR="00000575" w:rsidRPr="00000575">
          <w:rPr>
            <w:rFonts w:ascii="Times New Roman" w:eastAsiaTheme="minorEastAsia" w:hAnsi="Times New Roman"/>
            <w:noProof/>
            <w:sz w:val="22"/>
          </w:rPr>
          <w:tab/>
        </w:r>
        <w:r w:rsidR="00000575" w:rsidRPr="00000575">
          <w:rPr>
            <w:rStyle w:val="af3"/>
            <w:rFonts w:ascii="Times New Roman" w:hAnsi="Times New Roman"/>
            <w:noProof/>
          </w:rPr>
          <w:t>ЖИЛИЩНАЯ СФЕРА</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_Toc505681373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13</w:t>
        </w:r>
        <w:r w:rsidRPr="00000575">
          <w:rPr>
            <w:rFonts w:ascii="Times New Roman" w:hAnsi="Times New Roman"/>
            <w:noProof/>
            <w:webHidden/>
          </w:rPr>
          <w:fldChar w:fldCharType="end"/>
        </w:r>
      </w:hyperlink>
    </w:p>
    <w:p w:rsidR="00000575" w:rsidRPr="00000575" w:rsidRDefault="00EE6ED4">
      <w:pPr>
        <w:pStyle w:val="25"/>
        <w:tabs>
          <w:tab w:val="left" w:pos="880"/>
          <w:tab w:val="right" w:leader="dot" w:pos="9629"/>
        </w:tabs>
        <w:rPr>
          <w:rFonts w:ascii="Times New Roman" w:eastAsiaTheme="minorEastAsia" w:hAnsi="Times New Roman"/>
          <w:noProof/>
          <w:sz w:val="22"/>
        </w:rPr>
      </w:pPr>
      <w:hyperlink w:anchor="_Toc505681374" w:history="1">
        <w:r w:rsidR="00000575" w:rsidRPr="00000575">
          <w:rPr>
            <w:rStyle w:val="af3"/>
            <w:rFonts w:ascii="Times New Roman" w:hAnsi="Times New Roman"/>
            <w:noProof/>
          </w:rPr>
          <w:t>2.3</w:t>
        </w:r>
        <w:r w:rsidR="00000575" w:rsidRPr="00000575">
          <w:rPr>
            <w:rFonts w:ascii="Times New Roman" w:eastAsiaTheme="minorEastAsia" w:hAnsi="Times New Roman"/>
            <w:noProof/>
            <w:sz w:val="22"/>
          </w:rPr>
          <w:tab/>
        </w:r>
        <w:r w:rsidR="00000575" w:rsidRPr="00000575">
          <w:rPr>
            <w:rStyle w:val="af3"/>
            <w:rFonts w:ascii="Times New Roman" w:hAnsi="Times New Roman"/>
            <w:noProof/>
          </w:rPr>
          <w:t>СОЦИАЛЬНАЯ СФЕРА</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_Toc505681374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14</w:t>
        </w:r>
        <w:r w:rsidRPr="00000575">
          <w:rPr>
            <w:rFonts w:ascii="Times New Roman" w:hAnsi="Times New Roman"/>
            <w:noProof/>
            <w:webHidden/>
          </w:rPr>
          <w:fldChar w:fldCharType="end"/>
        </w:r>
      </w:hyperlink>
    </w:p>
    <w:p w:rsidR="00000575" w:rsidRPr="00000575" w:rsidRDefault="00EE6ED4">
      <w:pPr>
        <w:pStyle w:val="25"/>
        <w:tabs>
          <w:tab w:val="left" w:pos="880"/>
          <w:tab w:val="right" w:leader="dot" w:pos="9629"/>
        </w:tabs>
        <w:rPr>
          <w:rFonts w:ascii="Times New Roman" w:eastAsiaTheme="minorEastAsia" w:hAnsi="Times New Roman"/>
          <w:noProof/>
          <w:sz w:val="22"/>
        </w:rPr>
      </w:pPr>
      <w:hyperlink w:anchor="_Toc505681375" w:history="1">
        <w:r w:rsidR="00000575" w:rsidRPr="00000575">
          <w:rPr>
            <w:rStyle w:val="af3"/>
            <w:rFonts w:ascii="Times New Roman" w:hAnsi="Times New Roman"/>
            <w:noProof/>
          </w:rPr>
          <w:t>2.4</w:t>
        </w:r>
        <w:r w:rsidR="00000575" w:rsidRPr="00000575">
          <w:rPr>
            <w:rFonts w:ascii="Times New Roman" w:eastAsiaTheme="minorEastAsia" w:hAnsi="Times New Roman"/>
            <w:noProof/>
            <w:sz w:val="22"/>
          </w:rPr>
          <w:tab/>
        </w:r>
        <w:r w:rsidR="00000575" w:rsidRPr="00000575">
          <w:rPr>
            <w:rStyle w:val="af3"/>
            <w:rFonts w:ascii="Times New Roman" w:hAnsi="Times New Roman"/>
            <w:noProof/>
          </w:rPr>
          <w:t>ПРОИЗВОДСТВЕННАЯ СФЕРА</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_Toc505681375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15</w:t>
        </w:r>
        <w:r w:rsidRPr="00000575">
          <w:rPr>
            <w:rFonts w:ascii="Times New Roman" w:hAnsi="Times New Roman"/>
            <w:noProof/>
            <w:webHidden/>
          </w:rPr>
          <w:fldChar w:fldCharType="end"/>
        </w:r>
      </w:hyperlink>
    </w:p>
    <w:p w:rsidR="00000575" w:rsidRPr="00000575" w:rsidRDefault="00EE6ED4">
      <w:pPr>
        <w:pStyle w:val="25"/>
        <w:tabs>
          <w:tab w:val="left" w:pos="880"/>
          <w:tab w:val="right" w:leader="dot" w:pos="9629"/>
        </w:tabs>
        <w:rPr>
          <w:rFonts w:ascii="Times New Roman" w:eastAsiaTheme="minorEastAsia" w:hAnsi="Times New Roman"/>
          <w:noProof/>
          <w:sz w:val="22"/>
        </w:rPr>
      </w:pPr>
      <w:hyperlink w:anchor="_Toc505681376" w:history="1">
        <w:r w:rsidR="00000575" w:rsidRPr="00000575">
          <w:rPr>
            <w:rStyle w:val="af3"/>
            <w:rFonts w:ascii="Times New Roman" w:hAnsi="Times New Roman"/>
            <w:noProof/>
          </w:rPr>
          <w:t>2.5</w:t>
        </w:r>
        <w:r w:rsidR="00000575" w:rsidRPr="00000575">
          <w:rPr>
            <w:rFonts w:ascii="Times New Roman" w:eastAsiaTheme="minorEastAsia" w:hAnsi="Times New Roman"/>
            <w:noProof/>
            <w:sz w:val="22"/>
          </w:rPr>
          <w:tab/>
        </w:r>
        <w:r w:rsidR="00000575" w:rsidRPr="00000575">
          <w:rPr>
            <w:rStyle w:val="af3"/>
            <w:rFonts w:ascii="Times New Roman" w:hAnsi="Times New Roman"/>
            <w:noProof/>
          </w:rPr>
          <w:t>ТРАНСПОРТНАЯ ИНФРАСТРУКТУРА</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_Toc505681376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16</w:t>
        </w:r>
        <w:r w:rsidRPr="00000575">
          <w:rPr>
            <w:rFonts w:ascii="Times New Roman" w:hAnsi="Times New Roman"/>
            <w:noProof/>
            <w:webHidden/>
          </w:rPr>
          <w:fldChar w:fldCharType="end"/>
        </w:r>
      </w:hyperlink>
    </w:p>
    <w:p w:rsidR="00000575" w:rsidRPr="00000575" w:rsidRDefault="00EE6ED4">
      <w:pPr>
        <w:pStyle w:val="33"/>
        <w:tabs>
          <w:tab w:val="left" w:pos="1540"/>
          <w:tab w:val="right" w:leader="dot" w:pos="9629"/>
        </w:tabs>
        <w:rPr>
          <w:rFonts w:ascii="Times New Roman" w:eastAsiaTheme="minorEastAsia" w:hAnsi="Times New Roman"/>
          <w:noProof/>
          <w:sz w:val="22"/>
        </w:rPr>
      </w:pPr>
      <w:hyperlink w:anchor="_Toc505681377" w:history="1">
        <w:r w:rsidR="00000575" w:rsidRPr="00000575">
          <w:rPr>
            <w:rStyle w:val="af3"/>
            <w:rFonts w:ascii="Times New Roman" w:hAnsi="Times New Roman"/>
            <w:noProof/>
          </w:rPr>
          <w:t>2.5.1</w:t>
        </w:r>
        <w:r w:rsidR="00000575" w:rsidRPr="00000575">
          <w:rPr>
            <w:rFonts w:ascii="Times New Roman" w:eastAsiaTheme="minorEastAsia" w:hAnsi="Times New Roman"/>
            <w:noProof/>
            <w:sz w:val="22"/>
          </w:rPr>
          <w:tab/>
        </w:r>
        <w:r w:rsidR="00000575" w:rsidRPr="00000575">
          <w:rPr>
            <w:rStyle w:val="af3"/>
            <w:rFonts w:ascii="Times New Roman" w:hAnsi="Times New Roman"/>
            <w:noProof/>
          </w:rPr>
          <w:t>Транспортное обеспечение территории региона</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_Toc505681377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16</w:t>
        </w:r>
        <w:r w:rsidRPr="00000575">
          <w:rPr>
            <w:rFonts w:ascii="Times New Roman" w:hAnsi="Times New Roman"/>
            <w:noProof/>
            <w:webHidden/>
          </w:rPr>
          <w:fldChar w:fldCharType="end"/>
        </w:r>
      </w:hyperlink>
    </w:p>
    <w:p w:rsidR="00000575" w:rsidRPr="00000575" w:rsidRDefault="00EE6ED4">
      <w:pPr>
        <w:pStyle w:val="33"/>
        <w:tabs>
          <w:tab w:val="left" w:pos="1540"/>
          <w:tab w:val="right" w:leader="dot" w:pos="9629"/>
        </w:tabs>
        <w:rPr>
          <w:rFonts w:ascii="Times New Roman" w:eastAsiaTheme="minorEastAsia" w:hAnsi="Times New Roman"/>
          <w:noProof/>
          <w:sz w:val="22"/>
        </w:rPr>
      </w:pPr>
      <w:hyperlink w:anchor="_Toc505681378" w:history="1">
        <w:r w:rsidR="00000575" w:rsidRPr="00000575">
          <w:rPr>
            <w:rStyle w:val="af3"/>
            <w:rFonts w:ascii="Times New Roman" w:hAnsi="Times New Roman"/>
            <w:noProof/>
          </w:rPr>
          <w:t>2.5.2</w:t>
        </w:r>
        <w:r w:rsidR="00000575" w:rsidRPr="00000575">
          <w:rPr>
            <w:rFonts w:ascii="Times New Roman" w:eastAsiaTheme="minorEastAsia" w:hAnsi="Times New Roman"/>
            <w:noProof/>
            <w:sz w:val="22"/>
          </w:rPr>
          <w:tab/>
        </w:r>
        <w:r w:rsidR="00000575" w:rsidRPr="00000575">
          <w:rPr>
            <w:rStyle w:val="af3"/>
            <w:rFonts w:ascii="Times New Roman" w:hAnsi="Times New Roman"/>
            <w:noProof/>
          </w:rPr>
          <w:t>Развитие и размещение объектов транспортной инфраструктуры</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_Toc505681378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17</w:t>
        </w:r>
        <w:r w:rsidRPr="00000575">
          <w:rPr>
            <w:rFonts w:ascii="Times New Roman" w:hAnsi="Times New Roman"/>
            <w:noProof/>
            <w:webHidden/>
          </w:rPr>
          <w:fldChar w:fldCharType="end"/>
        </w:r>
      </w:hyperlink>
    </w:p>
    <w:p w:rsidR="00000575" w:rsidRPr="00000575" w:rsidRDefault="00EE6ED4">
      <w:pPr>
        <w:pStyle w:val="33"/>
        <w:tabs>
          <w:tab w:val="left" w:pos="1540"/>
          <w:tab w:val="right" w:leader="dot" w:pos="9629"/>
        </w:tabs>
        <w:rPr>
          <w:rFonts w:ascii="Times New Roman" w:eastAsiaTheme="minorEastAsia" w:hAnsi="Times New Roman"/>
          <w:noProof/>
          <w:sz w:val="22"/>
        </w:rPr>
      </w:pPr>
      <w:hyperlink w:anchor="_Toc505681379" w:history="1">
        <w:r w:rsidR="00000575" w:rsidRPr="00000575">
          <w:rPr>
            <w:rStyle w:val="af3"/>
            <w:rFonts w:ascii="Times New Roman" w:hAnsi="Times New Roman"/>
            <w:noProof/>
          </w:rPr>
          <w:t>2.5.3</w:t>
        </w:r>
        <w:r w:rsidR="00000575" w:rsidRPr="00000575">
          <w:rPr>
            <w:rFonts w:ascii="Times New Roman" w:eastAsiaTheme="minorEastAsia" w:hAnsi="Times New Roman"/>
            <w:noProof/>
            <w:sz w:val="22"/>
          </w:rPr>
          <w:tab/>
        </w:r>
        <w:r w:rsidR="00000575" w:rsidRPr="00000575">
          <w:rPr>
            <w:rStyle w:val="af3"/>
            <w:rFonts w:ascii="Times New Roman" w:hAnsi="Times New Roman"/>
            <w:noProof/>
          </w:rPr>
          <w:t>Перечень мероприятий по развитию транспортной инфраструктуры</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_Toc505681379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18</w:t>
        </w:r>
        <w:r w:rsidRPr="00000575">
          <w:rPr>
            <w:rFonts w:ascii="Times New Roman" w:hAnsi="Times New Roman"/>
            <w:noProof/>
            <w:webHidden/>
          </w:rPr>
          <w:fldChar w:fldCharType="end"/>
        </w:r>
      </w:hyperlink>
    </w:p>
    <w:p w:rsidR="00000575" w:rsidRPr="00000575" w:rsidRDefault="00EE6ED4">
      <w:pPr>
        <w:pStyle w:val="25"/>
        <w:tabs>
          <w:tab w:val="left" w:pos="880"/>
          <w:tab w:val="right" w:leader="dot" w:pos="9629"/>
        </w:tabs>
        <w:rPr>
          <w:rFonts w:ascii="Times New Roman" w:eastAsiaTheme="minorEastAsia" w:hAnsi="Times New Roman"/>
          <w:noProof/>
          <w:sz w:val="22"/>
        </w:rPr>
      </w:pPr>
      <w:hyperlink w:anchor="_Toc505681380" w:history="1">
        <w:r w:rsidR="00000575" w:rsidRPr="00000575">
          <w:rPr>
            <w:rStyle w:val="af3"/>
            <w:rFonts w:ascii="Times New Roman" w:hAnsi="Times New Roman"/>
            <w:noProof/>
          </w:rPr>
          <w:t>2.6</w:t>
        </w:r>
        <w:r w:rsidR="00000575" w:rsidRPr="00000575">
          <w:rPr>
            <w:rFonts w:ascii="Times New Roman" w:eastAsiaTheme="minorEastAsia" w:hAnsi="Times New Roman"/>
            <w:noProof/>
            <w:sz w:val="22"/>
          </w:rPr>
          <w:tab/>
        </w:r>
        <w:r w:rsidR="00000575" w:rsidRPr="00000575">
          <w:rPr>
            <w:rStyle w:val="af3"/>
            <w:rFonts w:ascii="Times New Roman" w:hAnsi="Times New Roman"/>
            <w:noProof/>
          </w:rPr>
          <w:t>ИНЖЕНЕРНАЯ ИНФРАСТРУКТУРА</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_Toc505681380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18</w:t>
        </w:r>
        <w:r w:rsidRPr="00000575">
          <w:rPr>
            <w:rFonts w:ascii="Times New Roman" w:hAnsi="Times New Roman"/>
            <w:noProof/>
            <w:webHidden/>
          </w:rPr>
          <w:fldChar w:fldCharType="end"/>
        </w:r>
      </w:hyperlink>
    </w:p>
    <w:p w:rsidR="00000575" w:rsidRPr="00000575" w:rsidRDefault="00EE6ED4">
      <w:pPr>
        <w:pStyle w:val="33"/>
        <w:tabs>
          <w:tab w:val="left" w:pos="1540"/>
          <w:tab w:val="right" w:leader="dot" w:pos="9629"/>
        </w:tabs>
        <w:rPr>
          <w:rFonts w:ascii="Times New Roman" w:eastAsiaTheme="minorEastAsia" w:hAnsi="Times New Roman"/>
          <w:noProof/>
          <w:sz w:val="22"/>
        </w:rPr>
      </w:pPr>
      <w:hyperlink w:anchor="_Toc505681381" w:history="1">
        <w:r w:rsidR="00000575" w:rsidRPr="00000575">
          <w:rPr>
            <w:rStyle w:val="af3"/>
            <w:rFonts w:ascii="Times New Roman" w:hAnsi="Times New Roman"/>
            <w:noProof/>
          </w:rPr>
          <w:t>2.6.1</w:t>
        </w:r>
        <w:r w:rsidR="00000575" w:rsidRPr="00000575">
          <w:rPr>
            <w:rFonts w:ascii="Times New Roman" w:eastAsiaTheme="minorEastAsia" w:hAnsi="Times New Roman"/>
            <w:noProof/>
            <w:sz w:val="22"/>
          </w:rPr>
          <w:tab/>
        </w:r>
        <w:r w:rsidR="00000575" w:rsidRPr="00000575">
          <w:rPr>
            <w:rStyle w:val="af3"/>
            <w:rFonts w:ascii="Times New Roman" w:hAnsi="Times New Roman"/>
            <w:noProof/>
          </w:rPr>
          <w:t>Водоснабжение</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_Toc505681381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18</w:t>
        </w:r>
        <w:r w:rsidRPr="00000575">
          <w:rPr>
            <w:rFonts w:ascii="Times New Roman" w:hAnsi="Times New Roman"/>
            <w:noProof/>
            <w:webHidden/>
          </w:rPr>
          <w:fldChar w:fldCharType="end"/>
        </w:r>
      </w:hyperlink>
    </w:p>
    <w:p w:rsidR="00000575" w:rsidRPr="00000575" w:rsidRDefault="00EE6ED4">
      <w:pPr>
        <w:pStyle w:val="33"/>
        <w:tabs>
          <w:tab w:val="left" w:pos="1540"/>
          <w:tab w:val="right" w:leader="dot" w:pos="9629"/>
        </w:tabs>
        <w:rPr>
          <w:rFonts w:ascii="Times New Roman" w:eastAsiaTheme="minorEastAsia" w:hAnsi="Times New Roman"/>
          <w:noProof/>
          <w:sz w:val="22"/>
        </w:rPr>
      </w:pPr>
      <w:hyperlink w:anchor="_Toc505681382" w:history="1">
        <w:r w:rsidR="00000575" w:rsidRPr="00000575">
          <w:rPr>
            <w:rStyle w:val="af3"/>
            <w:rFonts w:ascii="Times New Roman" w:hAnsi="Times New Roman"/>
            <w:noProof/>
          </w:rPr>
          <w:t>2.6.2</w:t>
        </w:r>
        <w:r w:rsidR="00000575" w:rsidRPr="00000575">
          <w:rPr>
            <w:rFonts w:ascii="Times New Roman" w:eastAsiaTheme="minorEastAsia" w:hAnsi="Times New Roman"/>
            <w:noProof/>
            <w:sz w:val="22"/>
          </w:rPr>
          <w:tab/>
        </w:r>
        <w:r w:rsidR="00000575" w:rsidRPr="00000575">
          <w:rPr>
            <w:rStyle w:val="af3"/>
            <w:rFonts w:ascii="Times New Roman" w:hAnsi="Times New Roman"/>
            <w:noProof/>
          </w:rPr>
          <w:t>Водоотведение</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_Toc505681382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21</w:t>
        </w:r>
        <w:r w:rsidRPr="00000575">
          <w:rPr>
            <w:rFonts w:ascii="Times New Roman" w:hAnsi="Times New Roman"/>
            <w:noProof/>
            <w:webHidden/>
          </w:rPr>
          <w:fldChar w:fldCharType="end"/>
        </w:r>
      </w:hyperlink>
    </w:p>
    <w:p w:rsidR="00000575" w:rsidRPr="00000575" w:rsidRDefault="00EE6ED4">
      <w:pPr>
        <w:pStyle w:val="33"/>
        <w:tabs>
          <w:tab w:val="left" w:pos="1540"/>
          <w:tab w:val="right" w:leader="dot" w:pos="9629"/>
        </w:tabs>
        <w:rPr>
          <w:rFonts w:ascii="Times New Roman" w:eastAsiaTheme="minorEastAsia" w:hAnsi="Times New Roman"/>
          <w:noProof/>
          <w:sz w:val="22"/>
        </w:rPr>
      </w:pPr>
      <w:hyperlink w:anchor="_Toc505681383" w:history="1">
        <w:r w:rsidR="00000575" w:rsidRPr="00000575">
          <w:rPr>
            <w:rStyle w:val="af3"/>
            <w:rFonts w:ascii="Times New Roman" w:hAnsi="Times New Roman"/>
            <w:noProof/>
          </w:rPr>
          <w:t>2.6.3</w:t>
        </w:r>
        <w:r w:rsidR="00000575" w:rsidRPr="00000575">
          <w:rPr>
            <w:rFonts w:ascii="Times New Roman" w:eastAsiaTheme="minorEastAsia" w:hAnsi="Times New Roman"/>
            <w:noProof/>
            <w:sz w:val="22"/>
          </w:rPr>
          <w:tab/>
        </w:r>
        <w:r w:rsidR="00000575" w:rsidRPr="00000575">
          <w:rPr>
            <w:rStyle w:val="af3"/>
            <w:rFonts w:ascii="Times New Roman" w:hAnsi="Times New Roman"/>
            <w:noProof/>
          </w:rPr>
          <w:t>Теплоснабжение</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_Toc505681383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22</w:t>
        </w:r>
        <w:r w:rsidRPr="00000575">
          <w:rPr>
            <w:rFonts w:ascii="Times New Roman" w:hAnsi="Times New Roman"/>
            <w:noProof/>
            <w:webHidden/>
          </w:rPr>
          <w:fldChar w:fldCharType="end"/>
        </w:r>
      </w:hyperlink>
    </w:p>
    <w:p w:rsidR="00000575" w:rsidRPr="00000575" w:rsidRDefault="00EE6ED4">
      <w:pPr>
        <w:pStyle w:val="33"/>
        <w:tabs>
          <w:tab w:val="left" w:pos="1540"/>
          <w:tab w:val="right" w:leader="dot" w:pos="9629"/>
        </w:tabs>
        <w:rPr>
          <w:rFonts w:ascii="Times New Roman" w:eastAsiaTheme="minorEastAsia" w:hAnsi="Times New Roman"/>
          <w:noProof/>
          <w:sz w:val="22"/>
        </w:rPr>
      </w:pPr>
      <w:hyperlink w:anchor="_Toc505681384" w:history="1">
        <w:r w:rsidR="00000575" w:rsidRPr="00000575">
          <w:rPr>
            <w:rStyle w:val="af3"/>
            <w:rFonts w:ascii="Times New Roman" w:hAnsi="Times New Roman"/>
            <w:noProof/>
            <w:lang w:eastAsia="en-US"/>
          </w:rPr>
          <w:t>2.6.4</w:t>
        </w:r>
        <w:r w:rsidR="00000575" w:rsidRPr="00000575">
          <w:rPr>
            <w:rFonts w:ascii="Times New Roman" w:eastAsiaTheme="minorEastAsia" w:hAnsi="Times New Roman"/>
            <w:noProof/>
            <w:sz w:val="22"/>
          </w:rPr>
          <w:tab/>
        </w:r>
        <w:r w:rsidR="00000575" w:rsidRPr="00000575">
          <w:rPr>
            <w:rStyle w:val="af3"/>
            <w:rFonts w:ascii="Times New Roman" w:hAnsi="Times New Roman"/>
            <w:noProof/>
            <w:lang w:eastAsia="en-US"/>
          </w:rPr>
          <w:t>Газоснабжение</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_Toc505681384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23</w:t>
        </w:r>
        <w:r w:rsidRPr="00000575">
          <w:rPr>
            <w:rFonts w:ascii="Times New Roman" w:hAnsi="Times New Roman"/>
            <w:noProof/>
            <w:webHidden/>
          </w:rPr>
          <w:fldChar w:fldCharType="end"/>
        </w:r>
      </w:hyperlink>
    </w:p>
    <w:p w:rsidR="00000575" w:rsidRPr="00000575" w:rsidRDefault="00EE6ED4">
      <w:pPr>
        <w:pStyle w:val="33"/>
        <w:tabs>
          <w:tab w:val="left" w:pos="1540"/>
          <w:tab w:val="right" w:leader="dot" w:pos="9629"/>
        </w:tabs>
        <w:rPr>
          <w:rFonts w:ascii="Times New Roman" w:eastAsiaTheme="minorEastAsia" w:hAnsi="Times New Roman"/>
          <w:noProof/>
          <w:sz w:val="22"/>
        </w:rPr>
      </w:pPr>
      <w:hyperlink w:anchor="_Toc505681385" w:history="1">
        <w:r w:rsidR="00000575" w:rsidRPr="00000575">
          <w:rPr>
            <w:rStyle w:val="af3"/>
            <w:rFonts w:ascii="Times New Roman" w:hAnsi="Times New Roman"/>
            <w:noProof/>
          </w:rPr>
          <w:t>2.6.5</w:t>
        </w:r>
        <w:r w:rsidR="00000575" w:rsidRPr="00000575">
          <w:rPr>
            <w:rFonts w:ascii="Times New Roman" w:eastAsiaTheme="minorEastAsia" w:hAnsi="Times New Roman"/>
            <w:noProof/>
            <w:sz w:val="22"/>
          </w:rPr>
          <w:tab/>
        </w:r>
        <w:r w:rsidR="00000575" w:rsidRPr="00000575">
          <w:rPr>
            <w:rStyle w:val="af3"/>
            <w:rFonts w:ascii="Times New Roman" w:hAnsi="Times New Roman"/>
            <w:noProof/>
          </w:rPr>
          <w:t>Электроснабжение</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_Toc505681385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24</w:t>
        </w:r>
        <w:r w:rsidRPr="00000575">
          <w:rPr>
            <w:rFonts w:ascii="Times New Roman" w:hAnsi="Times New Roman"/>
            <w:noProof/>
            <w:webHidden/>
          </w:rPr>
          <w:fldChar w:fldCharType="end"/>
        </w:r>
      </w:hyperlink>
    </w:p>
    <w:p w:rsidR="00000575" w:rsidRPr="00000575" w:rsidRDefault="00EE6ED4">
      <w:pPr>
        <w:pStyle w:val="33"/>
        <w:tabs>
          <w:tab w:val="left" w:pos="1540"/>
          <w:tab w:val="right" w:leader="dot" w:pos="9629"/>
        </w:tabs>
        <w:rPr>
          <w:rFonts w:ascii="Times New Roman" w:eastAsiaTheme="minorEastAsia" w:hAnsi="Times New Roman"/>
          <w:noProof/>
          <w:sz w:val="22"/>
        </w:rPr>
      </w:pPr>
      <w:hyperlink w:anchor="_Toc505681386" w:history="1">
        <w:r w:rsidR="00000575" w:rsidRPr="00000575">
          <w:rPr>
            <w:rStyle w:val="af3"/>
            <w:rFonts w:ascii="Times New Roman" w:hAnsi="Times New Roman"/>
            <w:noProof/>
            <w:snapToGrid w:val="0"/>
          </w:rPr>
          <w:t>2.6.6</w:t>
        </w:r>
        <w:r w:rsidR="00000575" w:rsidRPr="00000575">
          <w:rPr>
            <w:rFonts w:ascii="Times New Roman" w:eastAsiaTheme="minorEastAsia" w:hAnsi="Times New Roman"/>
            <w:noProof/>
            <w:sz w:val="22"/>
          </w:rPr>
          <w:tab/>
        </w:r>
        <w:r w:rsidR="00000575" w:rsidRPr="00000575">
          <w:rPr>
            <w:rStyle w:val="af3"/>
            <w:rFonts w:ascii="Times New Roman" w:hAnsi="Times New Roman"/>
            <w:noProof/>
            <w:snapToGrid w:val="0"/>
          </w:rPr>
          <w:t>Связь</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_Toc505681386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25</w:t>
        </w:r>
        <w:r w:rsidRPr="00000575">
          <w:rPr>
            <w:rFonts w:ascii="Times New Roman" w:hAnsi="Times New Roman"/>
            <w:noProof/>
            <w:webHidden/>
          </w:rPr>
          <w:fldChar w:fldCharType="end"/>
        </w:r>
      </w:hyperlink>
    </w:p>
    <w:p w:rsidR="00000575" w:rsidRPr="00000575" w:rsidRDefault="00EE6ED4">
      <w:pPr>
        <w:pStyle w:val="14"/>
        <w:tabs>
          <w:tab w:val="left" w:pos="560"/>
          <w:tab w:val="right" w:leader="dot" w:pos="9629"/>
        </w:tabs>
        <w:rPr>
          <w:rFonts w:ascii="Times New Roman" w:eastAsiaTheme="minorEastAsia" w:hAnsi="Times New Roman"/>
          <w:noProof/>
          <w:sz w:val="22"/>
        </w:rPr>
      </w:pPr>
      <w:hyperlink w:anchor="_Toc505681387" w:history="1">
        <w:r w:rsidR="00000575" w:rsidRPr="00000575">
          <w:rPr>
            <w:rStyle w:val="af3"/>
            <w:rFonts w:ascii="Times New Roman" w:hAnsi="Times New Roman"/>
            <w:noProof/>
          </w:rPr>
          <w:t>3</w:t>
        </w:r>
        <w:r w:rsidR="00000575" w:rsidRPr="00000575">
          <w:rPr>
            <w:rFonts w:ascii="Times New Roman" w:eastAsiaTheme="minorEastAsia" w:hAnsi="Times New Roman"/>
            <w:noProof/>
            <w:sz w:val="22"/>
          </w:rPr>
          <w:tab/>
        </w:r>
        <w:r w:rsidR="00000575" w:rsidRPr="00000575">
          <w:rPr>
            <w:rStyle w:val="af3"/>
            <w:rFonts w:ascii="Times New Roman" w:hAnsi="Times New Roman"/>
            <w:noProof/>
          </w:rPr>
          <w:t>ПАРАМЕТРЫ ФУНКЦИОНАЛЬНЫХ ЗОН</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_Toc505681387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27</w:t>
        </w:r>
        <w:r w:rsidRPr="00000575">
          <w:rPr>
            <w:rFonts w:ascii="Times New Roman" w:hAnsi="Times New Roman"/>
            <w:noProof/>
            <w:webHidden/>
          </w:rPr>
          <w:fldChar w:fldCharType="end"/>
        </w:r>
      </w:hyperlink>
    </w:p>
    <w:p w:rsidR="00000575" w:rsidRPr="00000575" w:rsidRDefault="00EE6ED4">
      <w:pPr>
        <w:pStyle w:val="25"/>
        <w:tabs>
          <w:tab w:val="left" w:pos="880"/>
          <w:tab w:val="right" w:leader="dot" w:pos="9629"/>
        </w:tabs>
        <w:rPr>
          <w:rFonts w:ascii="Times New Roman" w:eastAsiaTheme="minorEastAsia" w:hAnsi="Times New Roman"/>
          <w:noProof/>
          <w:sz w:val="22"/>
        </w:rPr>
      </w:pPr>
      <w:hyperlink w:anchor="_Toc505681388" w:history="1">
        <w:r w:rsidR="00000575" w:rsidRPr="00000575">
          <w:rPr>
            <w:rStyle w:val="af3"/>
            <w:rFonts w:ascii="Times New Roman" w:hAnsi="Times New Roman"/>
            <w:bCs/>
            <w:noProof/>
          </w:rPr>
          <w:t>3.1</w:t>
        </w:r>
        <w:r w:rsidR="00000575" w:rsidRPr="00000575">
          <w:rPr>
            <w:rFonts w:ascii="Times New Roman" w:eastAsiaTheme="minorEastAsia" w:hAnsi="Times New Roman"/>
            <w:noProof/>
            <w:sz w:val="22"/>
          </w:rPr>
          <w:tab/>
        </w:r>
        <w:r w:rsidR="00000575" w:rsidRPr="00000575">
          <w:rPr>
            <w:rStyle w:val="af3"/>
            <w:rFonts w:ascii="Times New Roman" w:hAnsi="Times New Roman"/>
            <w:bCs/>
            <w:noProof/>
          </w:rPr>
          <w:t>Регламентация хозяйственной деятельности</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_Toc505681388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27</w:t>
        </w:r>
        <w:r w:rsidRPr="00000575">
          <w:rPr>
            <w:rFonts w:ascii="Times New Roman" w:hAnsi="Times New Roman"/>
            <w:noProof/>
            <w:webHidden/>
          </w:rPr>
          <w:fldChar w:fldCharType="end"/>
        </w:r>
      </w:hyperlink>
    </w:p>
    <w:p w:rsidR="00000575" w:rsidRPr="00000575" w:rsidRDefault="00EE6ED4">
      <w:pPr>
        <w:pStyle w:val="25"/>
        <w:tabs>
          <w:tab w:val="left" w:pos="880"/>
          <w:tab w:val="right" w:leader="dot" w:pos="9629"/>
        </w:tabs>
        <w:rPr>
          <w:rFonts w:ascii="Times New Roman" w:eastAsiaTheme="minorEastAsia" w:hAnsi="Times New Roman"/>
          <w:noProof/>
          <w:sz w:val="22"/>
        </w:rPr>
      </w:pPr>
      <w:hyperlink w:anchor="_Toc505681389" w:history="1">
        <w:r w:rsidR="00000575" w:rsidRPr="00000575">
          <w:rPr>
            <w:rStyle w:val="af3"/>
            <w:rFonts w:ascii="Times New Roman" w:hAnsi="Times New Roman"/>
            <w:bCs/>
            <w:noProof/>
          </w:rPr>
          <w:t>3.2</w:t>
        </w:r>
        <w:r w:rsidR="00000575" w:rsidRPr="00000575">
          <w:rPr>
            <w:rFonts w:ascii="Times New Roman" w:eastAsiaTheme="minorEastAsia" w:hAnsi="Times New Roman"/>
            <w:noProof/>
            <w:sz w:val="22"/>
          </w:rPr>
          <w:tab/>
        </w:r>
        <w:r w:rsidR="00000575" w:rsidRPr="00000575">
          <w:rPr>
            <w:rStyle w:val="af3"/>
            <w:rFonts w:ascii="Times New Roman" w:hAnsi="Times New Roman"/>
            <w:bCs/>
            <w:noProof/>
          </w:rPr>
          <w:t>Территории, подвергшиеся радиоактивному загрязнению</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_Toc505681389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27</w:t>
        </w:r>
        <w:r w:rsidRPr="00000575">
          <w:rPr>
            <w:rFonts w:ascii="Times New Roman" w:hAnsi="Times New Roman"/>
            <w:noProof/>
            <w:webHidden/>
          </w:rPr>
          <w:fldChar w:fldCharType="end"/>
        </w:r>
      </w:hyperlink>
    </w:p>
    <w:p w:rsidR="00000575" w:rsidRPr="00000575" w:rsidRDefault="00EE6ED4">
      <w:pPr>
        <w:pStyle w:val="25"/>
        <w:tabs>
          <w:tab w:val="left" w:pos="880"/>
          <w:tab w:val="right" w:leader="dot" w:pos="9629"/>
        </w:tabs>
        <w:rPr>
          <w:rFonts w:ascii="Times New Roman" w:eastAsiaTheme="minorEastAsia" w:hAnsi="Times New Roman"/>
          <w:noProof/>
          <w:sz w:val="22"/>
        </w:rPr>
      </w:pPr>
      <w:hyperlink w:anchor="_Toc505681390" w:history="1">
        <w:r w:rsidR="00000575" w:rsidRPr="00000575">
          <w:rPr>
            <w:rStyle w:val="af3"/>
            <w:rFonts w:ascii="Times New Roman" w:hAnsi="Times New Roman"/>
            <w:bCs/>
            <w:noProof/>
          </w:rPr>
          <w:t>3.3</w:t>
        </w:r>
        <w:r w:rsidR="00000575" w:rsidRPr="00000575">
          <w:rPr>
            <w:rFonts w:ascii="Times New Roman" w:eastAsiaTheme="minorEastAsia" w:hAnsi="Times New Roman"/>
            <w:noProof/>
            <w:sz w:val="22"/>
          </w:rPr>
          <w:tab/>
        </w:r>
        <w:r w:rsidR="00000575" w:rsidRPr="00000575">
          <w:rPr>
            <w:rStyle w:val="af3"/>
            <w:rFonts w:ascii="Times New Roman" w:hAnsi="Times New Roman"/>
            <w:bCs/>
            <w:noProof/>
          </w:rPr>
          <w:t>Земли сельскохозяйственного назначения</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_Toc505681390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27</w:t>
        </w:r>
        <w:r w:rsidRPr="00000575">
          <w:rPr>
            <w:rFonts w:ascii="Times New Roman" w:hAnsi="Times New Roman"/>
            <w:noProof/>
            <w:webHidden/>
          </w:rPr>
          <w:fldChar w:fldCharType="end"/>
        </w:r>
      </w:hyperlink>
    </w:p>
    <w:p w:rsidR="00000575" w:rsidRPr="00000575" w:rsidRDefault="00EE6ED4">
      <w:pPr>
        <w:pStyle w:val="25"/>
        <w:tabs>
          <w:tab w:val="left" w:pos="880"/>
          <w:tab w:val="right" w:leader="dot" w:pos="9629"/>
        </w:tabs>
        <w:rPr>
          <w:rFonts w:ascii="Times New Roman" w:eastAsiaTheme="minorEastAsia" w:hAnsi="Times New Roman"/>
          <w:noProof/>
          <w:sz w:val="22"/>
        </w:rPr>
      </w:pPr>
      <w:hyperlink w:anchor="_Toc505681391" w:history="1">
        <w:r w:rsidR="00000575" w:rsidRPr="00000575">
          <w:rPr>
            <w:rStyle w:val="af3"/>
            <w:rFonts w:ascii="Times New Roman" w:hAnsi="Times New Roman"/>
            <w:bCs/>
            <w:noProof/>
          </w:rPr>
          <w:t>3.4</w:t>
        </w:r>
        <w:r w:rsidR="00000575" w:rsidRPr="00000575">
          <w:rPr>
            <w:rFonts w:ascii="Times New Roman" w:eastAsiaTheme="minorEastAsia" w:hAnsi="Times New Roman"/>
            <w:noProof/>
            <w:sz w:val="22"/>
          </w:rPr>
          <w:tab/>
        </w:r>
        <w:r w:rsidR="00000575" w:rsidRPr="00000575">
          <w:rPr>
            <w:rStyle w:val="af3"/>
            <w:rFonts w:ascii="Times New Roman" w:hAnsi="Times New Roman"/>
            <w:bCs/>
            <w:noProof/>
          </w:rPr>
          <w:t>Земли особо охраняемых территорий и объектов</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_Toc505681391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28</w:t>
        </w:r>
        <w:r w:rsidRPr="00000575">
          <w:rPr>
            <w:rFonts w:ascii="Times New Roman" w:hAnsi="Times New Roman"/>
            <w:noProof/>
            <w:webHidden/>
          </w:rPr>
          <w:fldChar w:fldCharType="end"/>
        </w:r>
      </w:hyperlink>
    </w:p>
    <w:p w:rsidR="00000575" w:rsidRPr="00000575" w:rsidRDefault="00EE6ED4">
      <w:pPr>
        <w:pStyle w:val="33"/>
        <w:tabs>
          <w:tab w:val="left" w:pos="1540"/>
          <w:tab w:val="right" w:leader="dot" w:pos="9629"/>
        </w:tabs>
        <w:rPr>
          <w:rFonts w:ascii="Times New Roman" w:eastAsiaTheme="minorEastAsia" w:hAnsi="Times New Roman"/>
          <w:noProof/>
          <w:sz w:val="22"/>
        </w:rPr>
      </w:pPr>
      <w:hyperlink w:anchor="_Toc505681392" w:history="1">
        <w:r w:rsidR="00000575" w:rsidRPr="00000575">
          <w:rPr>
            <w:rStyle w:val="af3"/>
            <w:rFonts w:ascii="Times New Roman" w:hAnsi="Times New Roman"/>
            <w:bCs/>
            <w:noProof/>
          </w:rPr>
          <w:t>3.4.1</w:t>
        </w:r>
        <w:r w:rsidR="00000575" w:rsidRPr="00000575">
          <w:rPr>
            <w:rFonts w:ascii="Times New Roman" w:eastAsiaTheme="minorEastAsia" w:hAnsi="Times New Roman"/>
            <w:noProof/>
            <w:sz w:val="22"/>
          </w:rPr>
          <w:tab/>
        </w:r>
        <w:r w:rsidR="00000575" w:rsidRPr="00000575">
          <w:rPr>
            <w:rStyle w:val="af3"/>
            <w:rFonts w:ascii="Times New Roman" w:hAnsi="Times New Roman"/>
            <w:bCs/>
            <w:noProof/>
          </w:rPr>
          <w:t>Земли историко-культурного назначения</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_Toc505681392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28</w:t>
        </w:r>
        <w:r w:rsidRPr="00000575">
          <w:rPr>
            <w:rFonts w:ascii="Times New Roman" w:hAnsi="Times New Roman"/>
            <w:noProof/>
            <w:webHidden/>
          </w:rPr>
          <w:fldChar w:fldCharType="end"/>
        </w:r>
      </w:hyperlink>
    </w:p>
    <w:p w:rsidR="00000575" w:rsidRPr="00000575" w:rsidRDefault="00EE6ED4">
      <w:pPr>
        <w:pStyle w:val="33"/>
        <w:tabs>
          <w:tab w:val="left" w:pos="1540"/>
          <w:tab w:val="right" w:leader="dot" w:pos="9629"/>
        </w:tabs>
        <w:rPr>
          <w:rFonts w:ascii="Times New Roman" w:eastAsiaTheme="minorEastAsia" w:hAnsi="Times New Roman"/>
          <w:noProof/>
          <w:sz w:val="22"/>
        </w:rPr>
      </w:pPr>
      <w:hyperlink w:anchor="_Toc505681393" w:history="1">
        <w:r w:rsidR="00000575" w:rsidRPr="00000575">
          <w:rPr>
            <w:rStyle w:val="af3"/>
            <w:rFonts w:ascii="Times New Roman" w:hAnsi="Times New Roman"/>
            <w:bCs/>
            <w:noProof/>
          </w:rPr>
          <w:t>3.4.2</w:t>
        </w:r>
        <w:r w:rsidR="00000575" w:rsidRPr="00000575">
          <w:rPr>
            <w:rFonts w:ascii="Times New Roman" w:eastAsiaTheme="minorEastAsia" w:hAnsi="Times New Roman"/>
            <w:noProof/>
            <w:sz w:val="22"/>
          </w:rPr>
          <w:tab/>
        </w:r>
        <w:r w:rsidR="00000575" w:rsidRPr="00000575">
          <w:rPr>
            <w:rStyle w:val="af3"/>
            <w:rFonts w:ascii="Times New Roman" w:hAnsi="Times New Roman"/>
            <w:bCs/>
            <w:noProof/>
          </w:rPr>
          <w:t>Земли лесного фонда – защитные леса</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_Toc505681393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29</w:t>
        </w:r>
        <w:r w:rsidRPr="00000575">
          <w:rPr>
            <w:rFonts w:ascii="Times New Roman" w:hAnsi="Times New Roman"/>
            <w:noProof/>
            <w:webHidden/>
          </w:rPr>
          <w:fldChar w:fldCharType="end"/>
        </w:r>
      </w:hyperlink>
    </w:p>
    <w:p w:rsidR="00000575" w:rsidRPr="00000575" w:rsidRDefault="00EE6ED4">
      <w:pPr>
        <w:pStyle w:val="33"/>
        <w:tabs>
          <w:tab w:val="left" w:pos="1540"/>
          <w:tab w:val="right" w:leader="dot" w:pos="9629"/>
        </w:tabs>
        <w:rPr>
          <w:rFonts w:ascii="Times New Roman" w:eastAsiaTheme="minorEastAsia" w:hAnsi="Times New Roman"/>
          <w:noProof/>
          <w:sz w:val="22"/>
        </w:rPr>
      </w:pPr>
      <w:hyperlink w:anchor="_Toc505681394" w:history="1">
        <w:r w:rsidR="00000575" w:rsidRPr="00000575">
          <w:rPr>
            <w:rStyle w:val="af3"/>
            <w:rFonts w:ascii="Times New Roman" w:hAnsi="Times New Roman"/>
            <w:bCs/>
            <w:noProof/>
          </w:rPr>
          <w:t>3.4.3</w:t>
        </w:r>
        <w:r w:rsidR="00000575" w:rsidRPr="00000575">
          <w:rPr>
            <w:rFonts w:ascii="Times New Roman" w:eastAsiaTheme="minorEastAsia" w:hAnsi="Times New Roman"/>
            <w:noProof/>
            <w:sz w:val="22"/>
          </w:rPr>
          <w:tab/>
        </w:r>
        <w:r w:rsidR="00000575" w:rsidRPr="00000575">
          <w:rPr>
            <w:rStyle w:val="af3"/>
            <w:rFonts w:ascii="Times New Roman" w:hAnsi="Times New Roman"/>
            <w:bCs/>
            <w:noProof/>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_Toc505681394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29</w:t>
        </w:r>
        <w:r w:rsidRPr="00000575">
          <w:rPr>
            <w:rFonts w:ascii="Times New Roman" w:hAnsi="Times New Roman"/>
            <w:noProof/>
            <w:webHidden/>
          </w:rPr>
          <w:fldChar w:fldCharType="end"/>
        </w:r>
      </w:hyperlink>
    </w:p>
    <w:p w:rsidR="00000575" w:rsidRPr="00000575" w:rsidRDefault="00EE6ED4">
      <w:pPr>
        <w:pStyle w:val="25"/>
        <w:tabs>
          <w:tab w:val="left" w:pos="880"/>
          <w:tab w:val="right" w:leader="dot" w:pos="9629"/>
        </w:tabs>
        <w:rPr>
          <w:rFonts w:ascii="Times New Roman" w:eastAsiaTheme="minorEastAsia" w:hAnsi="Times New Roman"/>
          <w:noProof/>
          <w:sz w:val="22"/>
        </w:rPr>
      </w:pPr>
      <w:hyperlink w:anchor="_Toc505681395" w:history="1">
        <w:r w:rsidR="00000575" w:rsidRPr="00000575">
          <w:rPr>
            <w:rStyle w:val="af3"/>
            <w:rFonts w:ascii="Times New Roman" w:hAnsi="Times New Roman"/>
            <w:bCs/>
            <w:noProof/>
          </w:rPr>
          <w:t>3.5</w:t>
        </w:r>
        <w:r w:rsidR="00000575" w:rsidRPr="00000575">
          <w:rPr>
            <w:rFonts w:ascii="Times New Roman" w:eastAsiaTheme="minorEastAsia" w:hAnsi="Times New Roman"/>
            <w:noProof/>
            <w:sz w:val="22"/>
          </w:rPr>
          <w:tab/>
        </w:r>
        <w:r w:rsidR="00000575" w:rsidRPr="00000575">
          <w:rPr>
            <w:rStyle w:val="af3"/>
            <w:rFonts w:ascii="Times New Roman" w:hAnsi="Times New Roman"/>
            <w:bCs/>
            <w:noProof/>
          </w:rPr>
          <w:t>Зоны с особыми условиями использования территории</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_Toc505681395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30</w:t>
        </w:r>
        <w:r w:rsidRPr="00000575">
          <w:rPr>
            <w:rFonts w:ascii="Times New Roman" w:hAnsi="Times New Roman"/>
            <w:noProof/>
            <w:webHidden/>
          </w:rPr>
          <w:fldChar w:fldCharType="end"/>
        </w:r>
      </w:hyperlink>
    </w:p>
    <w:p w:rsidR="00000575" w:rsidRPr="00000575" w:rsidRDefault="00EE6ED4">
      <w:pPr>
        <w:pStyle w:val="33"/>
        <w:tabs>
          <w:tab w:val="left" w:pos="1540"/>
          <w:tab w:val="right" w:leader="dot" w:pos="9629"/>
        </w:tabs>
        <w:rPr>
          <w:rFonts w:ascii="Times New Roman" w:eastAsiaTheme="minorEastAsia" w:hAnsi="Times New Roman"/>
          <w:noProof/>
          <w:sz w:val="22"/>
        </w:rPr>
      </w:pPr>
      <w:hyperlink w:anchor="_Toc505681396" w:history="1">
        <w:r w:rsidR="00000575" w:rsidRPr="00000575">
          <w:rPr>
            <w:rStyle w:val="af3"/>
            <w:rFonts w:ascii="Times New Roman" w:hAnsi="Times New Roman"/>
            <w:bCs/>
            <w:noProof/>
          </w:rPr>
          <w:t>3.5.1</w:t>
        </w:r>
        <w:r w:rsidR="00000575" w:rsidRPr="00000575">
          <w:rPr>
            <w:rFonts w:ascii="Times New Roman" w:eastAsiaTheme="minorEastAsia" w:hAnsi="Times New Roman"/>
            <w:noProof/>
            <w:sz w:val="22"/>
          </w:rPr>
          <w:tab/>
        </w:r>
        <w:r w:rsidR="00000575" w:rsidRPr="00000575">
          <w:rPr>
            <w:rStyle w:val="af3"/>
            <w:rFonts w:ascii="Times New Roman" w:hAnsi="Times New Roman"/>
            <w:bCs/>
            <w:noProof/>
          </w:rPr>
          <w:t>Санитарно-защитные зоны предприятий, сооружений и иных объектов</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_Toc505681396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30</w:t>
        </w:r>
        <w:r w:rsidRPr="00000575">
          <w:rPr>
            <w:rFonts w:ascii="Times New Roman" w:hAnsi="Times New Roman"/>
            <w:noProof/>
            <w:webHidden/>
          </w:rPr>
          <w:fldChar w:fldCharType="end"/>
        </w:r>
      </w:hyperlink>
    </w:p>
    <w:p w:rsidR="00000575" w:rsidRPr="00000575" w:rsidRDefault="00EE6ED4">
      <w:pPr>
        <w:pStyle w:val="33"/>
        <w:tabs>
          <w:tab w:val="left" w:pos="1540"/>
          <w:tab w:val="right" w:leader="dot" w:pos="9629"/>
        </w:tabs>
        <w:rPr>
          <w:rFonts w:ascii="Times New Roman" w:eastAsiaTheme="minorEastAsia" w:hAnsi="Times New Roman"/>
          <w:noProof/>
          <w:sz w:val="22"/>
        </w:rPr>
      </w:pPr>
      <w:hyperlink w:anchor="_Toc505681397" w:history="1">
        <w:r w:rsidR="00000575" w:rsidRPr="00000575">
          <w:rPr>
            <w:rStyle w:val="af3"/>
            <w:rFonts w:ascii="Times New Roman" w:hAnsi="Times New Roman"/>
            <w:bCs/>
            <w:noProof/>
          </w:rPr>
          <w:t>3.5.2</w:t>
        </w:r>
        <w:r w:rsidR="00000575" w:rsidRPr="00000575">
          <w:rPr>
            <w:rFonts w:ascii="Times New Roman" w:eastAsiaTheme="minorEastAsia" w:hAnsi="Times New Roman"/>
            <w:noProof/>
            <w:sz w:val="22"/>
          </w:rPr>
          <w:tab/>
        </w:r>
        <w:r w:rsidR="00000575" w:rsidRPr="00000575">
          <w:rPr>
            <w:rStyle w:val="af3"/>
            <w:rFonts w:ascii="Times New Roman" w:hAnsi="Times New Roman"/>
            <w:bCs/>
            <w:noProof/>
          </w:rPr>
          <w:t>Санитарно-защитные зоны транспортных коммуникаций</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_Toc505681397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32</w:t>
        </w:r>
        <w:r w:rsidRPr="00000575">
          <w:rPr>
            <w:rFonts w:ascii="Times New Roman" w:hAnsi="Times New Roman"/>
            <w:noProof/>
            <w:webHidden/>
          </w:rPr>
          <w:fldChar w:fldCharType="end"/>
        </w:r>
      </w:hyperlink>
    </w:p>
    <w:p w:rsidR="00000575" w:rsidRPr="00000575" w:rsidRDefault="00EE6ED4">
      <w:pPr>
        <w:pStyle w:val="33"/>
        <w:tabs>
          <w:tab w:val="left" w:pos="1540"/>
          <w:tab w:val="right" w:leader="dot" w:pos="9629"/>
        </w:tabs>
        <w:rPr>
          <w:rFonts w:ascii="Times New Roman" w:eastAsiaTheme="minorEastAsia" w:hAnsi="Times New Roman"/>
          <w:noProof/>
          <w:sz w:val="22"/>
        </w:rPr>
      </w:pPr>
      <w:hyperlink w:anchor="_Toc505681398" w:history="1">
        <w:r w:rsidR="00000575" w:rsidRPr="00000575">
          <w:rPr>
            <w:rStyle w:val="af3"/>
            <w:rFonts w:ascii="Times New Roman" w:hAnsi="Times New Roman"/>
            <w:bCs/>
            <w:noProof/>
          </w:rPr>
          <w:t>3.5.3</w:t>
        </w:r>
        <w:r w:rsidR="00000575" w:rsidRPr="00000575">
          <w:rPr>
            <w:rFonts w:ascii="Times New Roman" w:eastAsiaTheme="minorEastAsia" w:hAnsi="Times New Roman"/>
            <w:noProof/>
            <w:sz w:val="22"/>
          </w:rPr>
          <w:tab/>
        </w:r>
        <w:r w:rsidR="00000575" w:rsidRPr="00000575">
          <w:rPr>
            <w:rStyle w:val="af3"/>
            <w:rFonts w:ascii="Times New Roman" w:hAnsi="Times New Roman"/>
            <w:bCs/>
            <w:noProof/>
          </w:rPr>
          <w:t>Санитарно-защитные зоны инженерных коммуникаций</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_Toc505681398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32</w:t>
        </w:r>
        <w:r w:rsidRPr="00000575">
          <w:rPr>
            <w:rFonts w:ascii="Times New Roman" w:hAnsi="Times New Roman"/>
            <w:noProof/>
            <w:webHidden/>
          </w:rPr>
          <w:fldChar w:fldCharType="end"/>
        </w:r>
      </w:hyperlink>
    </w:p>
    <w:p w:rsidR="00000575" w:rsidRPr="00000575" w:rsidRDefault="00EE6ED4">
      <w:pPr>
        <w:pStyle w:val="33"/>
        <w:tabs>
          <w:tab w:val="left" w:pos="1540"/>
          <w:tab w:val="right" w:leader="dot" w:pos="9629"/>
        </w:tabs>
        <w:rPr>
          <w:rFonts w:ascii="Times New Roman" w:eastAsiaTheme="minorEastAsia" w:hAnsi="Times New Roman"/>
          <w:noProof/>
          <w:sz w:val="22"/>
        </w:rPr>
      </w:pPr>
      <w:hyperlink w:anchor="_Toc505681399" w:history="1">
        <w:r w:rsidR="00000575" w:rsidRPr="00000575">
          <w:rPr>
            <w:rStyle w:val="af3"/>
            <w:rFonts w:ascii="Times New Roman" w:hAnsi="Times New Roman"/>
            <w:bCs/>
            <w:noProof/>
          </w:rPr>
          <w:t>3.5.4</w:t>
        </w:r>
        <w:r w:rsidR="00000575" w:rsidRPr="00000575">
          <w:rPr>
            <w:rFonts w:ascii="Times New Roman" w:eastAsiaTheme="minorEastAsia" w:hAnsi="Times New Roman"/>
            <w:noProof/>
            <w:sz w:val="22"/>
          </w:rPr>
          <w:tab/>
        </w:r>
        <w:r w:rsidR="00000575" w:rsidRPr="00000575">
          <w:rPr>
            <w:rStyle w:val="af3"/>
            <w:rFonts w:ascii="Times New Roman" w:hAnsi="Times New Roman"/>
            <w:bCs/>
            <w:noProof/>
          </w:rPr>
          <w:t>Водоохранные зоны и земли водного фонда</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_Toc505681399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32</w:t>
        </w:r>
        <w:r w:rsidRPr="00000575">
          <w:rPr>
            <w:rFonts w:ascii="Times New Roman" w:hAnsi="Times New Roman"/>
            <w:noProof/>
            <w:webHidden/>
          </w:rPr>
          <w:fldChar w:fldCharType="end"/>
        </w:r>
      </w:hyperlink>
    </w:p>
    <w:p w:rsidR="00000575" w:rsidRPr="00000575" w:rsidRDefault="00EE6ED4">
      <w:pPr>
        <w:pStyle w:val="33"/>
        <w:tabs>
          <w:tab w:val="left" w:pos="1540"/>
          <w:tab w:val="right" w:leader="dot" w:pos="9629"/>
        </w:tabs>
        <w:rPr>
          <w:rFonts w:ascii="Times New Roman" w:eastAsiaTheme="minorEastAsia" w:hAnsi="Times New Roman"/>
          <w:noProof/>
          <w:sz w:val="22"/>
        </w:rPr>
      </w:pPr>
      <w:hyperlink w:anchor="_Toc505681400" w:history="1">
        <w:r w:rsidR="00000575" w:rsidRPr="00000575">
          <w:rPr>
            <w:rStyle w:val="af3"/>
            <w:rFonts w:ascii="Times New Roman" w:hAnsi="Times New Roman"/>
            <w:bCs/>
            <w:noProof/>
          </w:rPr>
          <w:t>3.5.5</w:t>
        </w:r>
        <w:r w:rsidR="00000575" w:rsidRPr="00000575">
          <w:rPr>
            <w:rFonts w:ascii="Times New Roman" w:eastAsiaTheme="minorEastAsia" w:hAnsi="Times New Roman"/>
            <w:noProof/>
            <w:sz w:val="22"/>
          </w:rPr>
          <w:tab/>
        </w:r>
        <w:r w:rsidR="00000575" w:rsidRPr="00000575">
          <w:rPr>
            <w:rStyle w:val="af3"/>
            <w:rFonts w:ascii="Times New Roman" w:hAnsi="Times New Roman"/>
            <w:bCs/>
            <w:noProof/>
          </w:rPr>
          <w:t>Зоны санитарной охраны источников водоснабжения</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_Toc505681400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32</w:t>
        </w:r>
        <w:r w:rsidRPr="00000575">
          <w:rPr>
            <w:rFonts w:ascii="Times New Roman" w:hAnsi="Times New Roman"/>
            <w:noProof/>
            <w:webHidden/>
          </w:rPr>
          <w:fldChar w:fldCharType="end"/>
        </w:r>
      </w:hyperlink>
    </w:p>
    <w:p w:rsidR="00000575" w:rsidRPr="00000575" w:rsidRDefault="00EE6ED4">
      <w:pPr>
        <w:pStyle w:val="33"/>
        <w:tabs>
          <w:tab w:val="left" w:pos="1540"/>
          <w:tab w:val="right" w:leader="dot" w:pos="9629"/>
        </w:tabs>
        <w:rPr>
          <w:rFonts w:ascii="Times New Roman" w:eastAsiaTheme="minorEastAsia" w:hAnsi="Times New Roman"/>
          <w:noProof/>
          <w:sz w:val="22"/>
        </w:rPr>
      </w:pPr>
      <w:hyperlink w:anchor="_Toc505681401" w:history="1">
        <w:r w:rsidR="00000575" w:rsidRPr="00000575">
          <w:rPr>
            <w:rStyle w:val="af3"/>
            <w:rFonts w:ascii="Times New Roman" w:hAnsi="Times New Roman"/>
            <w:bCs/>
            <w:noProof/>
          </w:rPr>
          <w:t>3.5.6</w:t>
        </w:r>
        <w:r w:rsidR="00000575" w:rsidRPr="00000575">
          <w:rPr>
            <w:rFonts w:ascii="Times New Roman" w:eastAsiaTheme="minorEastAsia" w:hAnsi="Times New Roman"/>
            <w:noProof/>
            <w:sz w:val="22"/>
          </w:rPr>
          <w:tab/>
        </w:r>
        <w:r w:rsidR="00000575" w:rsidRPr="00000575">
          <w:rPr>
            <w:rStyle w:val="af3"/>
            <w:rFonts w:ascii="Times New Roman" w:hAnsi="Times New Roman"/>
            <w:bCs/>
            <w:noProof/>
          </w:rPr>
          <w:t>Зоны охраны объектов культурного наследия</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_Toc505681401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33</w:t>
        </w:r>
        <w:r w:rsidRPr="00000575">
          <w:rPr>
            <w:rFonts w:ascii="Times New Roman" w:hAnsi="Times New Roman"/>
            <w:noProof/>
            <w:webHidden/>
          </w:rPr>
          <w:fldChar w:fldCharType="end"/>
        </w:r>
      </w:hyperlink>
    </w:p>
    <w:p w:rsidR="00000575" w:rsidRPr="00000575" w:rsidRDefault="00EE6ED4">
      <w:pPr>
        <w:pStyle w:val="33"/>
        <w:tabs>
          <w:tab w:val="left" w:pos="1540"/>
          <w:tab w:val="right" w:leader="dot" w:pos="9629"/>
        </w:tabs>
        <w:rPr>
          <w:rFonts w:ascii="Times New Roman" w:eastAsiaTheme="minorEastAsia" w:hAnsi="Times New Roman"/>
          <w:noProof/>
          <w:sz w:val="22"/>
        </w:rPr>
      </w:pPr>
      <w:hyperlink w:anchor="_Toc505681402" w:history="1">
        <w:r w:rsidR="00000575" w:rsidRPr="00000575">
          <w:rPr>
            <w:rStyle w:val="af3"/>
            <w:rFonts w:ascii="Times New Roman" w:hAnsi="Times New Roman"/>
            <w:bCs/>
            <w:noProof/>
          </w:rPr>
          <w:t>3.5.7</w:t>
        </w:r>
        <w:r w:rsidR="00000575" w:rsidRPr="00000575">
          <w:rPr>
            <w:rFonts w:ascii="Times New Roman" w:eastAsiaTheme="minorEastAsia" w:hAnsi="Times New Roman"/>
            <w:noProof/>
            <w:sz w:val="22"/>
          </w:rPr>
          <w:tab/>
        </w:r>
        <w:r w:rsidR="00000575" w:rsidRPr="00000575">
          <w:rPr>
            <w:rStyle w:val="af3"/>
            <w:rFonts w:ascii="Times New Roman" w:hAnsi="Times New Roman"/>
            <w:bCs/>
            <w:noProof/>
          </w:rPr>
          <w:t>Зоны месторождений полезных ископаемых</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_Toc505681402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33</w:t>
        </w:r>
        <w:r w:rsidRPr="00000575">
          <w:rPr>
            <w:rFonts w:ascii="Times New Roman" w:hAnsi="Times New Roman"/>
            <w:noProof/>
            <w:webHidden/>
          </w:rPr>
          <w:fldChar w:fldCharType="end"/>
        </w:r>
      </w:hyperlink>
    </w:p>
    <w:p w:rsidR="00000575" w:rsidRPr="00000575" w:rsidRDefault="00EE6ED4">
      <w:pPr>
        <w:pStyle w:val="33"/>
        <w:tabs>
          <w:tab w:val="left" w:pos="1540"/>
          <w:tab w:val="right" w:leader="dot" w:pos="9629"/>
        </w:tabs>
        <w:rPr>
          <w:rFonts w:ascii="Times New Roman" w:eastAsiaTheme="minorEastAsia" w:hAnsi="Times New Roman"/>
          <w:noProof/>
          <w:sz w:val="22"/>
        </w:rPr>
      </w:pPr>
      <w:hyperlink w:anchor="_Toc505681403" w:history="1">
        <w:r w:rsidR="00000575" w:rsidRPr="00000575">
          <w:rPr>
            <w:rStyle w:val="af3"/>
            <w:rFonts w:ascii="Times New Roman" w:hAnsi="Times New Roman"/>
            <w:bCs/>
            <w:noProof/>
          </w:rPr>
          <w:t>3.5.8</w:t>
        </w:r>
        <w:r w:rsidR="00000575" w:rsidRPr="00000575">
          <w:rPr>
            <w:rFonts w:ascii="Times New Roman" w:eastAsiaTheme="minorEastAsia" w:hAnsi="Times New Roman"/>
            <w:noProof/>
            <w:sz w:val="22"/>
          </w:rPr>
          <w:tab/>
        </w:r>
        <w:r w:rsidR="00000575" w:rsidRPr="00000575">
          <w:rPr>
            <w:rStyle w:val="af3"/>
            <w:rFonts w:ascii="Times New Roman" w:hAnsi="Times New Roman"/>
            <w:bCs/>
            <w:noProof/>
          </w:rPr>
          <w:t>Туристско-рекреационные зоны</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_Toc505681403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34</w:t>
        </w:r>
        <w:r w:rsidRPr="00000575">
          <w:rPr>
            <w:rFonts w:ascii="Times New Roman" w:hAnsi="Times New Roman"/>
            <w:noProof/>
            <w:webHidden/>
          </w:rPr>
          <w:fldChar w:fldCharType="end"/>
        </w:r>
      </w:hyperlink>
    </w:p>
    <w:p w:rsidR="00000575" w:rsidRPr="00000575" w:rsidRDefault="00EE6ED4">
      <w:pPr>
        <w:pStyle w:val="14"/>
        <w:tabs>
          <w:tab w:val="left" w:pos="560"/>
          <w:tab w:val="right" w:leader="dot" w:pos="9629"/>
        </w:tabs>
        <w:rPr>
          <w:rFonts w:ascii="Times New Roman" w:eastAsiaTheme="minorEastAsia" w:hAnsi="Times New Roman"/>
          <w:noProof/>
          <w:sz w:val="22"/>
        </w:rPr>
      </w:pPr>
      <w:hyperlink w:anchor="_Toc505681404" w:history="1">
        <w:r w:rsidR="00000575" w:rsidRPr="00000575">
          <w:rPr>
            <w:rStyle w:val="af3"/>
            <w:rFonts w:ascii="Times New Roman" w:hAnsi="Times New Roman"/>
            <w:noProof/>
          </w:rPr>
          <w:t>4</w:t>
        </w:r>
        <w:r w:rsidR="00000575" w:rsidRPr="00000575">
          <w:rPr>
            <w:rFonts w:ascii="Times New Roman" w:eastAsiaTheme="minorEastAsia" w:hAnsi="Times New Roman"/>
            <w:noProof/>
            <w:sz w:val="22"/>
          </w:rPr>
          <w:tab/>
        </w:r>
        <w:r w:rsidR="00000575" w:rsidRPr="00000575">
          <w:rPr>
            <w:rStyle w:val="af3"/>
            <w:rFonts w:ascii="Times New Roman" w:hAnsi="Times New Roman"/>
            <w:noProof/>
          </w:rPr>
          <w:t>ОХРАНА ПАМЯТНИКОВ ИСТОРИИ И КУЛЬТУРЫ</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_Toc505681404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34</w:t>
        </w:r>
        <w:r w:rsidRPr="00000575">
          <w:rPr>
            <w:rFonts w:ascii="Times New Roman" w:hAnsi="Times New Roman"/>
            <w:noProof/>
            <w:webHidden/>
          </w:rPr>
          <w:fldChar w:fldCharType="end"/>
        </w:r>
      </w:hyperlink>
    </w:p>
    <w:p w:rsidR="00000575" w:rsidRPr="00000575" w:rsidRDefault="00EE6ED4">
      <w:pPr>
        <w:pStyle w:val="33"/>
        <w:tabs>
          <w:tab w:val="left" w:pos="1540"/>
          <w:tab w:val="right" w:leader="dot" w:pos="9629"/>
        </w:tabs>
        <w:rPr>
          <w:rFonts w:ascii="Times New Roman" w:eastAsiaTheme="minorEastAsia" w:hAnsi="Times New Roman"/>
          <w:noProof/>
          <w:sz w:val="22"/>
        </w:rPr>
      </w:pPr>
      <w:hyperlink w:anchor="_Toc505681405" w:history="1">
        <w:r w:rsidR="00000575" w:rsidRPr="00000575">
          <w:rPr>
            <w:rStyle w:val="af3"/>
            <w:rFonts w:ascii="Times New Roman" w:hAnsi="Times New Roman"/>
            <w:noProof/>
          </w:rPr>
          <w:t>4.1.1</w:t>
        </w:r>
        <w:r w:rsidR="00000575" w:rsidRPr="00000575">
          <w:rPr>
            <w:rFonts w:ascii="Times New Roman" w:eastAsiaTheme="minorEastAsia" w:hAnsi="Times New Roman"/>
            <w:noProof/>
            <w:sz w:val="22"/>
          </w:rPr>
          <w:tab/>
        </w:r>
        <w:r w:rsidR="00000575" w:rsidRPr="00000575">
          <w:rPr>
            <w:rStyle w:val="af3"/>
            <w:rFonts w:ascii="Times New Roman" w:hAnsi="Times New Roman"/>
            <w:noProof/>
          </w:rPr>
          <w:t>Перечень объектов культурного наследия</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_Toc505681405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34</w:t>
        </w:r>
        <w:r w:rsidRPr="00000575">
          <w:rPr>
            <w:rFonts w:ascii="Times New Roman" w:hAnsi="Times New Roman"/>
            <w:noProof/>
            <w:webHidden/>
          </w:rPr>
          <w:fldChar w:fldCharType="end"/>
        </w:r>
      </w:hyperlink>
    </w:p>
    <w:p w:rsidR="00000575" w:rsidRPr="00000575" w:rsidRDefault="00EE6ED4">
      <w:pPr>
        <w:pStyle w:val="33"/>
        <w:tabs>
          <w:tab w:val="left" w:pos="1540"/>
          <w:tab w:val="right" w:leader="dot" w:pos="9629"/>
        </w:tabs>
        <w:rPr>
          <w:rFonts w:ascii="Times New Roman" w:eastAsiaTheme="minorEastAsia" w:hAnsi="Times New Roman"/>
          <w:noProof/>
          <w:sz w:val="22"/>
        </w:rPr>
      </w:pPr>
      <w:hyperlink w:anchor="_Toc505681406" w:history="1">
        <w:r w:rsidR="00000575" w:rsidRPr="00000575">
          <w:rPr>
            <w:rStyle w:val="af3"/>
            <w:rFonts w:ascii="Times New Roman" w:hAnsi="Times New Roman"/>
            <w:noProof/>
          </w:rPr>
          <w:t>4.1.2</w:t>
        </w:r>
        <w:r w:rsidR="00000575" w:rsidRPr="00000575">
          <w:rPr>
            <w:rFonts w:ascii="Times New Roman" w:eastAsiaTheme="minorEastAsia" w:hAnsi="Times New Roman"/>
            <w:noProof/>
            <w:sz w:val="22"/>
          </w:rPr>
          <w:tab/>
        </w:r>
        <w:r w:rsidR="00000575" w:rsidRPr="00000575">
          <w:rPr>
            <w:rStyle w:val="af3"/>
            <w:rFonts w:ascii="Times New Roman" w:hAnsi="Times New Roman"/>
            <w:noProof/>
          </w:rPr>
          <w:t>Перечень мероприятий по сохранению объектов культурного наследия</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_Toc505681406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36</w:t>
        </w:r>
        <w:r w:rsidRPr="00000575">
          <w:rPr>
            <w:rFonts w:ascii="Times New Roman" w:hAnsi="Times New Roman"/>
            <w:noProof/>
            <w:webHidden/>
          </w:rPr>
          <w:fldChar w:fldCharType="end"/>
        </w:r>
      </w:hyperlink>
    </w:p>
    <w:p w:rsidR="00000575" w:rsidRPr="00000575" w:rsidRDefault="00EE6ED4">
      <w:pPr>
        <w:pStyle w:val="14"/>
        <w:tabs>
          <w:tab w:val="left" w:pos="560"/>
          <w:tab w:val="right" w:leader="dot" w:pos="9629"/>
        </w:tabs>
        <w:rPr>
          <w:rFonts w:ascii="Times New Roman" w:eastAsiaTheme="minorEastAsia" w:hAnsi="Times New Roman"/>
          <w:noProof/>
          <w:sz w:val="22"/>
        </w:rPr>
      </w:pPr>
      <w:hyperlink w:anchor="_Toc505681407" w:history="1">
        <w:r w:rsidR="00000575" w:rsidRPr="00000575">
          <w:rPr>
            <w:rStyle w:val="af3"/>
            <w:rFonts w:ascii="Times New Roman" w:hAnsi="Times New Roman"/>
            <w:noProof/>
          </w:rPr>
          <w:t>5</w:t>
        </w:r>
        <w:r w:rsidR="00000575" w:rsidRPr="00000575">
          <w:rPr>
            <w:rFonts w:ascii="Times New Roman" w:eastAsiaTheme="minorEastAsia" w:hAnsi="Times New Roman"/>
            <w:noProof/>
            <w:sz w:val="22"/>
          </w:rPr>
          <w:tab/>
        </w:r>
        <w:r w:rsidR="00000575" w:rsidRPr="00000575">
          <w:rPr>
            <w:rStyle w:val="af3"/>
            <w:rFonts w:ascii="Times New Roman" w:hAnsi="Times New Roman"/>
            <w:noProof/>
          </w:rPr>
          <w:t>ОХРАНА ОКРУЖАЮЩЕЙ ПРИРОДНОЙ СРЕДЫ</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_Toc505681407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39</w:t>
        </w:r>
        <w:r w:rsidRPr="00000575">
          <w:rPr>
            <w:rFonts w:ascii="Times New Roman" w:hAnsi="Times New Roman"/>
            <w:noProof/>
            <w:webHidden/>
          </w:rPr>
          <w:fldChar w:fldCharType="end"/>
        </w:r>
      </w:hyperlink>
    </w:p>
    <w:p w:rsidR="00000575" w:rsidRPr="00000575" w:rsidRDefault="00EE6ED4">
      <w:pPr>
        <w:pStyle w:val="25"/>
        <w:tabs>
          <w:tab w:val="left" w:pos="880"/>
          <w:tab w:val="right" w:leader="dot" w:pos="9629"/>
        </w:tabs>
        <w:rPr>
          <w:rFonts w:ascii="Times New Roman" w:eastAsiaTheme="minorEastAsia" w:hAnsi="Times New Roman"/>
          <w:noProof/>
          <w:sz w:val="22"/>
        </w:rPr>
      </w:pPr>
      <w:hyperlink w:anchor="_Toc505681408" w:history="1">
        <w:r w:rsidR="00000575" w:rsidRPr="00000575">
          <w:rPr>
            <w:rStyle w:val="af3"/>
            <w:rFonts w:ascii="Times New Roman" w:hAnsi="Times New Roman"/>
            <w:noProof/>
          </w:rPr>
          <w:t>5.1</w:t>
        </w:r>
        <w:r w:rsidR="00000575" w:rsidRPr="00000575">
          <w:rPr>
            <w:rFonts w:ascii="Times New Roman" w:eastAsiaTheme="minorEastAsia" w:hAnsi="Times New Roman"/>
            <w:noProof/>
            <w:sz w:val="22"/>
          </w:rPr>
          <w:tab/>
        </w:r>
        <w:r w:rsidR="00000575" w:rsidRPr="00000575">
          <w:rPr>
            <w:rStyle w:val="af3"/>
            <w:rFonts w:ascii="Times New Roman" w:hAnsi="Times New Roman"/>
            <w:noProof/>
          </w:rPr>
          <w:t>ЭКОЛОГИЧЕСКОЕ СОСТОЯНИЕ ТЕРРИТОРИИ</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_Toc505681408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39</w:t>
        </w:r>
        <w:r w:rsidRPr="00000575">
          <w:rPr>
            <w:rFonts w:ascii="Times New Roman" w:hAnsi="Times New Roman"/>
            <w:noProof/>
            <w:webHidden/>
          </w:rPr>
          <w:fldChar w:fldCharType="end"/>
        </w:r>
      </w:hyperlink>
    </w:p>
    <w:p w:rsidR="00000575" w:rsidRPr="00000575" w:rsidRDefault="00EE6ED4">
      <w:pPr>
        <w:pStyle w:val="25"/>
        <w:tabs>
          <w:tab w:val="left" w:pos="880"/>
          <w:tab w:val="right" w:leader="dot" w:pos="9629"/>
        </w:tabs>
        <w:rPr>
          <w:rFonts w:ascii="Times New Roman" w:eastAsiaTheme="minorEastAsia" w:hAnsi="Times New Roman"/>
          <w:noProof/>
          <w:sz w:val="22"/>
        </w:rPr>
      </w:pPr>
      <w:hyperlink w:anchor="_Toc505681409" w:history="1">
        <w:r w:rsidR="00000575" w:rsidRPr="00000575">
          <w:rPr>
            <w:rStyle w:val="af3"/>
            <w:rFonts w:ascii="Times New Roman" w:hAnsi="Times New Roman"/>
            <w:noProof/>
          </w:rPr>
          <w:t>5.2</w:t>
        </w:r>
        <w:r w:rsidR="00000575" w:rsidRPr="00000575">
          <w:rPr>
            <w:rFonts w:ascii="Times New Roman" w:eastAsiaTheme="minorEastAsia" w:hAnsi="Times New Roman"/>
            <w:noProof/>
            <w:sz w:val="22"/>
          </w:rPr>
          <w:tab/>
        </w:r>
        <w:r w:rsidR="00000575" w:rsidRPr="00000575">
          <w:rPr>
            <w:rStyle w:val="af3"/>
            <w:rFonts w:ascii="Times New Roman" w:hAnsi="Times New Roman"/>
            <w:noProof/>
          </w:rPr>
          <w:t>ОСОБО ОХРАНЯЕМЫЕ ПРИРОДНЫЕ ТЕРРИТОРИИ</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_Toc505681409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40</w:t>
        </w:r>
        <w:r w:rsidRPr="00000575">
          <w:rPr>
            <w:rFonts w:ascii="Times New Roman" w:hAnsi="Times New Roman"/>
            <w:noProof/>
            <w:webHidden/>
          </w:rPr>
          <w:fldChar w:fldCharType="end"/>
        </w:r>
      </w:hyperlink>
    </w:p>
    <w:p w:rsidR="00000575" w:rsidRPr="00000575" w:rsidRDefault="00EE6ED4">
      <w:pPr>
        <w:pStyle w:val="25"/>
        <w:tabs>
          <w:tab w:val="left" w:pos="880"/>
          <w:tab w:val="right" w:leader="dot" w:pos="9629"/>
        </w:tabs>
        <w:rPr>
          <w:rFonts w:ascii="Times New Roman" w:eastAsiaTheme="minorEastAsia" w:hAnsi="Times New Roman"/>
          <w:noProof/>
          <w:sz w:val="22"/>
        </w:rPr>
      </w:pPr>
      <w:hyperlink w:anchor="_Toc505681410" w:history="1">
        <w:r w:rsidR="00000575" w:rsidRPr="00000575">
          <w:rPr>
            <w:rStyle w:val="af3"/>
            <w:rFonts w:ascii="Times New Roman" w:hAnsi="Times New Roman"/>
            <w:noProof/>
          </w:rPr>
          <w:t>5.3</w:t>
        </w:r>
        <w:r w:rsidR="00000575" w:rsidRPr="00000575">
          <w:rPr>
            <w:rFonts w:ascii="Times New Roman" w:eastAsiaTheme="minorEastAsia" w:hAnsi="Times New Roman"/>
            <w:noProof/>
            <w:sz w:val="22"/>
          </w:rPr>
          <w:tab/>
        </w:r>
        <w:r w:rsidR="00000575" w:rsidRPr="00000575">
          <w:rPr>
            <w:rStyle w:val="af3"/>
            <w:rFonts w:ascii="Times New Roman" w:hAnsi="Times New Roman"/>
            <w:noProof/>
          </w:rPr>
          <w:t>СОСТОЯНИЕ АТМОСФЕРНОГО ВОЗДУХА</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_Toc505681410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40</w:t>
        </w:r>
        <w:r w:rsidRPr="00000575">
          <w:rPr>
            <w:rFonts w:ascii="Times New Roman" w:hAnsi="Times New Roman"/>
            <w:noProof/>
            <w:webHidden/>
          </w:rPr>
          <w:fldChar w:fldCharType="end"/>
        </w:r>
      </w:hyperlink>
    </w:p>
    <w:p w:rsidR="00000575" w:rsidRPr="00000575" w:rsidRDefault="00EE6ED4">
      <w:pPr>
        <w:pStyle w:val="25"/>
        <w:tabs>
          <w:tab w:val="left" w:pos="880"/>
          <w:tab w:val="right" w:leader="dot" w:pos="9629"/>
        </w:tabs>
        <w:rPr>
          <w:rFonts w:ascii="Times New Roman" w:eastAsiaTheme="minorEastAsia" w:hAnsi="Times New Roman"/>
          <w:noProof/>
          <w:sz w:val="22"/>
        </w:rPr>
      </w:pPr>
      <w:hyperlink w:anchor="_Toc505681411" w:history="1">
        <w:r w:rsidR="00000575" w:rsidRPr="00000575">
          <w:rPr>
            <w:rStyle w:val="af3"/>
            <w:rFonts w:ascii="Times New Roman" w:hAnsi="Times New Roman"/>
            <w:noProof/>
          </w:rPr>
          <w:t>5.4</w:t>
        </w:r>
        <w:r w:rsidR="00000575" w:rsidRPr="00000575">
          <w:rPr>
            <w:rFonts w:ascii="Times New Roman" w:eastAsiaTheme="minorEastAsia" w:hAnsi="Times New Roman"/>
            <w:noProof/>
            <w:sz w:val="22"/>
          </w:rPr>
          <w:tab/>
        </w:r>
        <w:r w:rsidR="00000575" w:rsidRPr="00000575">
          <w:rPr>
            <w:rStyle w:val="af3"/>
            <w:rFonts w:ascii="Times New Roman" w:hAnsi="Times New Roman"/>
            <w:noProof/>
          </w:rPr>
          <w:t>СОСТОЯНИЕ ВОДНЫХ РЕСУРСОВ</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_Toc505681411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41</w:t>
        </w:r>
        <w:r w:rsidRPr="00000575">
          <w:rPr>
            <w:rFonts w:ascii="Times New Roman" w:hAnsi="Times New Roman"/>
            <w:noProof/>
            <w:webHidden/>
          </w:rPr>
          <w:fldChar w:fldCharType="end"/>
        </w:r>
      </w:hyperlink>
    </w:p>
    <w:p w:rsidR="00000575" w:rsidRPr="00000575" w:rsidRDefault="00EE6ED4">
      <w:pPr>
        <w:pStyle w:val="25"/>
        <w:tabs>
          <w:tab w:val="left" w:pos="880"/>
          <w:tab w:val="right" w:leader="dot" w:pos="9629"/>
        </w:tabs>
        <w:rPr>
          <w:rFonts w:ascii="Times New Roman" w:eastAsiaTheme="minorEastAsia" w:hAnsi="Times New Roman"/>
          <w:noProof/>
          <w:sz w:val="22"/>
        </w:rPr>
      </w:pPr>
      <w:hyperlink w:anchor="_Toc505681412" w:history="1">
        <w:r w:rsidR="00000575" w:rsidRPr="00000575">
          <w:rPr>
            <w:rStyle w:val="af3"/>
            <w:rFonts w:ascii="Times New Roman" w:hAnsi="Times New Roman"/>
            <w:noProof/>
          </w:rPr>
          <w:t>5.5</w:t>
        </w:r>
        <w:r w:rsidR="00000575" w:rsidRPr="00000575">
          <w:rPr>
            <w:rFonts w:ascii="Times New Roman" w:eastAsiaTheme="minorEastAsia" w:hAnsi="Times New Roman"/>
            <w:noProof/>
            <w:sz w:val="22"/>
          </w:rPr>
          <w:tab/>
        </w:r>
        <w:r w:rsidR="00000575" w:rsidRPr="00000575">
          <w:rPr>
            <w:rStyle w:val="af3"/>
            <w:rFonts w:ascii="Times New Roman" w:hAnsi="Times New Roman"/>
            <w:noProof/>
          </w:rPr>
          <w:t>СОСТОЯНИЕ ПОЧВЕННОГО ПОКРОВА</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_Toc505681412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43</w:t>
        </w:r>
        <w:r w:rsidRPr="00000575">
          <w:rPr>
            <w:rFonts w:ascii="Times New Roman" w:hAnsi="Times New Roman"/>
            <w:noProof/>
            <w:webHidden/>
          </w:rPr>
          <w:fldChar w:fldCharType="end"/>
        </w:r>
      </w:hyperlink>
    </w:p>
    <w:p w:rsidR="00000575" w:rsidRPr="00000575" w:rsidRDefault="00EE6ED4">
      <w:pPr>
        <w:pStyle w:val="25"/>
        <w:tabs>
          <w:tab w:val="left" w:pos="880"/>
          <w:tab w:val="right" w:leader="dot" w:pos="9629"/>
        </w:tabs>
        <w:rPr>
          <w:rFonts w:ascii="Times New Roman" w:eastAsiaTheme="minorEastAsia" w:hAnsi="Times New Roman"/>
          <w:noProof/>
          <w:sz w:val="22"/>
        </w:rPr>
      </w:pPr>
      <w:hyperlink w:anchor="_Toc505681413" w:history="1">
        <w:r w:rsidR="00000575" w:rsidRPr="00000575">
          <w:rPr>
            <w:rStyle w:val="af3"/>
            <w:rFonts w:ascii="Times New Roman" w:hAnsi="Times New Roman"/>
            <w:noProof/>
          </w:rPr>
          <w:t>5.6</w:t>
        </w:r>
        <w:r w:rsidR="00000575" w:rsidRPr="00000575">
          <w:rPr>
            <w:rFonts w:ascii="Times New Roman" w:eastAsiaTheme="minorEastAsia" w:hAnsi="Times New Roman"/>
            <w:noProof/>
            <w:sz w:val="22"/>
          </w:rPr>
          <w:tab/>
        </w:r>
        <w:r w:rsidR="00000575" w:rsidRPr="00000575">
          <w:rPr>
            <w:rStyle w:val="af3"/>
            <w:rFonts w:ascii="Times New Roman" w:hAnsi="Times New Roman"/>
            <w:noProof/>
          </w:rPr>
          <w:t>САНИТАРНАЯ ОЧИСТКА ТЕРРИТОРИИ</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_Toc505681413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43</w:t>
        </w:r>
        <w:r w:rsidRPr="00000575">
          <w:rPr>
            <w:rFonts w:ascii="Times New Roman" w:hAnsi="Times New Roman"/>
            <w:noProof/>
            <w:webHidden/>
          </w:rPr>
          <w:fldChar w:fldCharType="end"/>
        </w:r>
      </w:hyperlink>
    </w:p>
    <w:p w:rsidR="00000575" w:rsidRPr="00000575" w:rsidRDefault="00EE6ED4">
      <w:pPr>
        <w:pStyle w:val="25"/>
        <w:tabs>
          <w:tab w:val="left" w:pos="880"/>
          <w:tab w:val="right" w:leader="dot" w:pos="9629"/>
        </w:tabs>
        <w:rPr>
          <w:rFonts w:ascii="Times New Roman" w:eastAsiaTheme="minorEastAsia" w:hAnsi="Times New Roman"/>
          <w:noProof/>
          <w:sz w:val="22"/>
        </w:rPr>
      </w:pPr>
      <w:hyperlink w:anchor="_Toc505681414" w:history="1">
        <w:r w:rsidR="00000575" w:rsidRPr="00000575">
          <w:rPr>
            <w:rStyle w:val="af3"/>
            <w:rFonts w:ascii="Times New Roman" w:hAnsi="Times New Roman"/>
            <w:noProof/>
          </w:rPr>
          <w:t>5.7</w:t>
        </w:r>
        <w:r w:rsidR="00000575" w:rsidRPr="00000575">
          <w:rPr>
            <w:rFonts w:ascii="Times New Roman" w:eastAsiaTheme="minorEastAsia" w:hAnsi="Times New Roman"/>
            <w:noProof/>
            <w:sz w:val="22"/>
          </w:rPr>
          <w:tab/>
        </w:r>
        <w:r w:rsidR="00000575" w:rsidRPr="00000575">
          <w:rPr>
            <w:rStyle w:val="af3"/>
            <w:rFonts w:ascii="Times New Roman" w:hAnsi="Times New Roman"/>
            <w:noProof/>
          </w:rPr>
          <w:t>РАДИАЦИОННАЯ ОБСТАНОВКА</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_Toc505681414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44</w:t>
        </w:r>
        <w:r w:rsidRPr="00000575">
          <w:rPr>
            <w:rFonts w:ascii="Times New Roman" w:hAnsi="Times New Roman"/>
            <w:noProof/>
            <w:webHidden/>
          </w:rPr>
          <w:fldChar w:fldCharType="end"/>
        </w:r>
      </w:hyperlink>
    </w:p>
    <w:p w:rsidR="00000575" w:rsidRPr="00000575" w:rsidRDefault="00EE6ED4">
      <w:pPr>
        <w:pStyle w:val="25"/>
        <w:tabs>
          <w:tab w:val="left" w:pos="880"/>
          <w:tab w:val="right" w:leader="dot" w:pos="9629"/>
        </w:tabs>
        <w:rPr>
          <w:rFonts w:ascii="Times New Roman" w:eastAsiaTheme="minorEastAsia" w:hAnsi="Times New Roman"/>
          <w:noProof/>
          <w:sz w:val="22"/>
        </w:rPr>
      </w:pPr>
      <w:hyperlink w:anchor="_Toc505681415" w:history="1">
        <w:r w:rsidR="00000575" w:rsidRPr="00000575">
          <w:rPr>
            <w:rStyle w:val="af3"/>
            <w:rFonts w:ascii="Times New Roman" w:hAnsi="Times New Roman"/>
            <w:noProof/>
          </w:rPr>
          <w:t>5.8</w:t>
        </w:r>
        <w:r w:rsidR="00000575" w:rsidRPr="00000575">
          <w:rPr>
            <w:rFonts w:ascii="Times New Roman" w:eastAsiaTheme="minorEastAsia" w:hAnsi="Times New Roman"/>
            <w:noProof/>
            <w:sz w:val="22"/>
          </w:rPr>
          <w:tab/>
        </w:r>
        <w:r w:rsidR="00000575" w:rsidRPr="00000575">
          <w:rPr>
            <w:rStyle w:val="af3"/>
            <w:rFonts w:ascii="Times New Roman" w:hAnsi="Times New Roman"/>
            <w:noProof/>
          </w:rPr>
          <w:t>МЕРОПРИЯТИЯ  ПО  ОХРАНЕ АТМОСФЕРНОГО ВОЗДУХА</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_Toc505681415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45</w:t>
        </w:r>
        <w:r w:rsidRPr="00000575">
          <w:rPr>
            <w:rFonts w:ascii="Times New Roman" w:hAnsi="Times New Roman"/>
            <w:noProof/>
            <w:webHidden/>
          </w:rPr>
          <w:fldChar w:fldCharType="end"/>
        </w:r>
      </w:hyperlink>
    </w:p>
    <w:p w:rsidR="00000575" w:rsidRPr="00000575" w:rsidRDefault="00EE6ED4">
      <w:pPr>
        <w:pStyle w:val="25"/>
        <w:tabs>
          <w:tab w:val="left" w:pos="880"/>
          <w:tab w:val="right" w:leader="dot" w:pos="9629"/>
        </w:tabs>
        <w:rPr>
          <w:rFonts w:ascii="Times New Roman" w:eastAsiaTheme="minorEastAsia" w:hAnsi="Times New Roman"/>
          <w:noProof/>
          <w:sz w:val="22"/>
        </w:rPr>
      </w:pPr>
      <w:hyperlink w:anchor="_Toc505681416" w:history="1">
        <w:r w:rsidR="00000575" w:rsidRPr="00000575">
          <w:rPr>
            <w:rStyle w:val="af3"/>
            <w:rFonts w:ascii="Times New Roman" w:hAnsi="Times New Roman"/>
            <w:noProof/>
          </w:rPr>
          <w:t>5.9</w:t>
        </w:r>
        <w:r w:rsidR="00000575" w:rsidRPr="00000575">
          <w:rPr>
            <w:rFonts w:ascii="Times New Roman" w:eastAsiaTheme="minorEastAsia" w:hAnsi="Times New Roman"/>
            <w:noProof/>
            <w:sz w:val="22"/>
          </w:rPr>
          <w:tab/>
        </w:r>
        <w:r w:rsidR="00000575" w:rsidRPr="00000575">
          <w:rPr>
            <w:rStyle w:val="af3"/>
            <w:rFonts w:ascii="Times New Roman" w:hAnsi="Times New Roman"/>
            <w:noProof/>
          </w:rPr>
          <w:t>МЕРОПРИЯТИЯ ПО ОХРАНЕ ВОДНЫХ РЕСУРСОВ</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_Toc505681416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46</w:t>
        </w:r>
        <w:r w:rsidRPr="00000575">
          <w:rPr>
            <w:rFonts w:ascii="Times New Roman" w:hAnsi="Times New Roman"/>
            <w:noProof/>
            <w:webHidden/>
          </w:rPr>
          <w:fldChar w:fldCharType="end"/>
        </w:r>
      </w:hyperlink>
    </w:p>
    <w:p w:rsidR="00000575" w:rsidRPr="00000575" w:rsidRDefault="00EE6ED4">
      <w:pPr>
        <w:pStyle w:val="25"/>
        <w:tabs>
          <w:tab w:val="left" w:pos="1100"/>
          <w:tab w:val="right" w:leader="dot" w:pos="9629"/>
        </w:tabs>
        <w:rPr>
          <w:rFonts w:ascii="Times New Roman" w:eastAsiaTheme="minorEastAsia" w:hAnsi="Times New Roman"/>
          <w:noProof/>
          <w:sz w:val="22"/>
        </w:rPr>
      </w:pPr>
      <w:hyperlink w:anchor="_Toc505681417" w:history="1">
        <w:r w:rsidR="00000575" w:rsidRPr="00000575">
          <w:rPr>
            <w:rStyle w:val="af3"/>
            <w:rFonts w:ascii="Times New Roman" w:hAnsi="Times New Roman"/>
            <w:noProof/>
          </w:rPr>
          <w:t>5.10</w:t>
        </w:r>
        <w:r w:rsidR="00000575" w:rsidRPr="00000575">
          <w:rPr>
            <w:rFonts w:ascii="Times New Roman" w:eastAsiaTheme="minorEastAsia" w:hAnsi="Times New Roman"/>
            <w:noProof/>
            <w:sz w:val="22"/>
          </w:rPr>
          <w:tab/>
        </w:r>
        <w:r w:rsidR="00000575" w:rsidRPr="00000575">
          <w:rPr>
            <w:rStyle w:val="af3"/>
            <w:rFonts w:ascii="Times New Roman" w:hAnsi="Times New Roman"/>
            <w:noProof/>
          </w:rPr>
          <w:t>МЕРОПРИЯТИЯ ПО ОХРАНЕ И ВОССТАНОВЛЕНИЮ ПОЧВ</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_Toc505681417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47</w:t>
        </w:r>
        <w:r w:rsidRPr="00000575">
          <w:rPr>
            <w:rFonts w:ascii="Times New Roman" w:hAnsi="Times New Roman"/>
            <w:noProof/>
            <w:webHidden/>
          </w:rPr>
          <w:fldChar w:fldCharType="end"/>
        </w:r>
      </w:hyperlink>
    </w:p>
    <w:p w:rsidR="00000575" w:rsidRPr="00000575" w:rsidRDefault="00EE6ED4">
      <w:pPr>
        <w:pStyle w:val="25"/>
        <w:tabs>
          <w:tab w:val="left" w:pos="1100"/>
          <w:tab w:val="right" w:leader="dot" w:pos="9629"/>
        </w:tabs>
        <w:rPr>
          <w:rFonts w:ascii="Times New Roman" w:eastAsiaTheme="minorEastAsia" w:hAnsi="Times New Roman"/>
          <w:noProof/>
          <w:sz w:val="22"/>
        </w:rPr>
      </w:pPr>
      <w:hyperlink w:anchor="_Toc505681418" w:history="1">
        <w:r w:rsidR="00000575" w:rsidRPr="00000575">
          <w:rPr>
            <w:rStyle w:val="af3"/>
            <w:rFonts w:ascii="Times New Roman" w:hAnsi="Times New Roman"/>
            <w:noProof/>
          </w:rPr>
          <w:t>5.11</w:t>
        </w:r>
        <w:r w:rsidR="00000575" w:rsidRPr="00000575">
          <w:rPr>
            <w:rFonts w:ascii="Times New Roman" w:eastAsiaTheme="minorEastAsia" w:hAnsi="Times New Roman"/>
            <w:noProof/>
            <w:sz w:val="22"/>
          </w:rPr>
          <w:tab/>
        </w:r>
        <w:r w:rsidR="00000575" w:rsidRPr="00000575">
          <w:rPr>
            <w:rStyle w:val="af3"/>
            <w:rFonts w:ascii="Times New Roman" w:hAnsi="Times New Roman"/>
            <w:noProof/>
          </w:rPr>
          <w:t>МЕРОПРИЯТИЯ ПО УЛУЧШЕНИЮ САНИТАРНОГО СОСТОЯНИЯ ТЕРРИТОРИИ</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_Toc505681418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49</w:t>
        </w:r>
        <w:r w:rsidRPr="00000575">
          <w:rPr>
            <w:rFonts w:ascii="Times New Roman" w:hAnsi="Times New Roman"/>
            <w:noProof/>
            <w:webHidden/>
          </w:rPr>
          <w:fldChar w:fldCharType="end"/>
        </w:r>
      </w:hyperlink>
    </w:p>
    <w:p w:rsidR="00000575" w:rsidRPr="00000575" w:rsidRDefault="00EE6ED4">
      <w:pPr>
        <w:pStyle w:val="25"/>
        <w:tabs>
          <w:tab w:val="left" w:pos="1100"/>
          <w:tab w:val="right" w:leader="dot" w:pos="9629"/>
        </w:tabs>
        <w:rPr>
          <w:rFonts w:ascii="Times New Roman" w:eastAsiaTheme="minorEastAsia" w:hAnsi="Times New Roman"/>
          <w:noProof/>
          <w:sz w:val="22"/>
        </w:rPr>
      </w:pPr>
      <w:hyperlink w:anchor="_Toc505681419" w:history="1">
        <w:r w:rsidR="00000575" w:rsidRPr="00000575">
          <w:rPr>
            <w:rStyle w:val="af3"/>
            <w:rFonts w:ascii="Times New Roman" w:hAnsi="Times New Roman"/>
            <w:noProof/>
          </w:rPr>
          <w:t>5.12</w:t>
        </w:r>
        <w:r w:rsidR="00000575" w:rsidRPr="00000575">
          <w:rPr>
            <w:rFonts w:ascii="Times New Roman" w:eastAsiaTheme="minorEastAsia" w:hAnsi="Times New Roman"/>
            <w:noProof/>
            <w:sz w:val="22"/>
          </w:rPr>
          <w:tab/>
        </w:r>
        <w:r w:rsidR="00000575" w:rsidRPr="00000575">
          <w:rPr>
            <w:rStyle w:val="af3"/>
            <w:rFonts w:ascii="Times New Roman" w:hAnsi="Times New Roman"/>
            <w:noProof/>
          </w:rPr>
          <w:t>МЕРОПРИЯТИЯ ПО СНИЖЕНИЮ РАДИАЦИОННОГО ЗАГРЯЗНЕНИЯ</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_Toc505681419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49</w:t>
        </w:r>
        <w:r w:rsidRPr="00000575">
          <w:rPr>
            <w:rFonts w:ascii="Times New Roman" w:hAnsi="Times New Roman"/>
            <w:noProof/>
            <w:webHidden/>
          </w:rPr>
          <w:fldChar w:fldCharType="end"/>
        </w:r>
      </w:hyperlink>
    </w:p>
    <w:p w:rsidR="00000575" w:rsidRPr="00000575" w:rsidRDefault="00EE6ED4">
      <w:pPr>
        <w:pStyle w:val="14"/>
        <w:tabs>
          <w:tab w:val="left" w:pos="560"/>
          <w:tab w:val="right" w:leader="dot" w:pos="9629"/>
        </w:tabs>
        <w:rPr>
          <w:rFonts w:ascii="Times New Roman" w:eastAsiaTheme="minorEastAsia" w:hAnsi="Times New Roman"/>
          <w:noProof/>
          <w:sz w:val="22"/>
        </w:rPr>
      </w:pPr>
      <w:hyperlink w:anchor="_Toc505681420" w:history="1">
        <w:r w:rsidR="00000575" w:rsidRPr="00000575">
          <w:rPr>
            <w:rStyle w:val="af3"/>
            <w:rFonts w:ascii="Times New Roman" w:hAnsi="Times New Roman"/>
            <w:noProof/>
          </w:rPr>
          <w:t>6</w:t>
        </w:r>
        <w:r w:rsidR="00000575" w:rsidRPr="00000575">
          <w:rPr>
            <w:rFonts w:ascii="Times New Roman" w:eastAsiaTheme="minorEastAsia" w:hAnsi="Times New Roman"/>
            <w:noProof/>
            <w:sz w:val="22"/>
          </w:rPr>
          <w:tab/>
        </w:r>
        <w:r w:rsidR="00000575" w:rsidRPr="00000575">
          <w:rPr>
            <w:rStyle w:val="af3"/>
            <w:rFonts w:ascii="Times New Roman" w:hAnsi="Times New Roman"/>
            <w:noProof/>
          </w:rPr>
          <w:t>ПЕРЕЧЕНЬ И ХАРАКТЕРИСТИКА ОСНОВНЫХ ФАКТОРОВ РИСКА ВОЗНИКНОВЕНИЯ ЧРЕЗВЫЧАЙНЫХ СИТУАЦИЙ ПРИРОДНОГО И ТЕХНОГЕННОГО ХАРАКТЕРА</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_Toc505681420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50</w:t>
        </w:r>
        <w:r w:rsidRPr="00000575">
          <w:rPr>
            <w:rFonts w:ascii="Times New Roman" w:hAnsi="Times New Roman"/>
            <w:noProof/>
            <w:webHidden/>
          </w:rPr>
          <w:fldChar w:fldCharType="end"/>
        </w:r>
      </w:hyperlink>
    </w:p>
    <w:p w:rsidR="00000575" w:rsidRPr="00000575" w:rsidRDefault="00EE6ED4">
      <w:pPr>
        <w:pStyle w:val="25"/>
        <w:tabs>
          <w:tab w:val="left" w:pos="880"/>
          <w:tab w:val="right" w:leader="dot" w:pos="9629"/>
        </w:tabs>
        <w:rPr>
          <w:rFonts w:ascii="Times New Roman" w:eastAsiaTheme="minorEastAsia" w:hAnsi="Times New Roman"/>
          <w:noProof/>
          <w:sz w:val="22"/>
        </w:rPr>
      </w:pPr>
      <w:hyperlink w:anchor="_Toc505681421" w:history="1">
        <w:r w:rsidR="00000575" w:rsidRPr="00000575">
          <w:rPr>
            <w:rStyle w:val="af3"/>
            <w:rFonts w:ascii="Times New Roman" w:hAnsi="Times New Roman"/>
            <w:noProof/>
          </w:rPr>
          <w:t>6.1</w:t>
        </w:r>
        <w:r w:rsidR="00000575" w:rsidRPr="00000575">
          <w:rPr>
            <w:rFonts w:ascii="Times New Roman" w:eastAsiaTheme="minorEastAsia" w:hAnsi="Times New Roman"/>
            <w:noProof/>
            <w:sz w:val="22"/>
          </w:rPr>
          <w:tab/>
        </w:r>
        <w:r w:rsidR="00000575" w:rsidRPr="00000575">
          <w:rPr>
            <w:rStyle w:val="af3"/>
            <w:rFonts w:ascii="Times New Roman" w:hAnsi="Times New Roman"/>
            <w:noProof/>
          </w:rPr>
          <w:t>ОПАСНЫЕ ЯВЛЕНИЯ И ПРОЦЕССЫ ПРИРОДНОГО ХАРАКТЕРА</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_Toc505681421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50</w:t>
        </w:r>
        <w:r w:rsidRPr="00000575">
          <w:rPr>
            <w:rFonts w:ascii="Times New Roman" w:hAnsi="Times New Roman"/>
            <w:noProof/>
            <w:webHidden/>
          </w:rPr>
          <w:fldChar w:fldCharType="end"/>
        </w:r>
      </w:hyperlink>
    </w:p>
    <w:p w:rsidR="00000575" w:rsidRPr="00000575" w:rsidRDefault="00EE6ED4">
      <w:pPr>
        <w:pStyle w:val="33"/>
        <w:tabs>
          <w:tab w:val="left" w:pos="1540"/>
          <w:tab w:val="right" w:leader="dot" w:pos="9629"/>
        </w:tabs>
        <w:rPr>
          <w:rFonts w:ascii="Times New Roman" w:eastAsiaTheme="minorEastAsia" w:hAnsi="Times New Roman"/>
          <w:noProof/>
          <w:sz w:val="22"/>
        </w:rPr>
      </w:pPr>
      <w:hyperlink w:anchor="_Toc505681422" w:history="1">
        <w:r w:rsidR="00000575" w:rsidRPr="00000575">
          <w:rPr>
            <w:rStyle w:val="af3"/>
            <w:rFonts w:ascii="Times New Roman" w:hAnsi="Times New Roman"/>
            <w:noProof/>
          </w:rPr>
          <w:t>6.1.1</w:t>
        </w:r>
        <w:r w:rsidR="00000575" w:rsidRPr="00000575">
          <w:rPr>
            <w:rFonts w:ascii="Times New Roman" w:eastAsiaTheme="minorEastAsia" w:hAnsi="Times New Roman"/>
            <w:noProof/>
            <w:sz w:val="22"/>
          </w:rPr>
          <w:tab/>
        </w:r>
        <w:r w:rsidR="00000575" w:rsidRPr="00000575">
          <w:rPr>
            <w:rStyle w:val="af3"/>
            <w:rFonts w:ascii="Times New Roman" w:hAnsi="Times New Roman"/>
            <w:iCs/>
            <w:noProof/>
            <w:spacing w:val="4"/>
          </w:rPr>
          <w:t>В результате совершения террористических актов</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_Toc505681422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50</w:t>
        </w:r>
        <w:r w:rsidRPr="00000575">
          <w:rPr>
            <w:rFonts w:ascii="Times New Roman" w:hAnsi="Times New Roman"/>
            <w:noProof/>
            <w:webHidden/>
          </w:rPr>
          <w:fldChar w:fldCharType="end"/>
        </w:r>
      </w:hyperlink>
    </w:p>
    <w:p w:rsidR="00000575" w:rsidRPr="00000575" w:rsidRDefault="00EE6ED4">
      <w:pPr>
        <w:pStyle w:val="33"/>
        <w:tabs>
          <w:tab w:val="left" w:pos="1540"/>
          <w:tab w:val="right" w:leader="dot" w:pos="9629"/>
        </w:tabs>
        <w:rPr>
          <w:rFonts w:ascii="Times New Roman" w:eastAsiaTheme="minorEastAsia" w:hAnsi="Times New Roman"/>
          <w:noProof/>
          <w:sz w:val="22"/>
        </w:rPr>
      </w:pPr>
      <w:hyperlink w:anchor="_Toc505681423" w:history="1">
        <w:r w:rsidR="00000575" w:rsidRPr="00000575">
          <w:rPr>
            <w:rStyle w:val="af3"/>
            <w:rFonts w:ascii="Times New Roman" w:hAnsi="Times New Roman"/>
            <w:noProof/>
          </w:rPr>
          <w:t>6.1.2</w:t>
        </w:r>
        <w:r w:rsidR="00000575" w:rsidRPr="00000575">
          <w:rPr>
            <w:rFonts w:ascii="Times New Roman" w:eastAsiaTheme="minorEastAsia" w:hAnsi="Times New Roman"/>
            <w:noProof/>
            <w:sz w:val="22"/>
          </w:rPr>
          <w:tab/>
        </w:r>
        <w:r w:rsidR="00000575" w:rsidRPr="00000575">
          <w:rPr>
            <w:rStyle w:val="af3"/>
            <w:rFonts w:ascii="Times New Roman" w:hAnsi="Times New Roman"/>
            <w:iCs/>
            <w:noProof/>
          </w:rPr>
          <w:t>Пожары в жилом секторе</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_Toc505681423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51</w:t>
        </w:r>
        <w:r w:rsidRPr="00000575">
          <w:rPr>
            <w:rFonts w:ascii="Times New Roman" w:hAnsi="Times New Roman"/>
            <w:noProof/>
            <w:webHidden/>
          </w:rPr>
          <w:fldChar w:fldCharType="end"/>
        </w:r>
      </w:hyperlink>
    </w:p>
    <w:p w:rsidR="00000575" w:rsidRPr="00000575" w:rsidRDefault="00EE6ED4">
      <w:pPr>
        <w:pStyle w:val="25"/>
        <w:tabs>
          <w:tab w:val="left" w:pos="880"/>
          <w:tab w:val="right" w:leader="dot" w:pos="9629"/>
        </w:tabs>
        <w:rPr>
          <w:rFonts w:ascii="Times New Roman" w:eastAsiaTheme="minorEastAsia" w:hAnsi="Times New Roman"/>
          <w:noProof/>
          <w:sz w:val="22"/>
        </w:rPr>
      </w:pPr>
      <w:hyperlink w:anchor="_Toc505681424" w:history="1">
        <w:r w:rsidR="00000575" w:rsidRPr="00000575">
          <w:rPr>
            <w:rStyle w:val="af3"/>
            <w:rFonts w:ascii="Times New Roman" w:hAnsi="Times New Roman"/>
            <w:noProof/>
          </w:rPr>
          <w:t>6.2</w:t>
        </w:r>
        <w:r w:rsidR="00000575" w:rsidRPr="00000575">
          <w:rPr>
            <w:rFonts w:ascii="Times New Roman" w:eastAsiaTheme="minorEastAsia" w:hAnsi="Times New Roman"/>
            <w:noProof/>
            <w:sz w:val="22"/>
          </w:rPr>
          <w:tab/>
        </w:r>
        <w:r w:rsidR="00000575" w:rsidRPr="00000575">
          <w:rPr>
            <w:rStyle w:val="af3"/>
            <w:rFonts w:ascii="Times New Roman" w:hAnsi="Times New Roman"/>
            <w:noProof/>
          </w:rPr>
          <w:t>ОПАСНОСТИ ТЕХНОГЕННОГО ХАРАКТЕРА</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_Toc505681424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51</w:t>
        </w:r>
        <w:r w:rsidRPr="00000575">
          <w:rPr>
            <w:rFonts w:ascii="Times New Roman" w:hAnsi="Times New Roman"/>
            <w:noProof/>
            <w:webHidden/>
          </w:rPr>
          <w:fldChar w:fldCharType="end"/>
        </w:r>
      </w:hyperlink>
    </w:p>
    <w:p w:rsidR="00000575" w:rsidRPr="00000575" w:rsidRDefault="00EE6ED4">
      <w:pPr>
        <w:pStyle w:val="33"/>
        <w:tabs>
          <w:tab w:val="left" w:pos="1540"/>
          <w:tab w:val="right" w:leader="dot" w:pos="9629"/>
        </w:tabs>
        <w:rPr>
          <w:rFonts w:ascii="Times New Roman" w:eastAsiaTheme="minorEastAsia" w:hAnsi="Times New Roman"/>
          <w:noProof/>
          <w:sz w:val="22"/>
        </w:rPr>
      </w:pPr>
      <w:hyperlink w:anchor="_Toc505681425" w:history="1">
        <w:r w:rsidR="00000575" w:rsidRPr="00000575">
          <w:rPr>
            <w:rStyle w:val="af3"/>
            <w:rFonts w:ascii="Times New Roman" w:hAnsi="Times New Roman"/>
            <w:noProof/>
          </w:rPr>
          <w:t>6.2.1</w:t>
        </w:r>
        <w:r w:rsidR="00000575" w:rsidRPr="00000575">
          <w:rPr>
            <w:rFonts w:ascii="Times New Roman" w:eastAsiaTheme="minorEastAsia" w:hAnsi="Times New Roman"/>
            <w:noProof/>
            <w:sz w:val="22"/>
          </w:rPr>
          <w:tab/>
        </w:r>
        <w:r w:rsidR="00000575" w:rsidRPr="00000575">
          <w:rPr>
            <w:rStyle w:val="af3"/>
            <w:rFonts w:ascii="Times New Roman" w:hAnsi="Times New Roman"/>
            <w:noProof/>
          </w:rPr>
          <w:t>Радиационная опасность</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_Toc505681425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51</w:t>
        </w:r>
        <w:r w:rsidRPr="00000575">
          <w:rPr>
            <w:rFonts w:ascii="Times New Roman" w:hAnsi="Times New Roman"/>
            <w:noProof/>
            <w:webHidden/>
          </w:rPr>
          <w:fldChar w:fldCharType="end"/>
        </w:r>
      </w:hyperlink>
    </w:p>
    <w:p w:rsidR="00000575" w:rsidRPr="00000575" w:rsidRDefault="00EE6ED4">
      <w:pPr>
        <w:pStyle w:val="33"/>
        <w:tabs>
          <w:tab w:val="left" w:pos="1540"/>
          <w:tab w:val="right" w:leader="dot" w:pos="9629"/>
        </w:tabs>
        <w:rPr>
          <w:rFonts w:ascii="Times New Roman" w:eastAsiaTheme="minorEastAsia" w:hAnsi="Times New Roman"/>
          <w:noProof/>
          <w:sz w:val="22"/>
        </w:rPr>
      </w:pPr>
      <w:hyperlink w:anchor="_Toc505681426" w:history="1">
        <w:r w:rsidR="00000575" w:rsidRPr="00000575">
          <w:rPr>
            <w:rStyle w:val="af3"/>
            <w:rFonts w:ascii="Times New Roman" w:hAnsi="Times New Roman"/>
            <w:noProof/>
          </w:rPr>
          <w:t>6.2.2</w:t>
        </w:r>
        <w:r w:rsidR="00000575" w:rsidRPr="00000575">
          <w:rPr>
            <w:rFonts w:ascii="Times New Roman" w:eastAsiaTheme="minorEastAsia" w:hAnsi="Times New Roman"/>
            <w:noProof/>
            <w:sz w:val="22"/>
          </w:rPr>
          <w:tab/>
        </w:r>
        <w:r w:rsidR="00000575" w:rsidRPr="00000575">
          <w:rPr>
            <w:rStyle w:val="af3"/>
            <w:rFonts w:ascii="Times New Roman" w:hAnsi="Times New Roman"/>
            <w:noProof/>
          </w:rPr>
          <w:t>Угрозы химической опасности</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_Toc505681426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51</w:t>
        </w:r>
        <w:r w:rsidRPr="00000575">
          <w:rPr>
            <w:rFonts w:ascii="Times New Roman" w:hAnsi="Times New Roman"/>
            <w:noProof/>
            <w:webHidden/>
          </w:rPr>
          <w:fldChar w:fldCharType="end"/>
        </w:r>
      </w:hyperlink>
    </w:p>
    <w:p w:rsidR="00000575" w:rsidRPr="00000575" w:rsidRDefault="00EE6ED4">
      <w:pPr>
        <w:pStyle w:val="33"/>
        <w:tabs>
          <w:tab w:val="left" w:pos="1540"/>
          <w:tab w:val="right" w:leader="dot" w:pos="9629"/>
        </w:tabs>
        <w:rPr>
          <w:rFonts w:ascii="Times New Roman" w:eastAsiaTheme="minorEastAsia" w:hAnsi="Times New Roman"/>
          <w:noProof/>
          <w:sz w:val="22"/>
        </w:rPr>
      </w:pPr>
      <w:hyperlink w:anchor="_Toc505681427" w:history="1">
        <w:r w:rsidR="00000575" w:rsidRPr="00000575">
          <w:rPr>
            <w:rStyle w:val="af3"/>
            <w:rFonts w:ascii="Times New Roman" w:hAnsi="Times New Roman"/>
            <w:noProof/>
          </w:rPr>
          <w:t>6.2.3</w:t>
        </w:r>
        <w:r w:rsidR="00000575" w:rsidRPr="00000575">
          <w:rPr>
            <w:rFonts w:ascii="Times New Roman" w:eastAsiaTheme="minorEastAsia" w:hAnsi="Times New Roman"/>
            <w:noProof/>
            <w:sz w:val="22"/>
          </w:rPr>
          <w:tab/>
        </w:r>
        <w:r w:rsidR="00000575" w:rsidRPr="00000575">
          <w:rPr>
            <w:rStyle w:val="af3"/>
            <w:rFonts w:ascii="Times New Roman" w:hAnsi="Times New Roman"/>
            <w:noProof/>
          </w:rPr>
          <w:t>Потенциальные опасности в промышленности</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_Toc505681427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51</w:t>
        </w:r>
        <w:r w:rsidRPr="00000575">
          <w:rPr>
            <w:rFonts w:ascii="Times New Roman" w:hAnsi="Times New Roman"/>
            <w:noProof/>
            <w:webHidden/>
          </w:rPr>
          <w:fldChar w:fldCharType="end"/>
        </w:r>
      </w:hyperlink>
    </w:p>
    <w:p w:rsidR="00000575" w:rsidRPr="00000575" w:rsidRDefault="00EE6ED4">
      <w:pPr>
        <w:pStyle w:val="25"/>
        <w:tabs>
          <w:tab w:val="left" w:pos="880"/>
          <w:tab w:val="right" w:leader="dot" w:pos="9629"/>
        </w:tabs>
        <w:rPr>
          <w:rFonts w:ascii="Times New Roman" w:eastAsiaTheme="minorEastAsia" w:hAnsi="Times New Roman"/>
          <w:noProof/>
          <w:sz w:val="22"/>
        </w:rPr>
      </w:pPr>
      <w:hyperlink w:anchor="_Toc505681428" w:history="1">
        <w:r w:rsidR="00000575" w:rsidRPr="00000575">
          <w:rPr>
            <w:rStyle w:val="af3"/>
            <w:rFonts w:ascii="Times New Roman" w:hAnsi="Times New Roman"/>
            <w:noProof/>
          </w:rPr>
          <w:t>6.3</w:t>
        </w:r>
        <w:r w:rsidR="00000575" w:rsidRPr="00000575">
          <w:rPr>
            <w:rFonts w:ascii="Times New Roman" w:eastAsiaTheme="minorEastAsia" w:hAnsi="Times New Roman"/>
            <w:noProof/>
            <w:sz w:val="22"/>
          </w:rPr>
          <w:tab/>
        </w:r>
        <w:r w:rsidR="00000575" w:rsidRPr="00000575">
          <w:rPr>
            <w:rStyle w:val="af3"/>
            <w:rFonts w:ascii="Times New Roman" w:hAnsi="Times New Roman"/>
            <w:noProof/>
          </w:rPr>
          <w:t>ПЕРЕЧЕНЬ МЕРОПРИЯТИЙ ПО ЗАЩИТЕ ОТ ЧРЕЗВЫЧАЙНЫХ ПРИРОДНЫХ И ТЕХНОГЕННЫХ ПРОЦЕССОВ</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_Toc505681428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52</w:t>
        </w:r>
        <w:r w:rsidRPr="00000575">
          <w:rPr>
            <w:rFonts w:ascii="Times New Roman" w:hAnsi="Times New Roman"/>
            <w:noProof/>
            <w:webHidden/>
          </w:rPr>
          <w:fldChar w:fldCharType="end"/>
        </w:r>
      </w:hyperlink>
    </w:p>
    <w:p w:rsidR="00000575" w:rsidRPr="00000575" w:rsidRDefault="00EE6ED4">
      <w:pPr>
        <w:pStyle w:val="25"/>
        <w:tabs>
          <w:tab w:val="left" w:pos="880"/>
          <w:tab w:val="right" w:leader="dot" w:pos="9629"/>
        </w:tabs>
        <w:rPr>
          <w:rFonts w:ascii="Times New Roman" w:eastAsiaTheme="minorEastAsia" w:hAnsi="Times New Roman"/>
          <w:noProof/>
          <w:sz w:val="22"/>
        </w:rPr>
      </w:pPr>
      <w:hyperlink w:anchor="_Toc505681429" w:history="1">
        <w:r w:rsidR="00000575" w:rsidRPr="00000575">
          <w:rPr>
            <w:rStyle w:val="af3"/>
            <w:rFonts w:ascii="Times New Roman" w:hAnsi="Times New Roman"/>
            <w:noProof/>
          </w:rPr>
          <w:t>6.4</w:t>
        </w:r>
        <w:r w:rsidR="00000575" w:rsidRPr="00000575">
          <w:rPr>
            <w:rFonts w:ascii="Times New Roman" w:eastAsiaTheme="minorEastAsia" w:hAnsi="Times New Roman"/>
            <w:noProof/>
            <w:sz w:val="22"/>
          </w:rPr>
          <w:tab/>
        </w:r>
        <w:r w:rsidR="00000575" w:rsidRPr="00000575">
          <w:rPr>
            <w:rStyle w:val="af3"/>
            <w:rFonts w:ascii="Times New Roman" w:hAnsi="Times New Roman"/>
            <w:noProof/>
          </w:rPr>
          <w:t>МЕРОПРИЯТИЯ, ПРЕДУСМОТРЕННЫЕ ПРОЕКТОМ ПО ОБЕСПЕЧЕНИЮ ПОЖАРНОЙ БЕЗОПАСНОСТИ НА ПРОЕКТИРУЕМОЙ ТЕРРИТОРИИ</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_Toc505681429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57</w:t>
        </w:r>
        <w:r w:rsidRPr="00000575">
          <w:rPr>
            <w:rFonts w:ascii="Times New Roman" w:hAnsi="Times New Roman"/>
            <w:noProof/>
            <w:webHidden/>
          </w:rPr>
          <w:fldChar w:fldCharType="end"/>
        </w:r>
      </w:hyperlink>
    </w:p>
    <w:p w:rsidR="00000575" w:rsidRPr="00000575" w:rsidRDefault="00EE6ED4">
      <w:pPr>
        <w:pStyle w:val="25"/>
        <w:tabs>
          <w:tab w:val="left" w:pos="880"/>
          <w:tab w:val="right" w:leader="dot" w:pos="9629"/>
        </w:tabs>
        <w:rPr>
          <w:rFonts w:ascii="Times New Roman" w:eastAsiaTheme="minorEastAsia" w:hAnsi="Times New Roman"/>
          <w:noProof/>
          <w:sz w:val="22"/>
        </w:rPr>
      </w:pPr>
      <w:hyperlink w:anchor="_Toc505681430" w:history="1">
        <w:r w:rsidR="00000575" w:rsidRPr="00000575">
          <w:rPr>
            <w:rStyle w:val="af3"/>
            <w:rFonts w:ascii="Times New Roman" w:hAnsi="Times New Roman"/>
            <w:noProof/>
          </w:rPr>
          <w:t>6.5</w:t>
        </w:r>
        <w:r w:rsidR="00000575" w:rsidRPr="00000575">
          <w:rPr>
            <w:rFonts w:ascii="Times New Roman" w:eastAsiaTheme="minorEastAsia" w:hAnsi="Times New Roman"/>
            <w:noProof/>
            <w:sz w:val="22"/>
          </w:rPr>
          <w:tab/>
        </w:r>
        <w:r w:rsidR="00000575" w:rsidRPr="00000575">
          <w:rPr>
            <w:rStyle w:val="af3"/>
            <w:rFonts w:ascii="Times New Roman" w:hAnsi="Times New Roman"/>
            <w:noProof/>
          </w:rPr>
          <w:t>УКАЗАНИЯ НА СОГЛАСОВАНИЕ РАЗДЕЛА С СООТВЕТСТВУЮЩИМ ГЛАВНЫМ УПРАВЛЕНИЕМ МЧС РОССИИ ПО СУБЪЕКТУ РОССИЙСКОЙ ФЕДЕРАЦИИ</w:t>
        </w:r>
        <w:r w:rsidR="00000575" w:rsidRPr="00000575">
          <w:rPr>
            <w:rFonts w:ascii="Times New Roman" w:hAnsi="Times New Roman"/>
            <w:noProof/>
            <w:webHidden/>
          </w:rPr>
          <w:tab/>
        </w:r>
        <w:r w:rsidRPr="00000575">
          <w:rPr>
            <w:rFonts w:ascii="Times New Roman" w:hAnsi="Times New Roman"/>
            <w:noProof/>
            <w:webHidden/>
          </w:rPr>
          <w:fldChar w:fldCharType="begin"/>
        </w:r>
        <w:r w:rsidR="00000575" w:rsidRPr="00000575">
          <w:rPr>
            <w:rFonts w:ascii="Times New Roman" w:hAnsi="Times New Roman"/>
            <w:noProof/>
            <w:webHidden/>
          </w:rPr>
          <w:instrText xml:space="preserve"> PAGEREF _Toc505681430 \h </w:instrText>
        </w:r>
        <w:r w:rsidRPr="00000575">
          <w:rPr>
            <w:rFonts w:ascii="Times New Roman" w:hAnsi="Times New Roman"/>
            <w:noProof/>
            <w:webHidden/>
          </w:rPr>
        </w:r>
        <w:r w:rsidRPr="00000575">
          <w:rPr>
            <w:rFonts w:ascii="Times New Roman" w:hAnsi="Times New Roman"/>
            <w:noProof/>
            <w:webHidden/>
          </w:rPr>
          <w:fldChar w:fldCharType="separate"/>
        </w:r>
        <w:r w:rsidR="00000575" w:rsidRPr="00000575">
          <w:rPr>
            <w:rFonts w:ascii="Times New Roman" w:hAnsi="Times New Roman"/>
            <w:noProof/>
            <w:webHidden/>
          </w:rPr>
          <w:t>57</w:t>
        </w:r>
        <w:r w:rsidRPr="00000575">
          <w:rPr>
            <w:rFonts w:ascii="Times New Roman" w:hAnsi="Times New Roman"/>
            <w:noProof/>
            <w:webHidden/>
          </w:rPr>
          <w:fldChar w:fldCharType="end"/>
        </w:r>
      </w:hyperlink>
    </w:p>
    <w:p w:rsidR="00BF6966" w:rsidRPr="00EE3AEE" w:rsidRDefault="00EE6ED4">
      <w:r w:rsidRPr="00EE3AEE">
        <w:fldChar w:fldCharType="end"/>
      </w:r>
    </w:p>
    <w:p w:rsidR="00BF6966" w:rsidRPr="00CA56B2" w:rsidRDefault="00BF6966" w:rsidP="001A4001">
      <w:pPr>
        <w:spacing w:before="0" w:beforeAutospacing="0" w:after="0" w:afterAutospacing="0" w:line="276" w:lineRule="auto"/>
        <w:jc w:val="center"/>
        <w:rPr>
          <w:rStyle w:val="af3"/>
          <w:rFonts w:ascii="Times New Roman" w:hAnsi="Times New Roman"/>
          <w:b/>
          <w:color w:val="auto"/>
          <w:u w:val="none"/>
        </w:rPr>
      </w:pPr>
      <w:r w:rsidRPr="00EE3AEE">
        <w:br w:type="page"/>
      </w:r>
      <w:bookmarkStart w:id="0" w:name="_Toc285977662"/>
      <w:bookmarkStart w:id="1" w:name="_Toc300834321"/>
      <w:bookmarkStart w:id="2" w:name="_Toc300916547"/>
      <w:bookmarkStart w:id="3" w:name="_Toc496802732"/>
      <w:r w:rsidRPr="00CA56B2">
        <w:rPr>
          <w:rStyle w:val="af3"/>
          <w:rFonts w:ascii="Times New Roman" w:hAnsi="Times New Roman"/>
          <w:b/>
          <w:color w:val="auto"/>
          <w:u w:val="none"/>
        </w:rPr>
        <w:lastRenderedPageBreak/>
        <w:t>СОСТАВ ПРОЕКТА</w:t>
      </w:r>
      <w:bookmarkEnd w:id="0"/>
      <w:bookmarkEnd w:id="1"/>
      <w:bookmarkEnd w:id="2"/>
      <w:bookmarkEnd w:id="3"/>
    </w:p>
    <w:p w:rsidR="00BF6966" w:rsidRPr="006F1AA5" w:rsidRDefault="00BF6966" w:rsidP="000B3221">
      <w:pPr>
        <w:spacing w:before="0" w:beforeAutospacing="0" w:after="0" w:afterAutospacing="0" w:line="360" w:lineRule="auto"/>
      </w:pPr>
    </w:p>
    <w:p w:rsidR="00BF6966" w:rsidRPr="00ED3EFF" w:rsidRDefault="00BF6966" w:rsidP="000B3221">
      <w:pPr>
        <w:spacing w:before="0" w:beforeAutospacing="0" w:after="0" w:afterAutospacing="0" w:line="360" w:lineRule="auto"/>
        <w:rPr>
          <w:rFonts w:ascii="Times New Roman" w:hAnsi="Times New Roman"/>
        </w:rPr>
      </w:pPr>
      <w:r>
        <w:rPr>
          <w:rFonts w:ascii="Times New Roman" w:hAnsi="Times New Roman"/>
        </w:rPr>
        <w:t>Таблица 1 – Состав проекта</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4"/>
        <w:gridCol w:w="5956"/>
        <w:gridCol w:w="1276"/>
        <w:gridCol w:w="1559"/>
      </w:tblGrid>
      <w:tr w:rsidR="00BF6966" w:rsidRPr="00081364" w:rsidTr="00A510EE">
        <w:trPr>
          <w:trHeight w:val="568"/>
        </w:trPr>
        <w:tc>
          <w:tcPr>
            <w:tcW w:w="674" w:type="dxa"/>
            <w:vAlign w:val="center"/>
          </w:tcPr>
          <w:p w:rsidR="00BF6966" w:rsidRPr="00081364" w:rsidRDefault="00BF6966" w:rsidP="00A510EE">
            <w:pPr>
              <w:spacing w:after="120" w:line="240" w:lineRule="atLeast"/>
              <w:jc w:val="center"/>
              <w:rPr>
                <w:rFonts w:ascii="Times New Roman" w:hAnsi="Times New Roman"/>
                <w:b/>
                <w:szCs w:val="28"/>
                <w:lang w:eastAsia="en-US"/>
              </w:rPr>
            </w:pPr>
            <w:r w:rsidRPr="00081364">
              <w:rPr>
                <w:rFonts w:ascii="Times New Roman" w:hAnsi="Times New Roman"/>
                <w:b/>
                <w:szCs w:val="28"/>
              </w:rPr>
              <w:t>№ п/п</w:t>
            </w:r>
          </w:p>
        </w:tc>
        <w:tc>
          <w:tcPr>
            <w:tcW w:w="5956" w:type="dxa"/>
            <w:vAlign w:val="center"/>
          </w:tcPr>
          <w:p w:rsidR="00BF6966" w:rsidRPr="00081364" w:rsidRDefault="00BF6966" w:rsidP="00A510EE">
            <w:pPr>
              <w:spacing w:after="120" w:line="240" w:lineRule="atLeast"/>
              <w:jc w:val="center"/>
              <w:rPr>
                <w:rFonts w:ascii="Times New Roman" w:hAnsi="Times New Roman"/>
                <w:b/>
                <w:szCs w:val="28"/>
                <w:lang w:eastAsia="en-US"/>
              </w:rPr>
            </w:pPr>
            <w:r w:rsidRPr="00081364">
              <w:rPr>
                <w:rFonts w:ascii="Times New Roman" w:hAnsi="Times New Roman"/>
                <w:b/>
                <w:szCs w:val="28"/>
              </w:rPr>
              <w:t>Наименование</w:t>
            </w:r>
          </w:p>
        </w:tc>
        <w:tc>
          <w:tcPr>
            <w:tcW w:w="1276" w:type="dxa"/>
            <w:vAlign w:val="center"/>
          </w:tcPr>
          <w:p w:rsidR="00BF6966" w:rsidRPr="00081364" w:rsidRDefault="00BF6966" w:rsidP="00A510EE">
            <w:pPr>
              <w:spacing w:after="120" w:line="240" w:lineRule="atLeast"/>
              <w:ind w:left="-108" w:right="-108"/>
              <w:jc w:val="center"/>
              <w:rPr>
                <w:rFonts w:ascii="Times New Roman" w:hAnsi="Times New Roman"/>
                <w:b/>
                <w:szCs w:val="28"/>
                <w:lang w:eastAsia="en-US"/>
              </w:rPr>
            </w:pPr>
            <w:r w:rsidRPr="00081364">
              <w:rPr>
                <w:rFonts w:ascii="Times New Roman" w:hAnsi="Times New Roman"/>
                <w:b/>
                <w:szCs w:val="28"/>
              </w:rPr>
              <w:t>Масштаб</w:t>
            </w:r>
          </w:p>
        </w:tc>
        <w:tc>
          <w:tcPr>
            <w:tcW w:w="1559" w:type="dxa"/>
            <w:vAlign w:val="center"/>
          </w:tcPr>
          <w:p w:rsidR="00BF6966" w:rsidRPr="00081364" w:rsidRDefault="00BF6966" w:rsidP="00A510EE">
            <w:pPr>
              <w:spacing w:after="120" w:line="240" w:lineRule="atLeast"/>
              <w:jc w:val="center"/>
              <w:rPr>
                <w:rFonts w:ascii="Times New Roman" w:hAnsi="Times New Roman"/>
                <w:b/>
                <w:szCs w:val="28"/>
                <w:lang w:eastAsia="en-US"/>
              </w:rPr>
            </w:pPr>
            <w:r w:rsidRPr="00081364">
              <w:rPr>
                <w:rFonts w:ascii="Times New Roman" w:hAnsi="Times New Roman"/>
                <w:b/>
                <w:szCs w:val="28"/>
                <w:lang w:eastAsia="en-US"/>
              </w:rPr>
              <w:t>Инв. №</w:t>
            </w:r>
          </w:p>
        </w:tc>
      </w:tr>
      <w:tr w:rsidR="00BF6966" w:rsidRPr="00081364" w:rsidTr="00A510EE">
        <w:trPr>
          <w:trHeight w:val="227"/>
        </w:trPr>
        <w:tc>
          <w:tcPr>
            <w:tcW w:w="9465" w:type="dxa"/>
            <w:gridSpan w:val="4"/>
          </w:tcPr>
          <w:p w:rsidR="00BF6966" w:rsidRPr="00081364" w:rsidRDefault="00BF6966" w:rsidP="00793C9A">
            <w:pPr>
              <w:pStyle w:val="a3"/>
              <w:spacing w:line="276" w:lineRule="auto"/>
              <w:ind w:left="-108" w:right="-108"/>
              <w:jc w:val="center"/>
              <w:rPr>
                <w:rFonts w:ascii="Times New Roman" w:hAnsi="Times New Roman"/>
                <w:b/>
                <w:szCs w:val="28"/>
                <w:lang w:eastAsia="en-US"/>
              </w:rPr>
            </w:pPr>
            <w:r w:rsidRPr="00081364">
              <w:rPr>
                <w:rFonts w:ascii="Times New Roman" w:hAnsi="Times New Roman"/>
                <w:b/>
                <w:szCs w:val="28"/>
              </w:rPr>
              <w:t>Генеральный план Краснянского СП Колпнянского района Орловской области.</w:t>
            </w:r>
          </w:p>
        </w:tc>
      </w:tr>
      <w:tr w:rsidR="00BF6966" w:rsidRPr="00081364" w:rsidTr="00A510EE">
        <w:trPr>
          <w:trHeight w:val="227"/>
        </w:trPr>
        <w:tc>
          <w:tcPr>
            <w:tcW w:w="674" w:type="dxa"/>
          </w:tcPr>
          <w:p w:rsidR="00BF6966" w:rsidRPr="00081364" w:rsidRDefault="00BF6966" w:rsidP="00A510EE">
            <w:pPr>
              <w:spacing w:after="120" w:line="240" w:lineRule="atLeast"/>
              <w:jc w:val="center"/>
              <w:rPr>
                <w:rFonts w:ascii="Times New Roman" w:hAnsi="Times New Roman"/>
                <w:szCs w:val="28"/>
                <w:lang w:eastAsia="en-US"/>
              </w:rPr>
            </w:pPr>
            <w:r w:rsidRPr="00081364">
              <w:rPr>
                <w:rFonts w:ascii="Times New Roman" w:hAnsi="Times New Roman"/>
                <w:szCs w:val="28"/>
                <w:lang w:eastAsia="en-US"/>
              </w:rPr>
              <w:t>1</w:t>
            </w:r>
          </w:p>
        </w:tc>
        <w:tc>
          <w:tcPr>
            <w:tcW w:w="7232" w:type="dxa"/>
            <w:gridSpan w:val="2"/>
          </w:tcPr>
          <w:p w:rsidR="00BF6966" w:rsidRPr="00081364" w:rsidRDefault="00BF6966" w:rsidP="00A510EE">
            <w:pPr>
              <w:spacing w:after="120" w:line="240" w:lineRule="atLeast"/>
              <w:ind w:left="-108" w:right="-108"/>
              <w:jc w:val="center"/>
              <w:rPr>
                <w:rFonts w:ascii="Times New Roman" w:hAnsi="Times New Roman"/>
                <w:szCs w:val="28"/>
              </w:rPr>
            </w:pPr>
            <w:r w:rsidRPr="00081364">
              <w:rPr>
                <w:rFonts w:ascii="Times New Roman" w:hAnsi="Times New Roman"/>
                <w:szCs w:val="28"/>
              </w:rPr>
              <w:t>Положение о территориальном планировании</w:t>
            </w:r>
          </w:p>
        </w:tc>
        <w:tc>
          <w:tcPr>
            <w:tcW w:w="1559" w:type="dxa"/>
          </w:tcPr>
          <w:p w:rsidR="00BF6966" w:rsidRPr="00081364" w:rsidRDefault="00BF6966" w:rsidP="00A510EE">
            <w:pPr>
              <w:spacing w:after="120" w:line="240" w:lineRule="atLeast"/>
              <w:jc w:val="center"/>
              <w:rPr>
                <w:rFonts w:ascii="Times New Roman" w:hAnsi="Times New Roman"/>
                <w:szCs w:val="28"/>
                <w:lang w:eastAsia="en-US"/>
              </w:rPr>
            </w:pPr>
          </w:p>
        </w:tc>
      </w:tr>
      <w:tr w:rsidR="00BF6966" w:rsidRPr="00081364" w:rsidTr="00A510EE">
        <w:trPr>
          <w:trHeight w:val="227"/>
        </w:trPr>
        <w:tc>
          <w:tcPr>
            <w:tcW w:w="674" w:type="dxa"/>
          </w:tcPr>
          <w:p w:rsidR="00BF6966" w:rsidRPr="00081364" w:rsidRDefault="00BF6966" w:rsidP="00A510EE">
            <w:pPr>
              <w:spacing w:after="120" w:line="240" w:lineRule="atLeast"/>
              <w:jc w:val="center"/>
              <w:rPr>
                <w:rFonts w:ascii="Times New Roman" w:hAnsi="Times New Roman"/>
                <w:szCs w:val="28"/>
                <w:lang w:eastAsia="en-US"/>
              </w:rPr>
            </w:pPr>
            <w:r w:rsidRPr="00081364">
              <w:rPr>
                <w:rFonts w:ascii="Times New Roman" w:hAnsi="Times New Roman"/>
                <w:szCs w:val="28"/>
                <w:lang w:eastAsia="en-US"/>
              </w:rPr>
              <w:t>2.1</w:t>
            </w:r>
          </w:p>
        </w:tc>
        <w:tc>
          <w:tcPr>
            <w:tcW w:w="5956" w:type="dxa"/>
          </w:tcPr>
          <w:p w:rsidR="00BF6966" w:rsidRPr="000B3221" w:rsidRDefault="00BF6966" w:rsidP="000B3221">
            <w:pPr>
              <w:pStyle w:val="ConsPlusNormal"/>
              <w:widowControl/>
              <w:ind w:firstLine="0"/>
              <w:rPr>
                <w:rFonts w:ascii="Times New Roman" w:hAnsi="Times New Roman" w:cs="Times New Roman"/>
                <w:sz w:val="28"/>
                <w:szCs w:val="28"/>
                <w:lang w:eastAsia="en-US"/>
              </w:rPr>
            </w:pPr>
            <w:r w:rsidRPr="000B3221">
              <w:rPr>
                <w:rFonts w:ascii="Times New Roman" w:hAnsi="Times New Roman" w:cs="Times New Roman"/>
                <w:sz w:val="28"/>
                <w:szCs w:val="28"/>
              </w:rPr>
              <w:t>Карта планируемого размещения объектов местного значения поселения</w:t>
            </w:r>
            <w:r w:rsidRPr="000B3221">
              <w:rPr>
                <w:rFonts w:ascii="Times New Roman" w:hAnsi="Times New Roman" w:cs="Times New Roman"/>
              </w:rPr>
              <w:t xml:space="preserve"> </w:t>
            </w:r>
          </w:p>
        </w:tc>
        <w:tc>
          <w:tcPr>
            <w:tcW w:w="1276" w:type="dxa"/>
          </w:tcPr>
          <w:p w:rsidR="00BF6966" w:rsidRPr="00081364" w:rsidRDefault="00BF6966" w:rsidP="00A510EE">
            <w:pPr>
              <w:spacing w:after="120" w:line="240" w:lineRule="atLeast"/>
              <w:ind w:left="-108" w:right="-108"/>
              <w:jc w:val="center"/>
              <w:rPr>
                <w:rFonts w:ascii="Times New Roman" w:hAnsi="Times New Roman"/>
                <w:szCs w:val="28"/>
                <w:lang w:eastAsia="en-US"/>
              </w:rPr>
            </w:pPr>
            <w:r w:rsidRPr="00081364">
              <w:rPr>
                <w:rFonts w:ascii="Times New Roman" w:hAnsi="Times New Roman"/>
                <w:szCs w:val="28"/>
                <w:lang w:eastAsia="en-US"/>
              </w:rPr>
              <w:t>1:10000</w:t>
            </w:r>
          </w:p>
        </w:tc>
        <w:tc>
          <w:tcPr>
            <w:tcW w:w="1559" w:type="dxa"/>
          </w:tcPr>
          <w:p w:rsidR="00BF6966" w:rsidRPr="00081364" w:rsidRDefault="00BF6966" w:rsidP="00A510EE">
            <w:pPr>
              <w:spacing w:after="120" w:line="240" w:lineRule="atLeast"/>
              <w:jc w:val="center"/>
              <w:rPr>
                <w:rFonts w:ascii="Times New Roman" w:hAnsi="Times New Roman"/>
                <w:szCs w:val="28"/>
                <w:lang w:eastAsia="en-US"/>
              </w:rPr>
            </w:pPr>
          </w:p>
        </w:tc>
      </w:tr>
      <w:tr w:rsidR="00BF6966" w:rsidRPr="00081364" w:rsidTr="00A510EE">
        <w:trPr>
          <w:trHeight w:val="227"/>
        </w:trPr>
        <w:tc>
          <w:tcPr>
            <w:tcW w:w="674" w:type="dxa"/>
          </w:tcPr>
          <w:p w:rsidR="00BF6966" w:rsidRPr="00081364" w:rsidRDefault="00BF6966" w:rsidP="00A510EE">
            <w:pPr>
              <w:spacing w:after="120" w:line="240" w:lineRule="atLeast"/>
              <w:jc w:val="center"/>
              <w:rPr>
                <w:rFonts w:ascii="Times New Roman" w:hAnsi="Times New Roman"/>
                <w:szCs w:val="28"/>
                <w:lang w:eastAsia="en-US"/>
              </w:rPr>
            </w:pPr>
            <w:r w:rsidRPr="00081364">
              <w:rPr>
                <w:rFonts w:ascii="Times New Roman" w:hAnsi="Times New Roman"/>
                <w:szCs w:val="28"/>
                <w:lang w:eastAsia="en-US"/>
              </w:rPr>
              <w:t>2.2</w:t>
            </w:r>
          </w:p>
        </w:tc>
        <w:tc>
          <w:tcPr>
            <w:tcW w:w="5956" w:type="dxa"/>
          </w:tcPr>
          <w:p w:rsidR="00BF6966" w:rsidRPr="000B3221" w:rsidRDefault="00BF6966" w:rsidP="000B3221">
            <w:pPr>
              <w:pStyle w:val="ConsPlusNormal"/>
              <w:widowControl/>
              <w:ind w:firstLine="0"/>
              <w:rPr>
                <w:rFonts w:ascii="Times New Roman" w:hAnsi="Times New Roman" w:cs="Times New Roman"/>
                <w:sz w:val="28"/>
                <w:szCs w:val="28"/>
                <w:lang w:eastAsia="en-US"/>
              </w:rPr>
            </w:pPr>
            <w:r w:rsidRPr="000B3221">
              <w:rPr>
                <w:rFonts w:ascii="Times New Roman" w:hAnsi="Times New Roman" w:cs="Times New Roman"/>
                <w:sz w:val="28"/>
                <w:szCs w:val="28"/>
              </w:rPr>
              <w:t>Карта границ населенных пунктов</w:t>
            </w:r>
          </w:p>
        </w:tc>
        <w:tc>
          <w:tcPr>
            <w:tcW w:w="1276" w:type="dxa"/>
          </w:tcPr>
          <w:p w:rsidR="00BF6966" w:rsidRPr="00081364" w:rsidRDefault="00BF6966" w:rsidP="00A510EE">
            <w:pPr>
              <w:spacing w:after="120" w:line="240" w:lineRule="atLeast"/>
              <w:ind w:left="-108" w:right="-108"/>
              <w:jc w:val="center"/>
              <w:rPr>
                <w:rFonts w:ascii="Times New Roman" w:hAnsi="Times New Roman"/>
                <w:szCs w:val="28"/>
                <w:lang w:eastAsia="en-US"/>
              </w:rPr>
            </w:pPr>
            <w:r w:rsidRPr="00081364">
              <w:rPr>
                <w:rFonts w:ascii="Times New Roman" w:hAnsi="Times New Roman"/>
                <w:szCs w:val="28"/>
                <w:lang w:eastAsia="en-US"/>
              </w:rPr>
              <w:t>1:10000</w:t>
            </w:r>
          </w:p>
        </w:tc>
        <w:tc>
          <w:tcPr>
            <w:tcW w:w="1559" w:type="dxa"/>
          </w:tcPr>
          <w:p w:rsidR="00BF6966" w:rsidRPr="00081364" w:rsidRDefault="00BF6966" w:rsidP="00A510EE">
            <w:pPr>
              <w:spacing w:after="120" w:line="240" w:lineRule="atLeast"/>
              <w:jc w:val="center"/>
              <w:rPr>
                <w:rFonts w:ascii="Times New Roman" w:hAnsi="Times New Roman"/>
                <w:szCs w:val="28"/>
                <w:lang w:eastAsia="en-US"/>
              </w:rPr>
            </w:pPr>
          </w:p>
        </w:tc>
      </w:tr>
      <w:tr w:rsidR="00BF6966" w:rsidRPr="00081364" w:rsidTr="00A510EE">
        <w:trPr>
          <w:trHeight w:val="227"/>
        </w:trPr>
        <w:tc>
          <w:tcPr>
            <w:tcW w:w="674" w:type="dxa"/>
          </w:tcPr>
          <w:p w:rsidR="00BF6966" w:rsidRPr="00081364" w:rsidRDefault="00BF6966" w:rsidP="00A510EE">
            <w:pPr>
              <w:spacing w:after="120" w:line="240" w:lineRule="atLeast"/>
              <w:jc w:val="center"/>
              <w:rPr>
                <w:rFonts w:ascii="Times New Roman" w:hAnsi="Times New Roman"/>
                <w:szCs w:val="28"/>
                <w:lang w:eastAsia="en-US"/>
              </w:rPr>
            </w:pPr>
            <w:r w:rsidRPr="00081364">
              <w:rPr>
                <w:rFonts w:ascii="Times New Roman" w:hAnsi="Times New Roman"/>
                <w:szCs w:val="28"/>
                <w:lang w:eastAsia="en-US"/>
              </w:rPr>
              <w:t>2.3</w:t>
            </w:r>
          </w:p>
        </w:tc>
        <w:tc>
          <w:tcPr>
            <w:tcW w:w="5956" w:type="dxa"/>
          </w:tcPr>
          <w:p w:rsidR="00BF6966" w:rsidRPr="00081364" w:rsidRDefault="00BF6966" w:rsidP="000B3221">
            <w:pPr>
              <w:spacing w:after="120" w:line="240" w:lineRule="atLeast"/>
              <w:jc w:val="left"/>
              <w:rPr>
                <w:rFonts w:ascii="Times New Roman" w:hAnsi="Times New Roman"/>
                <w:szCs w:val="28"/>
                <w:lang w:eastAsia="en-US"/>
              </w:rPr>
            </w:pPr>
            <w:r w:rsidRPr="00081364">
              <w:rPr>
                <w:rFonts w:ascii="Times New Roman" w:hAnsi="Times New Roman"/>
                <w:szCs w:val="28"/>
              </w:rPr>
              <w:t>Карта функциональных зон</w:t>
            </w:r>
          </w:p>
        </w:tc>
        <w:tc>
          <w:tcPr>
            <w:tcW w:w="1276" w:type="dxa"/>
          </w:tcPr>
          <w:p w:rsidR="00BF6966" w:rsidRPr="00081364" w:rsidRDefault="00BF6966" w:rsidP="00A510EE">
            <w:pPr>
              <w:spacing w:after="120" w:line="240" w:lineRule="atLeast"/>
              <w:ind w:left="-108" w:right="-108"/>
              <w:jc w:val="center"/>
              <w:rPr>
                <w:rFonts w:ascii="Times New Roman" w:hAnsi="Times New Roman"/>
                <w:szCs w:val="28"/>
                <w:lang w:eastAsia="en-US"/>
              </w:rPr>
            </w:pPr>
            <w:r w:rsidRPr="00081364">
              <w:rPr>
                <w:rFonts w:ascii="Times New Roman" w:hAnsi="Times New Roman"/>
                <w:szCs w:val="28"/>
                <w:lang w:eastAsia="en-US"/>
              </w:rPr>
              <w:t>1:10000</w:t>
            </w:r>
          </w:p>
        </w:tc>
        <w:tc>
          <w:tcPr>
            <w:tcW w:w="1559" w:type="dxa"/>
          </w:tcPr>
          <w:p w:rsidR="00BF6966" w:rsidRPr="00081364" w:rsidRDefault="00BF6966" w:rsidP="00A510EE">
            <w:pPr>
              <w:spacing w:after="120" w:line="240" w:lineRule="atLeast"/>
              <w:jc w:val="center"/>
              <w:rPr>
                <w:rFonts w:ascii="Times New Roman" w:hAnsi="Times New Roman"/>
                <w:szCs w:val="28"/>
                <w:lang w:eastAsia="en-US"/>
              </w:rPr>
            </w:pPr>
          </w:p>
        </w:tc>
      </w:tr>
      <w:tr w:rsidR="00BF6966" w:rsidRPr="00081364" w:rsidTr="00A510EE">
        <w:trPr>
          <w:trHeight w:val="227"/>
        </w:trPr>
        <w:tc>
          <w:tcPr>
            <w:tcW w:w="9465" w:type="dxa"/>
            <w:gridSpan w:val="4"/>
          </w:tcPr>
          <w:p w:rsidR="00BF6966" w:rsidRPr="00081364" w:rsidRDefault="00BF6966" w:rsidP="00A510EE">
            <w:pPr>
              <w:spacing w:after="120" w:line="240" w:lineRule="atLeast"/>
              <w:ind w:left="-108" w:right="-108"/>
              <w:jc w:val="center"/>
              <w:rPr>
                <w:rFonts w:ascii="Times New Roman" w:hAnsi="Times New Roman"/>
                <w:szCs w:val="28"/>
                <w:lang w:eastAsia="en-US"/>
              </w:rPr>
            </w:pPr>
            <w:r w:rsidRPr="00081364">
              <w:rPr>
                <w:rFonts w:ascii="Times New Roman" w:hAnsi="Times New Roman"/>
                <w:b/>
                <w:szCs w:val="28"/>
              </w:rPr>
              <w:t>Материалы по обоснованию Генерального плана Краснянского СП Колпнянского муниципального района Орловской области</w:t>
            </w:r>
          </w:p>
        </w:tc>
      </w:tr>
      <w:tr w:rsidR="00BF6966" w:rsidRPr="00081364" w:rsidTr="00A510EE">
        <w:trPr>
          <w:trHeight w:val="227"/>
        </w:trPr>
        <w:tc>
          <w:tcPr>
            <w:tcW w:w="674" w:type="dxa"/>
          </w:tcPr>
          <w:p w:rsidR="00BF6966" w:rsidRPr="00081364" w:rsidRDefault="00BF6966" w:rsidP="00A510EE">
            <w:pPr>
              <w:spacing w:after="120" w:line="240" w:lineRule="atLeast"/>
              <w:jc w:val="center"/>
              <w:rPr>
                <w:rFonts w:ascii="Times New Roman" w:hAnsi="Times New Roman"/>
                <w:szCs w:val="28"/>
                <w:lang w:eastAsia="en-US"/>
              </w:rPr>
            </w:pPr>
            <w:r w:rsidRPr="00081364">
              <w:rPr>
                <w:rFonts w:ascii="Times New Roman" w:hAnsi="Times New Roman"/>
                <w:szCs w:val="28"/>
                <w:lang w:eastAsia="en-US"/>
              </w:rPr>
              <w:t>3</w:t>
            </w:r>
          </w:p>
        </w:tc>
        <w:tc>
          <w:tcPr>
            <w:tcW w:w="7232" w:type="dxa"/>
            <w:gridSpan w:val="2"/>
          </w:tcPr>
          <w:p w:rsidR="00BF6966" w:rsidRPr="00081364" w:rsidRDefault="00BF6966" w:rsidP="00A510EE">
            <w:pPr>
              <w:spacing w:after="120" w:line="240" w:lineRule="atLeast"/>
              <w:ind w:left="-108" w:right="-108"/>
              <w:jc w:val="center"/>
              <w:rPr>
                <w:rFonts w:ascii="Times New Roman" w:hAnsi="Times New Roman"/>
                <w:szCs w:val="28"/>
              </w:rPr>
            </w:pPr>
            <w:r w:rsidRPr="00081364">
              <w:rPr>
                <w:rFonts w:ascii="Times New Roman" w:hAnsi="Times New Roman"/>
                <w:szCs w:val="28"/>
              </w:rPr>
              <w:t>Описание обоснований Генеральный план Краснянского СП Колпнянского муниципального района Орловской области</w:t>
            </w:r>
          </w:p>
        </w:tc>
        <w:tc>
          <w:tcPr>
            <w:tcW w:w="1559" w:type="dxa"/>
          </w:tcPr>
          <w:p w:rsidR="00BF6966" w:rsidRPr="00081364" w:rsidRDefault="00BF6966" w:rsidP="00A510EE">
            <w:pPr>
              <w:spacing w:after="120" w:line="240" w:lineRule="atLeast"/>
              <w:jc w:val="center"/>
              <w:rPr>
                <w:rFonts w:ascii="Times New Roman" w:hAnsi="Times New Roman"/>
                <w:szCs w:val="28"/>
                <w:lang w:eastAsia="en-US"/>
              </w:rPr>
            </w:pPr>
          </w:p>
        </w:tc>
      </w:tr>
      <w:tr w:rsidR="00BF6966" w:rsidRPr="00081364" w:rsidTr="00A510EE">
        <w:trPr>
          <w:trHeight w:val="227"/>
        </w:trPr>
        <w:tc>
          <w:tcPr>
            <w:tcW w:w="674" w:type="dxa"/>
          </w:tcPr>
          <w:p w:rsidR="00BF6966" w:rsidRPr="00081364" w:rsidRDefault="00BF6966" w:rsidP="00A510EE">
            <w:pPr>
              <w:spacing w:after="120" w:line="240" w:lineRule="atLeast"/>
              <w:jc w:val="center"/>
              <w:rPr>
                <w:rFonts w:ascii="Times New Roman" w:hAnsi="Times New Roman"/>
                <w:szCs w:val="28"/>
                <w:lang w:eastAsia="en-US"/>
              </w:rPr>
            </w:pPr>
            <w:r w:rsidRPr="00081364">
              <w:rPr>
                <w:rFonts w:ascii="Times New Roman" w:hAnsi="Times New Roman"/>
                <w:szCs w:val="28"/>
                <w:lang w:eastAsia="en-US"/>
              </w:rPr>
              <w:t>4. 1</w:t>
            </w:r>
          </w:p>
        </w:tc>
        <w:tc>
          <w:tcPr>
            <w:tcW w:w="5956" w:type="dxa"/>
          </w:tcPr>
          <w:p w:rsidR="00BF6966" w:rsidRPr="00081364" w:rsidRDefault="00BF6966" w:rsidP="000B3221">
            <w:pPr>
              <w:spacing w:after="120" w:line="240" w:lineRule="atLeast"/>
              <w:ind w:right="34"/>
              <w:jc w:val="left"/>
              <w:rPr>
                <w:rFonts w:ascii="Times New Roman" w:hAnsi="Times New Roman"/>
                <w:szCs w:val="28"/>
                <w:lang w:eastAsia="en-US"/>
              </w:rPr>
            </w:pPr>
            <w:r w:rsidRPr="00081364">
              <w:rPr>
                <w:rFonts w:ascii="Times New Roman" w:hAnsi="Times New Roman"/>
                <w:szCs w:val="28"/>
                <w:lang w:eastAsia="en-US"/>
              </w:rPr>
              <w:t>Карта современного использования территории (опорный план)</w:t>
            </w:r>
          </w:p>
        </w:tc>
        <w:tc>
          <w:tcPr>
            <w:tcW w:w="1276" w:type="dxa"/>
          </w:tcPr>
          <w:p w:rsidR="00BF6966" w:rsidRPr="00081364" w:rsidRDefault="00BF6966" w:rsidP="00A510EE">
            <w:pPr>
              <w:spacing w:after="120" w:line="240" w:lineRule="atLeast"/>
              <w:ind w:left="-108" w:right="-108"/>
              <w:jc w:val="center"/>
              <w:rPr>
                <w:rFonts w:ascii="Times New Roman" w:hAnsi="Times New Roman"/>
                <w:szCs w:val="28"/>
                <w:lang w:eastAsia="en-US"/>
              </w:rPr>
            </w:pPr>
            <w:r w:rsidRPr="00081364">
              <w:rPr>
                <w:rFonts w:ascii="Times New Roman" w:hAnsi="Times New Roman"/>
                <w:szCs w:val="28"/>
                <w:lang w:eastAsia="en-US"/>
              </w:rPr>
              <w:t>1:10000</w:t>
            </w:r>
          </w:p>
        </w:tc>
        <w:tc>
          <w:tcPr>
            <w:tcW w:w="1559" w:type="dxa"/>
          </w:tcPr>
          <w:p w:rsidR="00BF6966" w:rsidRPr="00081364" w:rsidRDefault="00BF6966" w:rsidP="00A510EE">
            <w:pPr>
              <w:spacing w:after="120" w:line="240" w:lineRule="atLeast"/>
              <w:jc w:val="center"/>
              <w:rPr>
                <w:rFonts w:ascii="Times New Roman" w:hAnsi="Times New Roman"/>
                <w:szCs w:val="28"/>
                <w:lang w:eastAsia="en-US"/>
              </w:rPr>
            </w:pPr>
          </w:p>
        </w:tc>
      </w:tr>
      <w:tr w:rsidR="00BF6966" w:rsidRPr="00081364" w:rsidTr="00A510EE">
        <w:trPr>
          <w:trHeight w:val="227"/>
        </w:trPr>
        <w:tc>
          <w:tcPr>
            <w:tcW w:w="674" w:type="dxa"/>
          </w:tcPr>
          <w:p w:rsidR="00BF6966" w:rsidRPr="00081364" w:rsidRDefault="00BF6966" w:rsidP="00A510EE">
            <w:pPr>
              <w:spacing w:after="120" w:line="240" w:lineRule="atLeast"/>
              <w:jc w:val="center"/>
              <w:rPr>
                <w:rFonts w:ascii="Times New Roman" w:hAnsi="Times New Roman"/>
                <w:szCs w:val="28"/>
                <w:lang w:eastAsia="en-US"/>
              </w:rPr>
            </w:pPr>
            <w:r w:rsidRPr="00081364">
              <w:rPr>
                <w:rFonts w:ascii="Times New Roman" w:hAnsi="Times New Roman"/>
                <w:szCs w:val="28"/>
                <w:lang w:eastAsia="en-US"/>
              </w:rPr>
              <w:t>4.2</w:t>
            </w:r>
          </w:p>
        </w:tc>
        <w:tc>
          <w:tcPr>
            <w:tcW w:w="5956" w:type="dxa"/>
          </w:tcPr>
          <w:p w:rsidR="00BF6966" w:rsidRPr="00081364" w:rsidRDefault="00BF6966" w:rsidP="000B3221">
            <w:pPr>
              <w:spacing w:after="120" w:line="240" w:lineRule="atLeast"/>
              <w:ind w:right="34"/>
              <w:jc w:val="left"/>
              <w:rPr>
                <w:rFonts w:ascii="Times New Roman" w:hAnsi="Times New Roman"/>
                <w:szCs w:val="28"/>
              </w:rPr>
            </w:pPr>
            <w:r w:rsidRPr="00081364">
              <w:rPr>
                <w:rFonts w:ascii="Times New Roman" w:hAnsi="Times New Roman"/>
                <w:szCs w:val="28"/>
              </w:rPr>
              <w:t>Карта развития инженерной и транспортной инфраструктуры</w:t>
            </w:r>
          </w:p>
        </w:tc>
        <w:tc>
          <w:tcPr>
            <w:tcW w:w="1276" w:type="dxa"/>
          </w:tcPr>
          <w:p w:rsidR="00BF6966" w:rsidRPr="00081364" w:rsidRDefault="00BF6966" w:rsidP="00A510EE">
            <w:pPr>
              <w:spacing w:after="120" w:line="240" w:lineRule="atLeast"/>
              <w:ind w:left="-108" w:right="-108"/>
              <w:jc w:val="center"/>
              <w:rPr>
                <w:rFonts w:ascii="Times New Roman" w:hAnsi="Times New Roman"/>
                <w:szCs w:val="28"/>
                <w:lang w:eastAsia="en-US"/>
              </w:rPr>
            </w:pPr>
            <w:r w:rsidRPr="00081364">
              <w:rPr>
                <w:rFonts w:ascii="Times New Roman" w:hAnsi="Times New Roman"/>
                <w:szCs w:val="28"/>
                <w:lang w:eastAsia="en-US"/>
              </w:rPr>
              <w:t>1:10000</w:t>
            </w:r>
          </w:p>
        </w:tc>
        <w:tc>
          <w:tcPr>
            <w:tcW w:w="1559" w:type="dxa"/>
          </w:tcPr>
          <w:p w:rsidR="00BF6966" w:rsidRPr="00081364" w:rsidRDefault="00BF6966" w:rsidP="00A510EE">
            <w:pPr>
              <w:spacing w:after="120" w:line="240" w:lineRule="atLeast"/>
              <w:jc w:val="center"/>
              <w:rPr>
                <w:rFonts w:ascii="Times New Roman" w:hAnsi="Times New Roman"/>
                <w:szCs w:val="28"/>
                <w:lang w:eastAsia="en-US"/>
              </w:rPr>
            </w:pPr>
          </w:p>
        </w:tc>
      </w:tr>
      <w:tr w:rsidR="00BF6966" w:rsidRPr="00081364" w:rsidTr="00A510EE">
        <w:trPr>
          <w:trHeight w:val="227"/>
        </w:trPr>
        <w:tc>
          <w:tcPr>
            <w:tcW w:w="674" w:type="dxa"/>
          </w:tcPr>
          <w:p w:rsidR="00BF6966" w:rsidRPr="00081364" w:rsidRDefault="00BF6966" w:rsidP="00A510EE">
            <w:pPr>
              <w:spacing w:after="120" w:line="240" w:lineRule="atLeast"/>
              <w:jc w:val="center"/>
              <w:rPr>
                <w:rFonts w:ascii="Times New Roman" w:hAnsi="Times New Roman"/>
                <w:szCs w:val="28"/>
                <w:lang w:eastAsia="en-US"/>
              </w:rPr>
            </w:pPr>
            <w:r w:rsidRPr="00081364">
              <w:rPr>
                <w:rFonts w:ascii="Times New Roman" w:hAnsi="Times New Roman"/>
                <w:szCs w:val="28"/>
                <w:lang w:eastAsia="en-US"/>
              </w:rPr>
              <w:t>4.3</w:t>
            </w:r>
          </w:p>
        </w:tc>
        <w:tc>
          <w:tcPr>
            <w:tcW w:w="5956" w:type="dxa"/>
          </w:tcPr>
          <w:p w:rsidR="00BF6966" w:rsidRPr="00081364" w:rsidRDefault="00BF6966" w:rsidP="0037739A">
            <w:pPr>
              <w:spacing w:after="120" w:line="240" w:lineRule="atLeast"/>
              <w:ind w:right="34"/>
              <w:jc w:val="left"/>
              <w:rPr>
                <w:rFonts w:ascii="Times New Roman" w:hAnsi="Times New Roman"/>
                <w:szCs w:val="28"/>
              </w:rPr>
            </w:pPr>
            <w:r w:rsidRPr="00081364">
              <w:rPr>
                <w:rFonts w:ascii="Times New Roman" w:hAnsi="Times New Roman"/>
                <w:szCs w:val="28"/>
              </w:rPr>
              <w:t>Карта зон с особыми условиями использования территории</w:t>
            </w:r>
          </w:p>
        </w:tc>
        <w:tc>
          <w:tcPr>
            <w:tcW w:w="1276" w:type="dxa"/>
          </w:tcPr>
          <w:p w:rsidR="00BF6966" w:rsidRPr="00081364" w:rsidRDefault="00BF6966" w:rsidP="0037739A">
            <w:pPr>
              <w:spacing w:after="120" w:line="240" w:lineRule="atLeast"/>
              <w:ind w:left="-108" w:right="-108"/>
              <w:jc w:val="center"/>
              <w:rPr>
                <w:rFonts w:ascii="Times New Roman" w:hAnsi="Times New Roman"/>
                <w:szCs w:val="28"/>
                <w:lang w:eastAsia="en-US"/>
              </w:rPr>
            </w:pPr>
            <w:r w:rsidRPr="00081364">
              <w:rPr>
                <w:rFonts w:ascii="Times New Roman" w:hAnsi="Times New Roman"/>
                <w:szCs w:val="28"/>
                <w:lang w:eastAsia="en-US"/>
              </w:rPr>
              <w:t>1:10000</w:t>
            </w:r>
          </w:p>
        </w:tc>
        <w:tc>
          <w:tcPr>
            <w:tcW w:w="1559" w:type="dxa"/>
          </w:tcPr>
          <w:p w:rsidR="00BF6966" w:rsidRPr="00081364" w:rsidRDefault="00BF6966" w:rsidP="00A510EE">
            <w:pPr>
              <w:spacing w:after="120" w:line="240" w:lineRule="atLeast"/>
              <w:jc w:val="center"/>
              <w:rPr>
                <w:rFonts w:ascii="Times New Roman" w:hAnsi="Times New Roman"/>
                <w:szCs w:val="28"/>
                <w:lang w:eastAsia="en-US"/>
              </w:rPr>
            </w:pPr>
          </w:p>
        </w:tc>
      </w:tr>
      <w:tr w:rsidR="004B4BD1" w:rsidRPr="00081364" w:rsidTr="00A510EE">
        <w:trPr>
          <w:trHeight w:val="227"/>
        </w:trPr>
        <w:tc>
          <w:tcPr>
            <w:tcW w:w="674" w:type="dxa"/>
          </w:tcPr>
          <w:p w:rsidR="004B4BD1" w:rsidRDefault="004B4BD1" w:rsidP="00CA17F3">
            <w:pPr>
              <w:spacing w:after="120" w:line="240" w:lineRule="atLeast"/>
              <w:jc w:val="center"/>
              <w:rPr>
                <w:rFonts w:ascii="Times New Roman" w:hAnsi="Times New Roman"/>
                <w:szCs w:val="28"/>
                <w:lang w:eastAsia="en-US"/>
              </w:rPr>
            </w:pPr>
            <w:r>
              <w:rPr>
                <w:rFonts w:ascii="Times New Roman" w:hAnsi="Times New Roman"/>
                <w:szCs w:val="28"/>
                <w:lang w:eastAsia="en-US"/>
              </w:rPr>
              <w:t>4.4</w:t>
            </w:r>
          </w:p>
        </w:tc>
        <w:tc>
          <w:tcPr>
            <w:tcW w:w="5956" w:type="dxa"/>
          </w:tcPr>
          <w:p w:rsidR="004B4BD1" w:rsidRDefault="004B4BD1" w:rsidP="00CA17F3">
            <w:pPr>
              <w:spacing w:after="120" w:line="240" w:lineRule="atLeast"/>
              <w:ind w:right="34"/>
              <w:jc w:val="left"/>
              <w:rPr>
                <w:rFonts w:ascii="Times New Roman" w:hAnsi="Times New Roman"/>
                <w:szCs w:val="28"/>
              </w:rPr>
            </w:pPr>
            <w:r>
              <w:rPr>
                <w:rFonts w:ascii="Times New Roman" w:hAnsi="Times New Roman"/>
                <w:szCs w:val="28"/>
              </w:rPr>
              <w:t>Карта территорий, подверженных риску возникновения чрезвычайных ситуаций природного и техногенного характера</w:t>
            </w:r>
          </w:p>
        </w:tc>
        <w:tc>
          <w:tcPr>
            <w:tcW w:w="1276" w:type="dxa"/>
          </w:tcPr>
          <w:p w:rsidR="004B4BD1" w:rsidRPr="00125A1F" w:rsidRDefault="004B4BD1" w:rsidP="00CA17F3">
            <w:pPr>
              <w:spacing w:after="120" w:line="240" w:lineRule="atLeast"/>
              <w:ind w:left="-108" w:right="-108"/>
              <w:jc w:val="center"/>
              <w:rPr>
                <w:rFonts w:ascii="Times New Roman" w:hAnsi="Times New Roman"/>
                <w:szCs w:val="28"/>
                <w:lang w:eastAsia="en-US"/>
              </w:rPr>
            </w:pPr>
          </w:p>
        </w:tc>
        <w:tc>
          <w:tcPr>
            <w:tcW w:w="1559" w:type="dxa"/>
          </w:tcPr>
          <w:p w:rsidR="004B4BD1" w:rsidRPr="00125A1F" w:rsidRDefault="004B4BD1" w:rsidP="00CA17F3">
            <w:pPr>
              <w:spacing w:after="120" w:line="240" w:lineRule="atLeast"/>
              <w:jc w:val="center"/>
              <w:rPr>
                <w:rFonts w:ascii="Times New Roman" w:hAnsi="Times New Roman"/>
                <w:szCs w:val="28"/>
                <w:lang w:eastAsia="en-US"/>
              </w:rPr>
            </w:pPr>
          </w:p>
        </w:tc>
      </w:tr>
      <w:tr w:rsidR="00BF6966" w:rsidRPr="00081364" w:rsidTr="00A510EE">
        <w:trPr>
          <w:trHeight w:val="227"/>
        </w:trPr>
        <w:tc>
          <w:tcPr>
            <w:tcW w:w="674" w:type="dxa"/>
          </w:tcPr>
          <w:p w:rsidR="00BF6966" w:rsidRPr="00081364" w:rsidRDefault="00BF6966" w:rsidP="00A510EE">
            <w:pPr>
              <w:spacing w:after="120" w:line="240" w:lineRule="atLeast"/>
              <w:jc w:val="center"/>
              <w:rPr>
                <w:rFonts w:ascii="Times New Roman" w:hAnsi="Times New Roman"/>
                <w:szCs w:val="28"/>
                <w:lang w:eastAsia="en-US"/>
              </w:rPr>
            </w:pPr>
            <w:r w:rsidRPr="00081364">
              <w:rPr>
                <w:rFonts w:ascii="Times New Roman" w:hAnsi="Times New Roman"/>
                <w:szCs w:val="28"/>
                <w:lang w:eastAsia="en-US"/>
              </w:rPr>
              <w:t>5</w:t>
            </w:r>
          </w:p>
        </w:tc>
        <w:tc>
          <w:tcPr>
            <w:tcW w:w="5956" w:type="dxa"/>
          </w:tcPr>
          <w:p w:rsidR="00BF6966" w:rsidRPr="00081364" w:rsidRDefault="00BF6966" w:rsidP="00A510EE">
            <w:pPr>
              <w:spacing w:after="120" w:line="240" w:lineRule="atLeast"/>
              <w:rPr>
                <w:rFonts w:ascii="Times New Roman" w:hAnsi="Times New Roman"/>
                <w:szCs w:val="28"/>
                <w:lang w:eastAsia="en-US"/>
              </w:rPr>
            </w:pPr>
            <w:r w:rsidRPr="00081364">
              <w:rPr>
                <w:rFonts w:ascii="Times New Roman" w:hAnsi="Times New Roman"/>
                <w:szCs w:val="28"/>
              </w:rPr>
              <w:t xml:space="preserve"> Электронная версия проекта - </w:t>
            </w:r>
            <w:r w:rsidRPr="00081364">
              <w:rPr>
                <w:rFonts w:ascii="Times New Roman" w:hAnsi="Times New Roman"/>
                <w:szCs w:val="28"/>
                <w:lang w:val="en-US"/>
              </w:rPr>
              <w:t>CD</w:t>
            </w:r>
            <w:r w:rsidRPr="00081364">
              <w:rPr>
                <w:rFonts w:ascii="Times New Roman" w:hAnsi="Times New Roman"/>
                <w:szCs w:val="28"/>
              </w:rPr>
              <w:t xml:space="preserve"> диск</w:t>
            </w:r>
          </w:p>
        </w:tc>
        <w:tc>
          <w:tcPr>
            <w:tcW w:w="1276" w:type="dxa"/>
          </w:tcPr>
          <w:p w:rsidR="00BF6966" w:rsidRPr="00081364" w:rsidRDefault="00BF6966" w:rsidP="00A510EE">
            <w:pPr>
              <w:spacing w:after="120" w:line="240" w:lineRule="atLeast"/>
              <w:ind w:left="-108" w:right="-108"/>
              <w:jc w:val="center"/>
              <w:rPr>
                <w:rFonts w:ascii="Times New Roman" w:hAnsi="Times New Roman"/>
                <w:szCs w:val="28"/>
                <w:lang w:eastAsia="en-US"/>
              </w:rPr>
            </w:pPr>
          </w:p>
        </w:tc>
        <w:tc>
          <w:tcPr>
            <w:tcW w:w="1559" w:type="dxa"/>
          </w:tcPr>
          <w:p w:rsidR="00BF6966" w:rsidRPr="00081364" w:rsidRDefault="00BF6966" w:rsidP="00A510EE">
            <w:pPr>
              <w:spacing w:after="120" w:line="240" w:lineRule="atLeast"/>
              <w:jc w:val="center"/>
              <w:rPr>
                <w:rFonts w:ascii="Times New Roman" w:hAnsi="Times New Roman"/>
                <w:szCs w:val="28"/>
                <w:lang w:eastAsia="en-US"/>
              </w:rPr>
            </w:pPr>
          </w:p>
        </w:tc>
      </w:tr>
    </w:tbl>
    <w:p w:rsidR="00BF6966" w:rsidRDefault="00BF6966">
      <w:pPr>
        <w:spacing w:before="0" w:beforeAutospacing="0" w:after="200" w:afterAutospacing="0" w:line="276" w:lineRule="auto"/>
        <w:jc w:val="left"/>
        <w:rPr>
          <w:rFonts w:ascii="Times New Roman" w:hAnsi="Times New Roman"/>
        </w:rPr>
      </w:pPr>
    </w:p>
    <w:p w:rsidR="00A15001" w:rsidRDefault="00A15001">
      <w:pPr>
        <w:spacing w:before="0" w:beforeAutospacing="0" w:after="200" w:afterAutospacing="0" w:line="276" w:lineRule="auto"/>
        <w:jc w:val="left"/>
        <w:rPr>
          <w:rFonts w:ascii="Times New Roman" w:hAnsi="Times New Roman"/>
        </w:rPr>
      </w:pPr>
    </w:p>
    <w:p w:rsidR="00A15001" w:rsidRDefault="00A15001">
      <w:pPr>
        <w:spacing w:before="0" w:beforeAutospacing="0" w:after="200" w:afterAutospacing="0" w:line="276" w:lineRule="auto"/>
        <w:jc w:val="left"/>
        <w:rPr>
          <w:rFonts w:ascii="Times New Roman" w:hAnsi="Times New Roman"/>
        </w:rPr>
      </w:pPr>
    </w:p>
    <w:p w:rsidR="00A15001" w:rsidRDefault="00A15001">
      <w:pPr>
        <w:spacing w:before="0" w:beforeAutospacing="0" w:after="200" w:afterAutospacing="0" w:line="276" w:lineRule="auto"/>
        <w:jc w:val="left"/>
        <w:rPr>
          <w:rFonts w:ascii="Times New Roman" w:hAnsi="Times New Roman"/>
        </w:rPr>
      </w:pPr>
    </w:p>
    <w:p w:rsidR="00A15001" w:rsidRDefault="00A15001">
      <w:pPr>
        <w:spacing w:before="0" w:beforeAutospacing="0" w:after="200" w:afterAutospacing="0" w:line="276" w:lineRule="auto"/>
        <w:jc w:val="left"/>
        <w:rPr>
          <w:rFonts w:ascii="Times New Roman" w:hAnsi="Times New Roman"/>
        </w:rPr>
      </w:pPr>
    </w:p>
    <w:p w:rsidR="00A15001" w:rsidRDefault="00A15001">
      <w:pPr>
        <w:spacing w:before="0" w:beforeAutospacing="0" w:after="200" w:afterAutospacing="0" w:line="276" w:lineRule="auto"/>
        <w:jc w:val="left"/>
        <w:rPr>
          <w:rFonts w:ascii="Times New Roman" w:hAnsi="Times New Roman"/>
        </w:rPr>
      </w:pPr>
    </w:p>
    <w:p w:rsidR="00A15001" w:rsidRDefault="00A15001">
      <w:pPr>
        <w:spacing w:before="0" w:beforeAutospacing="0" w:after="200" w:afterAutospacing="0" w:line="276" w:lineRule="auto"/>
        <w:jc w:val="left"/>
        <w:rPr>
          <w:rFonts w:ascii="Times New Roman" w:hAnsi="Times New Roman"/>
        </w:rPr>
      </w:pPr>
    </w:p>
    <w:p w:rsidR="00A15001" w:rsidRPr="000248B0" w:rsidRDefault="00A15001">
      <w:pPr>
        <w:spacing w:before="0" w:beforeAutospacing="0" w:after="200" w:afterAutospacing="0" w:line="276" w:lineRule="auto"/>
        <w:jc w:val="left"/>
        <w:rPr>
          <w:rFonts w:ascii="Times New Roman" w:hAnsi="Times New Roman"/>
          <w:b/>
          <w:bCs/>
          <w:sz w:val="32"/>
          <w:szCs w:val="20"/>
        </w:rPr>
      </w:pPr>
    </w:p>
    <w:p w:rsidR="00BF6966" w:rsidRPr="000B3221" w:rsidRDefault="00BF6966" w:rsidP="000B3221">
      <w:pPr>
        <w:pStyle w:val="1"/>
        <w:spacing w:before="0" w:beforeAutospacing="0" w:after="0" w:afterAutospacing="0" w:line="360" w:lineRule="auto"/>
        <w:rPr>
          <w:rFonts w:ascii="Times New Roman" w:hAnsi="Times New Roman"/>
        </w:rPr>
      </w:pPr>
      <w:bookmarkStart w:id="4" w:name="_Toc505681370"/>
      <w:r w:rsidRPr="000B3221">
        <w:rPr>
          <w:rFonts w:ascii="Times New Roman" w:hAnsi="Times New Roman"/>
        </w:rPr>
        <w:lastRenderedPageBreak/>
        <w:t>ОБЩАЯ ЧАСТЬ</w:t>
      </w:r>
      <w:bookmarkEnd w:id="4"/>
    </w:p>
    <w:p w:rsidR="00BF6966" w:rsidRDefault="00BF6966" w:rsidP="000B3221">
      <w:pPr>
        <w:pStyle w:val="11"/>
        <w:spacing w:before="0" w:beforeAutospacing="0" w:after="0" w:afterAutospacing="0" w:line="360" w:lineRule="auto"/>
        <w:rPr>
          <w:rFonts w:ascii="Times New Roman" w:hAnsi="Times New Roman"/>
          <w:sz w:val="28"/>
          <w:szCs w:val="28"/>
        </w:rPr>
      </w:pPr>
    </w:p>
    <w:p w:rsidR="00BF6966" w:rsidRPr="00A86E2A" w:rsidRDefault="00BF6966" w:rsidP="000B3221">
      <w:pPr>
        <w:pStyle w:val="11"/>
        <w:spacing w:before="0" w:beforeAutospacing="0" w:after="0" w:afterAutospacing="0" w:line="360" w:lineRule="auto"/>
        <w:rPr>
          <w:rFonts w:ascii="Times New Roman" w:hAnsi="Times New Roman"/>
          <w:sz w:val="28"/>
          <w:szCs w:val="28"/>
        </w:rPr>
      </w:pPr>
      <w:r w:rsidRPr="00793C9A">
        <w:rPr>
          <w:rFonts w:ascii="Times New Roman" w:hAnsi="Times New Roman"/>
          <w:sz w:val="28"/>
          <w:szCs w:val="28"/>
        </w:rPr>
        <w:t xml:space="preserve">Разработка проекта Генерального плана Краснянского сельского поселения Колпнянского района Орловской области выполнена по заказу </w:t>
      </w:r>
      <w:r>
        <w:rPr>
          <w:rFonts w:ascii="Times New Roman" w:hAnsi="Times New Roman"/>
          <w:sz w:val="28"/>
          <w:szCs w:val="28"/>
        </w:rPr>
        <w:t>Управления градостроительства архитектуры и землеустройства Орловской области,</w:t>
      </w:r>
      <w:r w:rsidRPr="00793C9A">
        <w:rPr>
          <w:rFonts w:ascii="Times New Roman" w:hAnsi="Times New Roman"/>
          <w:sz w:val="28"/>
          <w:szCs w:val="28"/>
        </w:rPr>
        <w:t xml:space="preserve"> в соответствии с Градостроительным кодексом РФ от 29.12.</w:t>
      </w:r>
      <w:r w:rsidRPr="00C86644">
        <w:rPr>
          <w:rFonts w:ascii="Times New Roman" w:hAnsi="Times New Roman"/>
          <w:sz w:val="28"/>
          <w:szCs w:val="28"/>
        </w:rPr>
        <w:t>2004 г. №190-ФЗ и инструкцией, утвержденной постановлением Госстроя РФ от 29.10.2002 г. №150 «О порядке разработки, согласования, экспертизы и утверждения градостроительной документации»,</w:t>
      </w:r>
      <w:r w:rsidRPr="00A86E2A">
        <w:rPr>
          <w:rFonts w:ascii="Times New Roman" w:hAnsi="Times New Roman"/>
          <w:sz w:val="28"/>
          <w:szCs w:val="28"/>
        </w:rPr>
        <w:t xml:space="preserve"> а также с соблюдением технических условий и требований государственных стандартов соответствующих норм и правил в области градостроительства. </w:t>
      </w:r>
    </w:p>
    <w:p w:rsidR="00BF6966" w:rsidRPr="00A86E2A" w:rsidRDefault="00BF6966" w:rsidP="000B3221">
      <w:pPr>
        <w:pStyle w:val="11"/>
        <w:spacing w:line="360" w:lineRule="auto"/>
        <w:rPr>
          <w:rFonts w:ascii="Times New Roman" w:hAnsi="Times New Roman"/>
          <w:sz w:val="28"/>
          <w:szCs w:val="28"/>
        </w:rPr>
      </w:pPr>
      <w:r w:rsidRPr="00A86E2A">
        <w:rPr>
          <w:rFonts w:ascii="Times New Roman" w:hAnsi="Times New Roman"/>
          <w:sz w:val="28"/>
          <w:szCs w:val="28"/>
        </w:rPr>
        <w:t xml:space="preserve">В настоящей работе представлены материалы комплексной градостроительной оценки территории </w:t>
      </w:r>
      <w:r w:rsidRPr="00793C9A">
        <w:rPr>
          <w:rFonts w:ascii="Times New Roman" w:hAnsi="Times New Roman"/>
          <w:sz w:val="28"/>
          <w:szCs w:val="28"/>
        </w:rPr>
        <w:t xml:space="preserve">Краснянского </w:t>
      </w:r>
      <w:r w:rsidRPr="00A86E2A">
        <w:rPr>
          <w:rFonts w:ascii="Times New Roman" w:hAnsi="Times New Roman"/>
          <w:sz w:val="28"/>
          <w:szCs w:val="28"/>
        </w:rPr>
        <w:t xml:space="preserve">сельского поселения </w:t>
      </w:r>
      <w:r w:rsidRPr="00793C9A">
        <w:rPr>
          <w:rFonts w:ascii="Times New Roman" w:hAnsi="Times New Roman"/>
          <w:sz w:val="28"/>
          <w:szCs w:val="28"/>
        </w:rPr>
        <w:t xml:space="preserve">Колпнянского </w:t>
      </w:r>
      <w:r w:rsidRPr="00A86E2A">
        <w:rPr>
          <w:rFonts w:ascii="Times New Roman" w:hAnsi="Times New Roman"/>
          <w:sz w:val="28"/>
          <w:szCs w:val="28"/>
        </w:rPr>
        <w:t xml:space="preserve">района Орловской области, являющейся основой для проектного зонирования территории с учетом экологических, историко-культурных, социально-экономических и других планировочных факторов оценки, позволил выявить основные планировочные ограничения и целесообразные направления градостроительной реорганизации и развития </w:t>
      </w:r>
      <w:r w:rsidRPr="00793C9A">
        <w:rPr>
          <w:rFonts w:ascii="Times New Roman" w:hAnsi="Times New Roman"/>
          <w:sz w:val="28"/>
          <w:szCs w:val="28"/>
        </w:rPr>
        <w:t xml:space="preserve">Краснянского </w:t>
      </w:r>
      <w:r w:rsidRPr="00A86E2A">
        <w:rPr>
          <w:rFonts w:ascii="Times New Roman" w:hAnsi="Times New Roman"/>
          <w:sz w:val="28"/>
          <w:szCs w:val="28"/>
        </w:rPr>
        <w:t>сельского поселения.</w:t>
      </w:r>
    </w:p>
    <w:p w:rsidR="00BF6966" w:rsidRDefault="00BF6966" w:rsidP="000B3221">
      <w:pPr>
        <w:pStyle w:val="11"/>
        <w:spacing w:line="360" w:lineRule="auto"/>
        <w:rPr>
          <w:rFonts w:ascii="Times New Roman" w:hAnsi="Times New Roman"/>
          <w:sz w:val="28"/>
          <w:szCs w:val="28"/>
        </w:rPr>
      </w:pPr>
      <w:r w:rsidRPr="00A86E2A">
        <w:rPr>
          <w:rFonts w:ascii="Times New Roman" w:hAnsi="Times New Roman"/>
          <w:sz w:val="28"/>
          <w:szCs w:val="28"/>
        </w:rPr>
        <w:t>Авторский коллектив:</w:t>
      </w:r>
    </w:p>
    <w:p w:rsidR="00BF6966" w:rsidRPr="00A86E2A" w:rsidRDefault="00BF6966" w:rsidP="000B3221">
      <w:pPr>
        <w:pStyle w:val="11"/>
        <w:spacing w:line="360" w:lineRule="auto"/>
        <w:rPr>
          <w:rFonts w:ascii="Times New Roman" w:hAnsi="Times New Roman"/>
          <w:sz w:val="28"/>
          <w:szCs w:val="28"/>
        </w:rPr>
      </w:pPr>
      <w:r>
        <w:rPr>
          <w:rFonts w:ascii="Times New Roman" w:hAnsi="Times New Roman"/>
          <w:sz w:val="28"/>
          <w:szCs w:val="28"/>
        </w:rPr>
        <w:t>Д</w:t>
      </w:r>
      <w:r w:rsidRPr="00A86E2A">
        <w:rPr>
          <w:rFonts w:ascii="Times New Roman" w:hAnsi="Times New Roman"/>
          <w:sz w:val="28"/>
          <w:szCs w:val="28"/>
        </w:rPr>
        <w:t>иректор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A86E2A">
        <w:rPr>
          <w:rFonts w:ascii="Times New Roman" w:hAnsi="Times New Roman"/>
          <w:sz w:val="28"/>
          <w:szCs w:val="28"/>
        </w:rPr>
        <w:t>С.А.</w:t>
      </w:r>
      <w:r>
        <w:rPr>
          <w:rFonts w:ascii="Times New Roman" w:hAnsi="Times New Roman"/>
          <w:sz w:val="28"/>
          <w:szCs w:val="28"/>
        </w:rPr>
        <w:t xml:space="preserve"> Торсуков</w:t>
      </w:r>
    </w:p>
    <w:p w:rsidR="00BF6966" w:rsidRPr="00796852" w:rsidRDefault="00BF6966" w:rsidP="000B3221">
      <w:pPr>
        <w:pStyle w:val="11"/>
        <w:spacing w:line="360" w:lineRule="auto"/>
        <w:rPr>
          <w:rFonts w:ascii="Times New Roman" w:hAnsi="Times New Roman"/>
          <w:sz w:val="28"/>
          <w:szCs w:val="28"/>
        </w:rPr>
      </w:pPr>
      <w:r w:rsidRPr="00796852">
        <w:rPr>
          <w:rFonts w:ascii="Times New Roman" w:hAnsi="Times New Roman"/>
          <w:sz w:val="28"/>
          <w:szCs w:val="28"/>
        </w:rPr>
        <w:t xml:space="preserve">Руководитель проекта                                  </w:t>
      </w:r>
      <w:r>
        <w:rPr>
          <w:rFonts w:ascii="Times New Roman" w:hAnsi="Times New Roman"/>
          <w:sz w:val="28"/>
          <w:szCs w:val="28"/>
        </w:rPr>
        <w:t xml:space="preserve">         </w:t>
      </w:r>
      <w:r w:rsidRPr="00796852">
        <w:rPr>
          <w:rFonts w:ascii="Times New Roman" w:hAnsi="Times New Roman"/>
          <w:sz w:val="28"/>
          <w:szCs w:val="28"/>
        </w:rPr>
        <w:t>А.А. Овчинников</w:t>
      </w:r>
    </w:p>
    <w:p w:rsidR="00BF6966" w:rsidRPr="00796852" w:rsidRDefault="00BF6966" w:rsidP="000B3221">
      <w:pPr>
        <w:pStyle w:val="11"/>
        <w:spacing w:line="360" w:lineRule="auto"/>
        <w:rPr>
          <w:rFonts w:ascii="Times New Roman" w:hAnsi="Times New Roman"/>
          <w:sz w:val="28"/>
          <w:szCs w:val="28"/>
        </w:rPr>
      </w:pPr>
      <w:r w:rsidRPr="00796852">
        <w:rPr>
          <w:rFonts w:ascii="Times New Roman" w:hAnsi="Times New Roman"/>
          <w:sz w:val="28"/>
          <w:szCs w:val="28"/>
        </w:rPr>
        <w:t xml:space="preserve">Главный архитектор проекта               </w:t>
      </w:r>
      <w:r>
        <w:rPr>
          <w:rFonts w:ascii="Times New Roman" w:hAnsi="Times New Roman"/>
          <w:sz w:val="28"/>
          <w:szCs w:val="28"/>
        </w:rPr>
        <w:t xml:space="preserve">                    </w:t>
      </w:r>
      <w:r w:rsidRPr="00796852">
        <w:rPr>
          <w:rFonts w:ascii="Times New Roman" w:hAnsi="Times New Roman"/>
          <w:sz w:val="28"/>
          <w:szCs w:val="28"/>
        </w:rPr>
        <w:t xml:space="preserve">Д.А. </w:t>
      </w:r>
      <w:r>
        <w:rPr>
          <w:rFonts w:ascii="Times New Roman" w:hAnsi="Times New Roman"/>
          <w:sz w:val="28"/>
          <w:szCs w:val="28"/>
        </w:rPr>
        <w:t>Смирнова</w:t>
      </w:r>
    </w:p>
    <w:p w:rsidR="00BF6966" w:rsidRPr="00796852" w:rsidRDefault="00BF6966" w:rsidP="000B3221">
      <w:pPr>
        <w:pStyle w:val="11"/>
        <w:spacing w:line="360" w:lineRule="auto"/>
        <w:rPr>
          <w:rFonts w:ascii="Times New Roman" w:hAnsi="Times New Roman"/>
          <w:sz w:val="28"/>
          <w:szCs w:val="28"/>
        </w:rPr>
      </w:pPr>
      <w:r w:rsidRPr="00796852">
        <w:rPr>
          <w:rFonts w:ascii="Times New Roman" w:hAnsi="Times New Roman"/>
          <w:sz w:val="28"/>
          <w:szCs w:val="28"/>
        </w:rPr>
        <w:t xml:space="preserve">Главный инженер проекта                     </w:t>
      </w:r>
      <w:r>
        <w:rPr>
          <w:rFonts w:ascii="Times New Roman" w:hAnsi="Times New Roman"/>
          <w:sz w:val="28"/>
          <w:szCs w:val="28"/>
        </w:rPr>
        <w:t xml:space="preserve">                    </w:t>
      </w:r>
      <w:r w:rsidRPr="00796852">
        <w:rPr>
          <w:rFonts w:ascii="Times New Roman" w:hAnsi="Times New Roman"/>
          <w:sz w:val="28"/>
          <w:szCs w:val="28"/>
        </w:rPr>
        <w:t>И.А. Андреева</w:t>
      </w:r>
    </w:p>
    <w:p w:rsidR="00BF6966" w:rsidRDefault="00BF6966" w:rsidP="000B3221">
      <w:pPr>
        <w:pStyle w:val="11"/>
        <w:spacing w:line="360" w:lineRule="auto"/>
        <w:rPr>
          <w:rFonts w:ascii="Times New Roman" w:hAnsi="Times New Roman"/>
          <w:sz w:val="28"/>
          <w:szCs w:val="28"/>
        </w:rPr>
      </w:pPr>
      <w:r w:rsidRPr="00796852">
        <w:rPr>
          <w:rFonts w:ascii="Times New Roman" w:hAnsi="Times New Roman"/>
          <w:sz w:val="28"/>
          <w:szCs w:val="28"/>
        </w:rPr>
        <w:t xml:space="preserve">Архитектор                                             </w:t>
      </w:r>
      <w:r>
        <w:rPr>
          <w:rFonts w:ascii="Times New Roman" w:hAnsi="Times New Roman"/>
          <w:sz w:val="28"/>
          <w:szCs w:val="28"/>
        </w:rPr>
        <w:t xml:space="preserve">                    </w:t>
      </w:r>
      <w:r w:rsidRPr="00796852">
        <w:rPr>
          <w:rFonts w:ascii="Times New Roman" w:hAnsi="Times New Roman"/>
          <w:sz w:val="28"/>
          <w:szCs w:val="28"/>
        </w:rPr>
        <w:t>Е.А. Чистякова</w:t>
      </w:r>
    </w:p>
    <w:p w:rsidR="00BF6966" w:rsidRDefault="00BF6966" w:rsidP="000B3221">
      <w:pPr>
        <w:pStyle w:val="11"/>
        <w:spacing w:line="360" w:lineRule="auto"/>
        <w:rPr>
          <w:rFonts w:ascii="Times New Roman" w:hAnsi="Times New Roman"/>
          <w:sz w:val="28"/>
          <w:szCs w:val="28"/>
        </w:rPr>
      </w:pPr>
      <w:r>
        <w:rPr>
          <w:rFonts w:ascii="Times New Roman" w:hAnsi="Times New Roman"/>
          <w:sz w:val="28"/>
          <w:szCs w:val="28"/>
        </w:rPr>
        <w:t>Инженер                                                                          Е.И. Сысоев</w:t>
      </w:r>
    </w:p>
    <w:p w:rsidR="00BF6966" w:rsidRPr="00796852" w:rsidRDefault="00BF6966" w:rsidP="000B3221">
      <w:pPr>
        <w:pStyle w:val="11"/>
        <w:spacing w:line="360" w:lineRule="auto"/>
        <w:rPr>
          <w:rFonts w:ascii="Times New Roman" w:hAnsi="Times New Roman"/>
          <w:sz w:val="28"/>
          <w:szCs w:val="28"/>
        </w:rPr>
      </w:pPr>
      <w:r>
        <w:rPr>
          <w:rFonts w:ascii="Times New Roman" w:hAnsi="Times New Roman"/>
          <w:sz w:val="28"/>
          <w:szCs w:val="28"/>
        </w:rPr>
        <w:t>Инженер                                                                    Н.М. Кравченко</w:t>
      </w:r>
    </w:p>
    <w:p w:rsidR="00BF6966" w:rsidRPr="005C31C1" w:rsidRDefault="00BF6966" w:rsidP="000B3221">
      <w:pPr>
        <w:pStyle w:val="11"/>
        <w:spacing w:line="360" w:lineRule="auto"/>
        <w:rPr>
          <w:rFonts w:ascii="Times New Roman" w:hAnsi="Times New Roman"/>
          <w:sz w:val="28"/>
          <w:szCs w:val="28"/>
        </w:rPr>
      </w:pPr>
      <w:r w:rsidRPr="005C31C1">
        <w:rPr>
          <w:rFonts w:ascii="Times New Roman" w:hAnsi="Times New Roman"/>
          <w:sz w:val="28"/>
          <w:szCs w:val="28"/>
        </w:rPr>
        <w:t xml:space="preserve">Картограф                                                   </w:t>
      </w:r>
      <w:r>
        <w:rPr>
          <w:rFonts w:ascii="Times New Roman" w:hAnsi="Times New Roman"/>
          <w:sz w:val="28"/>
          <w:szCs w:val="28"/>
        </w:rPr>
        <w:t xml:space="preserve">                    </w:t>
      </w:r>
      <w:r w:rsidRPr="005C31C1">
        <w:rPr>
          <w:rFonts w:ascii="Times New Roman" w:hAnsi="Times New Roman"/>
          <w:sz w:val="28"/>
          <w:szCs w:val="28"/>
        </w:rPr>
        <w:t>А.Г. Бологов</w:t>
      </w:r>
    </w:p>
    <w:p w:rsidR="00BF6966" w:rsidRPr="00A86E2A" w:rsidRDefault="00BF6966" w:rsidP="000B3221">
      <w:pPr>
        <w:pStyle w:val="11"/>
        <w:spacing w:line="360" w:lineRule="auto"/>
        <w:rPr>
          <w:rFonts w:ascii="Times New Roman" w:hAnsi="Times New Roman"/>
          <w:sz w:val="28"/>
          <w:szCs w:val="28"/>
          <w:highlight w:val="yellow"/>
        </w:rPr>
      </w:pPr>
      <w:r w:rsidRPr="005C31C1">
        <w:rPr>
          <w:rFonts w:ascii="Times New Roman" w:hAnsi="Times New Roman"/>
          <w:sz w:val="28"/>
          <w:szCs w:val="28"/>
        </w:rPr>
        <w:t xml:space="preserve">Картограф                                             </w:t>
      </w:r>
      <w:r>
        <w:rPr>
          <w:rFonts w:ascii="Times New Roman" w:hAnsi="Times New Roman"/>
          <w:sz w:val="28"/>
          <w:szCs w:val="28"/>
        </w:rPr>
        <w:t xml:space="preserve">                    </w:t>
      </w:r>
      <w:r w:rsidRPr="005C31C1">
        <w:rPr>
          <w:rFonts w:ascii="Times New Roman" w:hAnsi="Times New Roman"/>
          <w:sz w:val="28"/>
          <w:szCs w:val="28"/>
        </w:rPr>
        <w:t>А.А. Кострикин</w:t>
      </w:r>
    </w:p>
    <w:p w:rsidR="00BF6966" w:rsidRPr="00A86E2A" w:rsidRDefault="00BF6966" w:rsidP="000B3221">
      <w:pPr>
        <w:pStyle w:val="11"/>
        <w:spacing w:before="0" w:beforeAutospacing="0" w:after="0" w:afterAutospacing="0" w:line="360" w:lineRule="auto"/>
        <w:rPr>
          <w:rFonts w:ascii="Times New Roman" w:hAnsi="Times New Roman"/>
          <w:sz w:val="28"/>
          <w:szCs w:val="28"/>
        </w:rPr>
      </w:pPr>
      <w:r w:rsidRPr="00A86E2A">
        <w:rPr>
          <w:rFonts w:ascii="Times New Roman" w:hAnsi="Times New Roman"/>
          <w:sz w:val="28"/>
          <w:szCs w:val="28"/>
        </w:rPr>
        <w:lastRenderedPageBreak/>
        <w:t>В результате системного анализа требований действующего законодательства и нормативных документов установлено, что разработка генерального плана должна осуществляться с соблюдением требований следующих документов:</w:t>
      </w:r>
    </w:p>
    <w:p w:rsidR="00BF6966" w:rsidRPr="00323944" w:rsidRDefault="00BF6966" w:rsidP="000B3221">
      <w:pPr>
        <w:pStyle w:val="ConsPlusNormal"/>
        <w:spacing w:line="360" w:lineRule="auto"/>
        <w:jc w:val="both"/>
        <w:rPr>
          <w:rFonts w:ascii="Times New Roman" w:hAnsi="Times New Roman" w:cs="Times New Roman"/>
          <w:sz w:val="28"/>
          <w:szCs w:val="28"/>
        </w:rPr>
      </w:pPr>
      <w:r w:rsidRPr="00A86E2A">
        <w:rPr>
          <w:rFonts w:ascii="Times New Roman" w:hAnsi="Times New Roman" w:cs="Times New Roman"/>
          <w:sz w:val="28"/>
          <w:szCs w:val="28"/>
        </w:rPr>
        <w:t>Градостроительный кодекс Российской Федерации (№190-ФЗ от 29.12.2004) (в ред. Федеральных законов от 22.07.2005 N 117-ФЗ, от 31.12.2005 N 199-ФЗ,</w:t>
      </w:r>
      <w:r>
        <w:rPr>
          <w:rFonts w:ascii="Times New Roman" w:hAnsi="Times New Roman" w:cs="Times New Roman"/>
          <w:sz w:val="28"/>
          <w:szCs w:val="28"/>
        </w:rPr>
        <w:t xml:space="preserve"> </w:t>
      </w:r>
      <w:r w:rsidRPr="00A86E2A">
        <w:rPr>
          <w:rFonts w:ascii="Times New Roman" w:hAnsi="Times New Roman" w:cs="Times New Roman"/>
          <w:sz w:val="28"/>
          <w:szCs w:val="28"/>
        </w:rPr>
        <w:t>от 31.12.2005 N 210-ФЗ, от 03.06.2006 N 73-ФЗ, от 27.07.2006 N 143-ФЗ,</w:t>
      </w:r>
      <w:r>
        <w:rPr>
          <w:rFonts w:ascii="Times New Roman" w:hAnsi="Times New Roman" w:cs="Times New Roman"/>
          <w:sz w:val="28"/>
          <w:szCs w:val="28"/>
        </w:rPr>
        <w:t xml:space="preserve"> </w:t>
      </w:r>
      <w:r w:rsidRPr="00A86E2A">
        <w:rPr>
          <w:rFonts w:ascii="Times New Roman" w:hAnsi="Times New Roman" w:cs="Times New Roman"/>
          <w:sz w:val="28"/>
          <w:szCs w:val="28"/>
        </w:rPr>
        <w:t>от 04.12.2006 N 201-ФЗ, от 18.12.2006 N 232-ФЗ, от 29.12.2006 N 258-ФЗ,</w:t>
      </w:r>
      <w:r>
        <w:rPr>
          <w:rFonts w:ascii="Times New Roman" w:hAnsi="Times New Roman" w:cs="Times New Roman"/>
          <w:sz w:val="28"/>
          <w:szCs w:val="28"/>
        </w:rPr>
        <w:t xml:space="preserve"> </w:t>
      </w:r>
      <w:r w:rsidRPr="00A86E2A">
        <w:rPr>
          <w:rFonts w:ascii="Times New Roman" w:hAnsi="Times New Roman" w:cs="Times New Roman"/>
          <w:sz w:val="28"/>
          <w:szCs w:val="28"/>
        </w:rPr>
        <w:t>от 10.05.2007 N 69-ФЗ, от 24.07.2007 N 215-ФЗ, от 30.10.2007 N 240-ФЗ,</w:t>
      </w:r>
      <w:r>
        <w:rPr>
          <w:rFonts w:ascii="Times New Roman" w:hAnsi="Times New Roman" w:cs="Times New Roman"/>
          <w:sz w:val="28"/>
          <w:szCs w:val="28"/>
        </w:rPr>
        <w:t xml:space="preserve"> </w:t>
      </w:r>
      <w:r w:rsidRPr="00A86E2A">
        <w:rPr>
          <w:rFonts w:ascii="Times New Roman" w:hAnsi="Times New Roman" w:cs="Times New Roman"/>
          <w:sz w:val="28"/>
          <w:szCs w:val="28"/>
        </w:rPr>
        <w:t>от 08.11.2007 N 257-ФЗ, от 04.12.2007 N 324-ФЗ, от 13.05.2008 N 66-ФЗ,</w:t>
      </w:r>
      <w:r>
        <w:rPr>
          <w:rFonts w:ascii="Times New Roman" w:hAnsi="Times New Roman" w:cs="Times New Roman"/>
          <w:sz w:val="28"/>
          <w:szCs w:val="28"/>
        </w:rPr>
        <w:t xml:space="preserve"> </w:t>
      </w:r>
      <w:r w:rsidRPr="00A86E2A">
        <w:rPr>
          <w:rFonts w:ascii="Times New Roman" w:hAnsi="Times New Roman" w:cs="Times New Roman"/>
          <w:sz w:val="28"/>
          <w:szCs w:val="28"/>
        </w:rPr>
        <w:t>от 16.05.2008 N 75-ФЗ, от 14.07.2008 N 118-ФЗ, от 22.07.2008 N 148-ФЗ,</w:t>
      </w:r>
      <w:r>
        <w:rPr>
          <w:rFonts w:ascii="Times New Roman" w:hAnsi="Times New Roman" w:cs="Times New Roman"/>
          <w:sz w:val="28"/>
          <w:szCs w:val="28"/>
        </w:rPr>
        <w:t xml:space="preserve"> </w:t>
      </w:r>
      <w:r w:rsidRPr="00A86E2A">
        <w:rPr>
          <w:rFonts w:ascii="Times New Roman" w:hAnsi="Times New Roman" w:cs="Times New Roman"/>
          <w:sz w:val="28"/>
          <w:szCs w:val="28"/>
        </w:rPr>
        <w:t>от 23.07.2008 N 160-ФЗ, от 25.12.2008 N 281-ФЗ, от 30.12.2008 N 309-ФЗ,</w:t>
      </w:r>
      <w:r>
        <w:rPr>
          <w:rFonts w:ascii="Times New Roman" w:hAnsi="Times New Roman" w:cs="Times New Roman"/>
          <w:sz w:val="28"/>
          <w:szCs w:val="28"/>
        </w:rPr>
        <w:t xml:space="preserve"> </w:t>
      </w:r>
      <w:r w:rsidRPr="00A86E2A">
        <w:rPr>
          <w:rFonts w:ascii="Times New Roman" w:hAnsi="Times New Roman" w:cs="Times New Roman"/>
          <w:sz w:val="28"/>
          <w:szCs w:val="28"/>
        </w:rPr>
        <w:t>от 17.07.2009 N 164-ФЗ, от 23.11.2009 N 261-ФЗ, от 27.12.2009 N 343-ФЗ,</w:t>
      </w:r>
      <w:r>
        <w:rPr>
          <w:rFonts w:ascii="Times New Roman" w:hAnsi="Times New Roman" w:cs="Times New Roman"/>
          <w:sz w:val="28"/>
          <w:szCs w:val="28"/>
        </w:rPr>
        <w:t xml:space="preserve"> </w:t>
      </w:r>
      <w:r w:rsidRPr="00A86E2A">
        <w:rPr>
          <w:rFonts w:ascii="Times New Roman" w:hAnsi="Times New Roman" w:cs="Times New Roman"/>
          <w:sz w:val="28"/>
          <w:szCs w:val="28"/>
        </w:rPr>
        <w:t>от 27.07.2010 N 226-ФЗ, от 27.07.2010 N 240-ФЗ, от 22.11.2010 N 305-ФЗ,</w:t>
      </w:r>
      <w:r>
        <w:rPr>
          <w:rFonts w:ascii="Times New Roman" w:hAnsi="Times New Roman" w:cs="Times New Roman"/>
          <w:sz w:val="28"/>
          <w:szCs w:val="28"/>
        </w:rPr>
        <w:t xml:space="preserve"> </w:t>
      </w:r>
      <w:r w:rsidRPr="00A86E2A">
        <w:rPr>
          <w:rFonts w:ascii="Times New Roman" w:hAnsi="Times New Roman" w:cs="Times New Roman"/>
          <w:sz w:val="28"/>
          <w:szCs w:val="28"/>
        </w:rPr>
        <w:t>от 29.11.2010 N 314-ФЗ, от 20.03.2011 N 41-ФЗ, от 21.04.2011 N 69-ФЗ,</w:t>
      </w:r>
      <w:r>
        <w:rPr>
          <w:rFonts w:ascii="Times New Roman" w:hAnsi="Times New Roman" w:cs="Times New Roman"/>
          <w:sz w:val="28"/>
          <w:szCs w:val="28"/>
        </w:rPr>
        <w:t xml:space="preserve"> </w:t>
      </w:r>
      <w:r w:rsidRPr="00A86E2A">
        <w:rPr>
          <w:rFonts w:ascii="Times New Roman" w:hAnsi="Times New Roman" w:cs="Times New Roman"/>
          <w:sz w:val="28"/>
          <w:szCs w:val="28"/>
        </w:rPr>
        <w:t>от 01.07.2011 N 169-ФЗ, от 11.07.2011 N 190-ФЗ, от 11.07.2011 N 200-ФЗ,</w:t>
      </w:r>
      <w:r>
        <w:rPr>
          <w:rFonts w:ascii="Times New Roman" w:hAnsi="Times New Roman" w:cs="Times New Roman"/>
          <w:sz w:val="28"/>
          <w:szCs w:val="28"/>
        </w:rPr>
        <w:t xml:space="preserve"> </w:t>
      </w:r>
      <w:r w:rsidRPr="00A86E2A">
        <w:rPr>
          <w:rFonts w:ascii="Times New Roman" w:hAnsi="Times New Roman" w:cs="Times New Roman"/>
          <w:sz w:val="28"/>
          <w:szCs w:val="28"/>
        </w:rPr>
        <w:t>от 18.07.2011 N 215-ФЗ, от 18.07.2011 N 224-ФЗ, от 18.07.2011 N 242-ФЗ,</w:t>
      </w:r>
      <w:r>
        <w:rPr>
          <w:rFonts w:ascii="Times New Roman" w:hAnsi="Times New Roman" w:cs="Times New Roman"/>
          <w:sz w:val="28"/>
          <w:szCs w:val="28"/>
        </w:rPr>
        <w:t xml:space="preserve"> </w:t>
      </w:r>
      <w:r w:rsidRPr="00A86E2A">
        <w:rPr>
          <w:rFonts w:ascii="Times New Roman" w:hAnsi="Times New Roman" w:cs="Times New Roman"/>
          <w:sz w:val="28"/>
          <w:szCs w:val="28"/>
        </w:rPr>
        <w:t>от 18.07.2011 N 243-ФЗ, от 19.07.2011 N 246-ФЗ, от 21.07.2011 N 257-ФЗ,</w:t>
      </w:r>
      <w:r>
        <w:rPr>
          <w:rFonts w:ascii="Times New Roman" w:hAnsi="Times New Roman" w:cs="Times New Roman"/>
          <w:sz w:val="28"/>
          <w:szCs w:val="28"/>
        </w:rPr>
        <w:t xml:space="preserve"> </w:t>
      </w:r>
      <w:r w:rsidRPr="00A86E2A">
        <w:rPr>
          <w:rFonts w:ascii="Times New Roman" w:hAnsi="Times New Roman" w:cs="Times New Roman"/>
          <w:sz w:val="28"/>
          <w:szCs w:val="28"/>
        </w:rPr>
        <w:t>от 28.11.2011 N 337-ФЗ, от 30.11.2011 N 364-ФЗ, от 06.12.2011 N 401-ФЗ,</w:t>
      </w:r>
      <w:r>
        <w:rPr>
          <w:rFonts w:ascii="Times New Roman" w:hAnsi="Times New Roman" w:cs="Times New Roman"/>
          <w:sz w:val="28"/>
          <w:szCs w:val="28"/>
        </w:rPr>
        <w:t xml:space="preserve"> </w:t>
      </w:r>
      <w:r w:rsidRPr="00A86E2A">
        <w:rPr>
          <w:rFonts w:ascii="Times New Roman" w:hAnsi="Times New Roman" w:cs="Times New Roman"/>
          <w:sz w:val="28"/>
          <w:szCs w:val="28"/>
        </w:rPr>
        <w:t>от 25.06.2012 N 93-ФЗ, от 20.07.2012 N 120-ФЗ, от 28.07.2012 N 133-ФЗ,</w:t>
      </w:r>
      <w:r>
        <w:rPr>
          <w:rFonts w:ascii="Times New Roman" w:hAnsi="Times New Roman" w:cs="Times New Roman"/>
          <w:sz w:val="28"/>
          <w:szCs w:val="28"/>
        </w:rPr>
        <w:t xml:space="preserve"> </w:t>
      </w:r>
      <w:r w:rsidRPr="00A86E2A">
        <w:rPr>
          <w:rFonts w:ascii="Times New Roman" w:hAnsi="Times New Roman" w:cs="Times New Roman"/>
          <w:sz w:val="28"/>
          <w:szCs w:val="28"/>
        </w:rPr>
        <w:t>от 12.11.2012 N 179-ФЗ, от 30.12.2012 N 289-ФЗ, от 30.12.2012 N 294-ФЗ,</w:t>
      </w:r>
      <w:r>
        <w:rPr>
          <w:rFonts w:ascii="Times New Roman" w:hAnsi="Times New Roman" w:cs="Times New Roman"/>
          <w:sz w:val="28"/>
          <w:szCs w:val="28"/>
        </w:rPr>
        <w:t xml:space="preserve"> </w:t>
      </w:r>
      <w:r w:rsidRPr="00A86E2A">
        <w:rPr>
          <w:rFonts w:ascii="Times New Roman" w:hAnsi="Times New Roman" w:cs="Times New Roman"/>
          <w:sz w:val="28"/>
          <w:szCs w:val="28"/>
        </w:rPr>
        <w:t>от 30.12.2012 N 318-ФЗ, от 04.03.2013 N 21-ФЗ, от 04.03.2013 N 22-ФЗ,</w:t>
      </w:r>
      <w:r>
        <w:rPr>
          <w:rFonts w:ascii="Times New Roman" w:hAnsi="Times New Roman" w:cs="Times New Roman"/>
          <w:sz w:val="28"/>
          <w:szCs w:val="28"/>
        </w:rPr>
        <w:t xml:space="preserve"> </w:t>
      </w:r>
      <w:r w:rsidRPr="00A86E2A">
        <w:rPr>
          <w:rFonts w:ascii="Times New Roman" w:hAnsi="Times New Roman" w:cs="Times New Roman"/>
          <w:sz w:val="28"/>
          <w:szCs w:val="28"/>
        </w:rPr>
        <w:t>от 05.04.2013 N 43-ФЗ, от 07.06.2013 N 113-ФЗ, от 02.07.2013 N 185-ФЗ,</w:t>
      </w:r>
      <w:r>
        <w:rPr>
          <w:rFonts w:ascii="Times New Roman" w:hAnsi="Times New Roman" w:cs="Times New Roman"/>
          <w:sz w:val="28"/>
          <w:szCs w:val="28"/>
        </w:rPr>
        <w:t xml:space="preserve"> </w:t>
      </w:r>
      <w:r w:rsidRPr="00A86E2A">
        <w:rPr>
          <w:rFonts w:ascii="Times New Roman" w:hAnsi="Times New Roman" w:cs="Times New Roman"/>
          <w:sz w:val="28"/>
          <w:szCs w:val="28"/>
        </w:rPr>
        <w:t>от 02.07.2013 N 188-ФЗ, от 23.07.2013 N 207-ФЗ, от 23.07.2013 N 247-ФЗ,</w:t>
      </w:r>
      <w:r>
        <w:rPr>
          <w:rFonts w:ascii="Times New Roman" w:hAnsi="Times New Roman" w:cs="Times New Roman"/>
          <w:sz w:val="28"/>
          <w:szCs w:val="28"/>
        </w:rPr>
        <w:t xml:space="preserve"> </w:t>
      </w:r>
      <w:r w:rsidRPr="00A86E2A">
        <w:rPr>
          <w:rFonts w:ascii="Times New Roman" w:hAnsi="Times New Roman" w:cs="Times New Roman"/>
          <w:sz w:val="28"/>
          <w:szCs w:val="28"/>
        </w:rPr>
        <w:t>от 21.10.2013 N 282-ФЗ, от 28.12.2013 N 396-ФЗ, от 28.12.2013 N 418-ФЗ,</w:t>
      </w:r>
      <w:r>
        <w:rPr>
          <w:rFonts w:ascii="Times New Roman" w:hAnsi="Times New Roman" w:cs="Times New Roman"/>
          <w:sz w:val="28"/>
          <w:szCs w:val="28"/>
        </w:rPr>
        <w:t xml:space="preserve"> </w:t>
      </w:r>
      <w:r w:rsidRPr="00A86E2A">
        <w:rPr>
          <w:rFonts w:ascii="Times New Roman" w:hAnsi="Times New Roman" w:cs="Times New Roman"/>
          <w:sz w:val="28"/>
          <w:szCs w:val="28"/>
        </w:rPr>
        <w:t>от 02.04.2014 N 65-ФЗ, от 20.04.2014 N 80-ФЗ, от 05.05.2014 N 131-ФЗ,</w:t>
      </w:r>
      <w:r>
        <w:rPr>
          <w:rFonts w:ascii="Times New Roman" w:hAnsi="Times New Roman" w:cs="Times New Roman"/>
          <w:sz w:val="28"/>
          <w:szCs w:val="28"/>
        </w:rPr>
        <w:t xml:space="preserve"> </w:t>
      </w:r>
      <w:r w:rsidRPr="00A86E2A">
        <w:rPr>
          <w:rFonts w:ascii="Times New Roman" w:hAnsi="Times New Roman" w:cs="Times New Roman"/>
          <w:sz w:val="28"/>
          <w:szCs w:val="28"/>
        </w:rPr>
        <w:t>от 23.06.2014 N 171-ФЗ, от 28.06.2014 N 180-ФЗ, от 28.06.2014 N 181-ФЗ,</w:t>
      </w:r>
      <w:r>
        <w:rPr>
          <w:rFonts w:ascii="Times New Roman" w:hAnsi="Times New Roman" w:cs="Times New Roman"/>
          <w:sz w:val="28"/>
          <w:szCs w:val="28"/>
        </w:rPr>
        <w:t xml:space="preserve"> </w:t>
      </w:r>
      <w:r w:rsidRPr="00A86E2A">
        <w:rPr>
          <w:rFonts w:ascii="Times New Roman" w:hAnsi="Times New Roman" w:cs="Times New Roman"/>
          <w:sz w:val="28"/>
          <w:szCs w:val="28"/>
        </w:rPr>
        <w:t>от 21.07.2014 N 217-ФЗ, от 21.07.2014 N 224-ФЗ, от 14.10.2014 N 307-ФЗ,</w:t>
      </w:r>
      <w:r>
        <w:rPr>
          <w:rFonts w:ascii="Times New Roman" w:hAnsi="Times New Roman" w:cs="Times New Roman"/>
          <w:sz w:val="28"/>
          <w:szCs w:val="28"/>
        </w:rPr>
        <w:t xml:space="preserve"> </w:t>
      </w:r>
      <w:r w:rsidRPr="00A86E2A">
        <w:rPr>
          <w:rFonts w:ascii="Times New Roman" w:hAnsi="Times New Roman" w:cs="Times New Roman"/>
          <w:sz w:val="28"/>
          <w:szCs w:val="28"/>
        </w:rPr>
        <w:t>от 22.10.2014 N 315-ФЗ, от 22.10.2014 N 320-ФЗ, от 24.11.2014 N 359-ФЗ,</w:t>
      </w:r>
      <w:r>
        <w:rPr>
          <w:rFonts w:ascii="Times New Roman" w:hAnsi="Times New Roman" w:cs="Times New Roman"/>
          <w:sz w:val="28"/>
          <w:szCs w:val="28"/>
        </w:rPr>
        <w:t xml:space="preserve"> </w:t>
      </w:r>
      <w:r w:rsidRPr="00A86E2A">
        <w:rPr>
          <w:rFonts w:ascii="Times New Roman" w:hAnsi="Times New Roman" w:cs="Times New Roman"/>
          <w:sz w:val="28"/>
          <w:szCs w:val="28"/>
        </w:rPr>
        <w:t xml:space="preserve">от </w:t>
      </w:r>
      <w:r w:rsidRPr="00A86E2A">
        <w:rPr>
          <w:rFonts w:ascii="Times New Roman" w:hAnsi="Times New Roman" w:cs="Times New Roman"/>
          <w:sz w:val="28"/>
          <w:szCs w:val="28"/>
        </w:rPr>
        <w:lastRenderedPageBreak/>
        <w:t>29.12.2014 N 456-ФЗ, от 29.12.2014 N 458-ФЗ, от 29.12.2014 N 485-ФЗ,</w:t>
      </w:r>
      <w:r>
        <w:rPr>
          <w:rFonts w:ascii="Times New Roman" w:hAnsi="Times New Roman" w:cs="Times New Roman"/>
          <w:sz w:val="28"/>
          <w:szCs w:val="28"/>
        </w:rPr>
        <w:t xml:space="preserve"> </w:t>
      </w:r>
      <w:r w:rsidRPr="00A86E2A">
        <w:rPr>
          <w:rFonts w:ascii="Times New Roman" w:hAnsi="Times New Roman" w:cs="Times New Roman"/>
          <w:sz w:val="28"/>
          <w:szCs w:val="28"/>
        </w:rPr>
        <w:t>от 31.12.2014 N 499-ФЗ, от 31.12.2014 N 519-ФЗ, от 31.12.2014 N 533-ФЗ,</w:t>
      </w:r>
      <w:r>
        <w:rPr>
          <w:rFonts w:ascii="Times New Roman" w:hAnsi="Times New Roman" w:cs="Times New Roman"/>
          <w:sz w:val="28"/>
          <w:szCs w:val="28"/>
        </w:rPr>
        <w:t xml:space="preserve"> </w:t>
      </w:r>
      <w:r w:rsidRPr="00A86E2A">
        <w:rPr>
          <w:rFonts w:ascii="Times New Roman" w:hAnsi="Times New Roman" w:cs="Times New Roman"/>
          <w:sz w:val="28"/>
          <w:szCs w:val="28"/>
        </w:rPr>
        <w:t>от 20.04.2015 N 102-ФЗ, от 29.06.2015 N 176-ФЗ, от 13.07.2015 N 213-ФЗ,</w:t>
      </w:r>
      <w:r>
        <w:rPr>
          <w:rFonts w:ascii="Times New Roman" w:hAnsi="Times New Roman" w:cs="Times New Roman"/>
          <w:sz w:val="28"/>
          <w:szCs w:val="28"/>
        </w:rPr>
        <w:t xml:space="preserve"> </w:t>
      </w:r>
      <w:r w:rsidRPr="00A86E2A">
        <w:rPr>
          <w:rFonts w:ascii="Times New Roman" w:hAnsi="Times New Roman" w:cs="Times New Roman"/>
          <w:sz w:val="28"/>
          <w:szCs w:val="28"/>
        </w:rPr>
        <w:t>от 13.07.2015 N 216-ФЗ, от 13.07.2015 N 224-ФЗ, от 13.07.2015 N 252-ФЗ,</w:t>
      </w:r>
      <w:r>
        <w:rPr>
          <w:rFonts w:ascii="Times New Roman" w:hAnsi="Times New Roman" w:cs="Times New Roman"/>
          <w:sz w:val="28"/>
          <w:szCs w:val="28"/>
        </w:rPr>
        <w:t xml:space="preserve"> </w:t>
      </w:r>
      <w:r w:rsidRPr="00A86E2A">
        <w:rPr>
          <w:rFonts w:ascii="Times New Roman" w:hAnsi="Times New Roman" w:cs="Times New Roman"/>
          <w:sz w:val="28"/>
          <w:szCs w:val="28"/>
        </w:rPr>
        <w:t>от 13.07.2015 N 263-ФЗ, от 28.11.2015 N 339-ФЗ, от 29.12.2015 N 402-ФЗ,</w:t>
      </w:r>
      <w:r>
        <w:rPr>
          <w:rFonts w:ascii="Times New Roman" w:hAnsi="Times New Roman" w:cs="Times New Roman"/>
          <w:sz w:val="28"/>
          <w:szCs w:val="28"/>
        </w:rPr>
        <w:t xml:space="preserve"> </w:t>
      </w:r>
      <w:r w:rsidRPr="00A86E2A">
        <w:rPr>
          <w:rFonts w:ascii="Times New Roman" w:hAnsi="Times New Roman" w:cs="Times New Roman"/>
          <w:sz w:val="28"/>
          <w:szCs w:val="28"/>
        </w:rPr>
        <w:t>от 30.12.2015 N 459-ФЗ, от 23.06.2016 N 198-ФЗ, от 03.07.2016 N 315-ФЗ,</w:t>
      </w:r>
      <w:r>
        <w:rPr>
          <w:rFonts w:ascii="Times New Roman" w:hAnsi="Times New Roman" w:cs="Times New Roman"/>
          <w:sz w:val="28"/>
          <w:szCs w:val="28"/>
        </w:rPr>
        <w:t xml:space="preserve"> </w:t>
      </w:r>
      <w:r w:rsidRPr="00A86E2A">
        <w:rPr>
          <w:rFonts w:ascii="Times New Roman" w:hAnsi="Times New Roman" w:cs="Times New Roman"/>
          <w:sz w:val="28"/>
          <w:szCs w:val="28"/>
        </w:rPr>
        <w:t>от 03.07.2016 N 361-ФЗ, от 03.07.2016 N 368-ФЗ, от 03.07.2016 N 369-ФЗ,</w:t>
      </w:r>
      <w:r>
        <w:rPr>
          <w:rFonts w:ascii="Times New Roman" w:hAnsi="Times New Roman" w:cs="Times New Roman"/>
          <w:sz w:val="28"/>
          <w:szCs w:val="28"/>
        </w:rPr>
        <w:t xml:space="preserve"> </w:t>
      </w:r>
      <w:r w:rsidRPr="00A86E2A">
        <w:rPr>
          <w:rFonts w:ascii="Times New Roman" w:hAnsi="Times New Roman" w:cs="Times New Roman"/>
          <w:sz w:val="28"/>
          <w:szCs w:val="28"/>
        </w:rPr>
        <w:t>от 03.07.2016 N 370-ФЗ, от 03.07.2016 N 371-ФЗ, от 03.07.2016 N 372-ФЗ,</w:t>
      </w:r>
      <w:r>
        <w:rPr>
          <w:rFonts w:ascii="Times New Roman" w:hAnsi="Times New Roman" w:cs="Times New Roman"/>
          <w:sz w:val="28"/>
          <w:szCs w:val="28"/>
        </w:rPr>
        <w:t xml:space="preserve"> </w:t>
      </w:r>
      <w:r w:rsidRPr="00A86E2A">
        <w:rPr>
          <w:rFonts w:ascii="Times New Roman" w:hAnsi="Times New Roman" w:cs="Times New Roman"/>
          <w:sz w:val="28"/>
          <w:szCs w:val="28"/>
        </w:rPr>
        <w:t>от 03.07.2016 N 373-ФЗ, от 19.12.2016 N 445-ФЗ, от 07</w:t>
      </w:r>
      <w:r w:rsidRPr="00323944">
        <w:rPr>
          <w:rFonts w:ascii="Times New Roman" w:hAnsi="Times New Roman" w:cs="Times New Roman"/>
          <w:sz w:val="28"/>
          <w:szCs w:val="28"/>
        </w:rPr>
        <w:t>.03.2017 N 31-ФЗ, от 18.06.2017 N 126-ФЗ, от 26.07.2017 N 191-ФЗ, от 29.07.2017 N 218-ФЗ, от 29.07.2017 N 222-ФЗ, от 29.07.2017 N 280-ФЗ)</w:t>
      </w:r>
    </w:p>
    <w:p w:rsidR="00BF6966" w:rsidRPr="00323944" w:rsidRDefault="00BF6966" w:rsidP="000B3221">
      <w:pPr>
        <w:pStyle w:val="11"/>
        <w:spacing w:before="0" w:beforeAutospacing="0" w:line="360" w:lineRule="auto"/>
        <w:rPr>
          <w:rFonts w:ascii="Times New Roman" w:hAnsi="Times New Roman"/>
          <w:sz w:val="28"/>
          <w:szCs w:val="28"/>
        </w:rPr>
      </w:pPr>
      <w:r w:rsidRPr="00323944">
        <w:rPr>
          <w:rFonts w:ascii="Times New Roman" w:hAnsi="Times New Roman"/>
          <w:sz w:val="28"/>
          <w:szCs w:val="28"/>
        </w:rPr>
        <w:t>Федеральный закон «О введении в действие Градостроительного кодекса Российской Федерации» (№191 - ФЗ от 29.12.2004);</w:t>
      </w:r>
    </w:p>
    <w:p w:rsidR="00BF6966" w:rsidRPr="00323944" w:rsidRDefault="00BF6966" w:rsidP="000B3221">
      <w:pPr>
        <w:pStyle w:val="11"/>
        <w:spacing w:line="360" w:lineRule="auto"/>
        <w:rPr>
          <w:rFonts w:ascii="Times New Roman" w:hAnsi="Times New Roman"/>
          <w:sz w:val="28"/>
          <w:szCs w:val="28"/>
        </w:rPr>
      </w:pPr>
      <w:r w:rsidRPr="00323944">
        <w:rPr>
          <w:rFonts w:ascii="Times New Roman" w:hAnsi="Times New Roman"/>
          <w:sz w:val="28"/>
          <w:szCs w:val="28"/>
        </w:rPr>
        <w:t>Земельный кодекс Российской Федерации (№136-ФЗ от 25.10.2001);</w:t>
      </w:r>
    </w:p>
    <w:p w:rsidR="00BF6966" w:rsidRPr="00323944" w:rsidRDefault="00BF6966" w:rsidP="000B3221">
      <w:pPr>
        <w:pStyle w:val="11"/>
        <w:spacing w:line="360" w:lineRule="auto"/>
        <w:rPr>
          <w:rFonts w:ascii="Times New Roman" w:hAnsi="Times New Roman"/>
          <w:sz w:val="28"/>
          <w:szCs w:val="28"/>
        </w:rPr>
      </w:pPr>
      <w:r w:rsidRPr="00323944">
        <w:rPr>
          <w:rFonts w:ascii="Times New Roman" w:hAnsi="Times New Roman"/>
          <w:sz w:val="28"/>
          <w:szCs w:val="28"/>
        </w:rPr>
        <w:t>Лесной кодекс Российской Федерации (№200-ФЗ от  04.12.2006);</w:t>
      </w:r>
    </w:p>
    <w:p w:rsidR="00BF6966" w:rsidRPr="00323944" w:rsidRDefault="00BF6966" w:rsidP="000B3221">
      <w:pPr>
        <w:pStyle w:val="11"/>
        <w:spacing w:line="360" w:lineRule="auto"/>
        <w:rPr>
          <w:rFonts w:ascii="Times New Roman" w:hAnsi="Times New Roman"/>
          <w:sz w:val="28"/>
          <w:szCs w:val="28"/>
        </w:rPr>
      </w:pPr>
      <w:r w:rsidRPr="00323944">
        <w:rPr>
          <w:rFonts w:ascii="Times New Roman" w:hAnsi="Times New Roman"/>
          <w:sz w:val="28"/>
          <w:szCs w:val="28"/>
        </w:rPr>
        <w:t>Водный кодекс Российской Федерации (№74-ФЗ от 03.06.2006);</w:t>
      </w:r>
    </w:p>
    <w:p w:rsidR="00BF6966" w:rsidRPr="00323944" w:rsidRDefault="00BF6966" w:rsidP="000B3221">
      <w:pPr>
        <w:pStyle w:val="11"/>
        <w:spacing w:line="360" w:lineRule="auto"/>
        <w:rPr>
          <w:rFonts w:ascii="Times New Roman" w:hAnsi="Times New Roman"/>
          <w:sz w:val="28"/>
          <w:szCs w:val="28"/>
        </w:rPr>
      </w:pPr>
      <w:r w:rsidRPr="00323944">
        <w:rPr>
          <w:rFonts w:ascii="Times New Roman" w:hAnsi="Times New Roman"/>
          <w:sz w:val="28"/>
          <w:szCs w:val="28"/>
        </w:rPr>
        <w:t>Федеральный закон «Об особо охраняемых природных территориях» (№ 33-ФЗ от 14.03.1995);</w:t>
      </w:r>
    </w:p>
    <w:p w:rsidR="00BF6966" w:rsidRPr="00323944" w:rsidRDefault="00BF6966" w:rsidP="000B3221">
      <w:pPr>
        <w:pStyle w:val="11"/>
        <w:spacing w:line="360" w:lineRule="auto"/>
        <w:rPr>
          <w:rFonts w:ascii="Times New Roman" w:hAnsi="Times New Roman"/>
          <w:sz w:val="28"/>
          <w:szCs w:val="28"/>
        </w:rPr>
      </w:pPr>
      <w:r w:rsidRPr="00323944">
        <w:rPr>
          <w:rFonts w:ascii="Times New Roman" w:hAnsi="Times New Roman"/>
          <w:sz w:val="28"/>
          <w:szCs w:val="28"/>
        </w:rPr>
        <w:t>Федеральный закон «Об объектах культурного наследия (памятниках истории и культуры) народов Российской Федерации» (№ 73-ФЗ от  25.06.2002);</w:t>
      </w:r>
    </w:p>
    <w:p w:rsidR="00BF6966" w:rsidRPr="00323944" w:rsidRDefault="00BF6966" w:rsidP="000B3221">
      <w:pPr>
        <w:pStyle w:val="11"/>
        <w:spacing w:line="360" w:lineRule="auto"/>
        <w:rPr>
          <w:rFonts w:ascii="Times New Roman" w:hAnsi="Times New Roman"/>
          <w:sz w:val="28"/>
          <w:szCs w:val="28"/>
        </w:rPr>
      </w:pPr>
      <w:r w:rsidRPr="00323944">
        <w:rPr>
          <w:rFonts w:ascii="Times New Roman" w:hAnsi="Times New Roman"/>
          <w:sz w:val="28"/>
          <w:szCs w:val="28"/>
        </w:rPr>
        <w:t>Федеральный закон «Об общих принципах организации местного самоуправления в Российской Федерации» (№ 131-ФЗ от  06.10.2003);</w:t>
      </w:r>
    </w:p>
    <w:p w:rsidR="00BF6966" w:rsidRPr="00323944" w:rsidRDefault="00BF6966" w:rsidP="000B3221">
      <w:pPr>
        <w:pStyle w:val="11"/>
        <w:spacing w:line="360" w:lineRule="auto"/>
        <w:rPr>
          <w:rFonts w:ascii="Times New Roman" w:hAnsi="Times New Roman"/>
          <w:sz w:val="28"/>
          <w:szCs w:val="28"/>
        </w:rPr>
      </w:pPr>
      <w:r>
        <w:rPr>
          <w:rFonts w:ascii="Times New Roman" w:hAnsi="Times New Roman"/>
          <w:sz w:val="28"/>
          <w:szCs w:val="28"/>
        </w:rPr>
        <w:t>СП 32.13330.2012</w:t>
      </w:r>
      <w:r w:rsidRPr="00323944">
        <w:rPr>
          <w:rFonts w:ascii="Times New Roman" w:hAnsi="Times New Roman"/>
          <w:sz w:val="28"/>
          <w:szCs w:val="28"/>
        </w:rPr>
        <w:t xml:space="preserve"> «Канализация, наружные сети и сооружения»;</w:t>
      </w:r>
    </w:p>
    <w:p w:rsidR="00BF6966" w:rsidRPr="00323944" w:rsidRDefault="00BF6966" w:rsidP="000B3221">
      <w:pPr>
        <w:pStyle w:val="11"/>
        <w:spacing w:line="360" w:lineRule="auto"/>
        <w:rPr>
          <w:rFonts w:ascii="Times New Roman" w:hAnsi="Times New Roman"/>
          <w:sz w:val="28"/>
          <w:szCs w:val="28"/>
        </w:rPr>
      </w:pPr>
      <w:r>
        <w:rPr>
          <w:rFonts w:ascii="Times New Roman" w:hAnsi="Times New Roman"/>
          <w:sz w:val="28"/>
          <w:szCs w:val="28"/>
        </w:rPr>
        <w:t>СП 28.13330.2012</w:t>
      </w:r>
      <w:r w:rsidRPr="00323944">
        <w:rPr>
          <w:rFonts w:ascii="Times New Roman" w:hAnsi="Times New Roman"/>
          <w:sz w:val="28"/>
          <w:szCs w:val="28"/>
        </w:rPr>
        <w:t xml:space="preserve"> «Инженерная защита территорий от затопления и подтопления»; </w:t>
      </w:r>
    </w:p>
    <w:p w:rsidR="00BF6966" w:rsidRPr="00323944" w:rsidRDefault="00BF6966" w:rsidP="000B3221">
      <w:pPr>
        <w:pStyle w:val="11"/>
        <w:spacing w:line="360" w:lineRule="auto"/>
        <w:rPr>
          <w:rFonts w:ascii="Times New Roman" w:hAnsi="Times New Roman"/>
          <w:sz w:val="28"/>
          <w:szCs w:val="28"/>
        </w:rPr>
      </w:pPr>
      <w:r>
        <w:rPr>
          <w:rFonts w:ascii="Times New Roman" w:hAnsi="Times New Roman"/>
          <w:sz w:val="28"/>
          <w:szCs w:val="28"/>
        </w:rPr>
        <w:t>СП 119.13330.2012</w:t>
      </w:r>
      <w:r w:rsidRPr="00323944">
        <w:rPr>
          <w:rFonts w:ascii="Times New Roman" w:hAnsi="Times New Roman"/>
          <w:sz w:val="28"/>
          <w:szCs w:val="28"/>
        </w:rPr>
        <w:t xml:space="preserve"> «Железные дороги колеи 1520 мм»;</w:t>
      </w:r>
    </w:p>
    <w:p w:rsidR="00BF6966" w:rsidRPr="00323944" w:rsidRDefault="00BF6966" w:rsidP="000B3221">
      <w:pPr>
        <w:pStyle w:val="11"/>
        <w:spacing w:line="360" w:lineRule="auto"/>
        <w:rPr>
          <w:rFonts w:ascii="Times New Roman" w:hAnsi="Times New Roman"/>
          <w:sz w:val="28"/>
          <w:szCs w:val="28"/>
        </w:rPr>
      </w:pPr>
      <w:r>
        <w:rPr>
          <w:rFonts w:ascii="Times New Roman" w:hAnsi="Times New Roman"/>
          <w:sz w:val="28"/>
          <w:szCs w:val="28"/>
        </w:rPr>
        <w:t>С</w:t>
      </w:r>
      <w:r w:rsidRPr="00323944">
        <w:rPr>
          <w:rFonts w:ascii="Times New Roman" w:hAnsi="Times New Roman"/>
          <w:sz w:val="28"/>
          <w:szCs w:val="28"/>
        </w:rPr>
        <w:t xml:space="preserve">П </w:t>
      </w:r>
      <w:r>
        <w:rPr>
          <w:rFonts w:ascii="Times New Roman" w:hAnsi="Times New Roman"/>
          <w:sz w:val="28"/>
          <w:szCs w:val="28"/>
        </w:rPr>
        <w:t>34.13330.2012</w:t>
      </w:r>
      <w:r w:rsidRPr="00323944">
        <w:rPr>
          <w:rFonts w:ascii="Times New Roman" w:hAnsi="Times New Roman"/>
          <w:sz w:val="28"/>
          <w:szCs w:val="28"/>
        </w:rPr>
        <w:t xml:space="preserve"> «Автомобильные дороги»; </w:t>
      </w:r>
    </w:p>
    <w:p w:rsidR="00BF6966" w:rsidRPr="00323944" w:rsidRDefault="00BF6966" w:rsidP="000B3221">
      <w:pPr>
        <w:pStyle w:val="11"/>
        <w:spacing w:line="360" w:lineRule="auto"/>
        <w:rPr>
          <w:rFonts w:ascii="Times New Roman" w:hAnsi="Times New Roman"/>
          <w:sz w:val="28"/>
          <w:szCs w:val="28"/>
        </w:rPr>
      </w:pPr>
      <w:r>
        <w:rPr>
          <w:rFonts w:ascii="Times New Roman" w:hAnsi="Times New Roman"/>
          <w:sz w:val="28"/>
          <w:szCs w:val="28"/>
        </w:rPr>
        <w:lastRenderedPageBreak/>
        <w:t>СП 111.13330.2011</w:t>
      </w:r>
      <w:r w:rsidRPr="00323944">
        <w:rPr>
          <w:rFonts w:ascii="Times New Roman" w:hAnsi="Times New Roman"/>
          <w:sz w:val="28"/>
          <w:szCs w:val="28"/>
        </w:rPr>
        <w:t xml:space="preserve"> «</w:t>
      </w:r>
      <w:r>
        <w:rPr>
          <w:rFonts w:ascii="Times New Roman" w:hAnsi="Times New Roman"/>
          <w:sz w:val="28"/>
          <w:szCs w:val="28"/>
        </w:rPr>
        <w:t>Об утверждении Инструкции</w:t>
      </w:r>
      <w:r w:rsidRPr="00323944">
        <w:rPr>
          <w:rFonts w:ascii="Times New Roman" w:hAnsi="Times New Roman"/>
          <w:sz w:val="28"/>
          <w:szCs w:val="28"/>
        </w:rPr>
        <w:t xml:space="preserve"> о порядке разработки, согласования, экспертизы и утверждения градостроительной документации»; и др.</w:t>
      </w:r>
    </w:p>
    <w:p w:rsidR="00BF6966" w:rsidRPr="00323944" w:rsidRDefault="00BF6966" w:rsidP="000B3221">
      <w:pPr>
        <w:pStyle w:val="11"/>
        <w:spacing w:line="360" w:lineRule="auto"/>
        <w:rPr>
          <w:rFonts w:ascii="Times New Roman" w:hAnsi="Times New Roman"/>
          <w:sz w:val="28"/>
          <w:szCs w:val="28"/>
        </w:rPr>
      </w:pPr>
      <w:r w:rsidRPr="00323944">
        <w:rPr>
          <w:rFonts w:ascii="Times New Roman" w:hAnsi="Times New Roman"/>
          <w:sz w:val="28"/>
          <w:szCs w:val="28"/>
        </w:rPr>
        <w:t>СП 42.13330.2011 «Градостроительство. Планировка и застройка городских и сельских поселений» Актуализированная редакция СНиП 2.07.01-89*.</w:t>
      </w:r>
    </w:p>
    <w:p w:rsidR="00BF6966" w:rsidRPr="00323944" w:rsidRDefault="00BF6966" w:rsidP="000B3221">
      <w:pPr>
        <w:pStyle w:val="11"/>
        <w:spacing w:line="360" w:lineRule="auto"/>
        <w:rPr>
          <w:rFonts w:ascii="Times New Roman" w:hAnsi="Times New Roman"/>
          <w:sz w:val="28"/>
          <w:szCs w:val="28"/>
        </w:rPr>
      </w:pPr>
      <w:r w:rsidRPr="00323944">
        <w:rPr>
          <w:rFonts w:ascii="Times New Roman" w:hAnsi="Times New Roman"/>
          <w:sz w:val="28"/>
          <w:szCs w:val="28"/>
        </w:rPr>
        <w:t>СП 11-102-97 «Инженерно-экологические изыскания для строительства»;</w:t>
      </w:r>
    </w:p>
    <w:p w:rsidR="00BF6966" w:rsidRPr="00323944" w:rsidRDefault="00BF6966" w:rsidP="000B3221">
      <w:pPr>
        <w:pStyle w:val="11"/>
        <w:spacing w:line="360" w:lineRule="auto"/>
        <w:rPr>
          <w:rFonts w:ascii="Times New Roman" w:hAnsi="Times New Roman"/>
          <w:sz w:val="28"/>
          <w:szCs w:val="28"/>
        </w:rPr>
      </w:pPr>
      <w:r w:rsidRPr="00323944">
        <w:rPr>
          <w:rFonts w:ascii="Times New Roman" w:hAnsi="Times New Roman"/>
          <w:sz w:val="28"/>
          <w:szCs w:val="28"/>
        </w:rPr>
        <w:t>СанПиН 2.2.1/2.1.1.1200-03 «Санитарно-защитные зоны и санитарная классификация предприятий, сооружений и иных объектов»;</w:t>
      </w:r>
    </w:p>
    <w:p w:rsidR="00BF6966" w:rsidRPr="00323944" w:rsidRDefault="00BF6966" w:rsidP="000B3221">
      <w:pPr>
        <w:pStyle w:val="11"/>
        <w:spacing w:line="360" w:lineRule="auto"/>
        <w:rPr>
          <w:rFonts w:ascii="Times New Roman" w:hAnsi="Times New Roman"/>
          <w:sz w:val="28"/>
          <w:szCs w:val="28"/>
        </w:rPr>
      </w:pPr>
      <w:r w:rsidRPr="00323944">
        <w:rPr>
          <w:rFonts w:ascii="Times New Roman" w:hAnsi="Times New Roman"/>
          <w:sz w:val="28"/>
          <w:szCs w:val="28"/>
        </w:rPr>
        <w:t>СанПиН 2.1.4.1110-02 «Зоны санитарной охраны источников водоснабжения и водопроводов питьевого назначения»;</w:t>
      </w:r>
    </w:p>
    <w:p w:rsidR="00BF6966" w:rsidRPr="00323944" w:rsidRDefault="00BF6966" w:rsidP="000B3221">
      <w:pPr>
        <w:pStyle w:val="11"/>
        <w:spacing w:line="360" w:lineRule="auto"/>
        <w:rPr>
          <w:rFonts w:ascii="Times New Roman" w:hAnsi="Times New Roman"/>
          <w:sz w:val="28"/>
          <w:szCs w:val="28"/>
        </w:rPr>
      </w:pPr>
      <w:r w:rsidRPr="00323944">
        <w:rPr>
          <w:rFonts w:ascii="Times New Roman" w:hAnsi="Times New Roman"/>
          <w:sz w:val="28"/>
          <w:szCs w:val="28"/>
        </w:rPr>
        <w:t>СанПиН 2971-84 «Санитарные правила и нормы защиты населения от воздействия электрического поля, создаваемого воздушн</w:t>
      </w:r>
      <w:r>
        <w:rPr>
          <w:rFonts w:ascii="Times New Roman" w:hAnsi="Times New Roman"/>
          <w:sz w:val="28"/>
          <w:szCs w:val="28"/>
        </w:rPr>
        <w:t>ыми линиями электропередачи</w:t>
      </w:r>
      <w:r w:rsidRPr="00323944">
        <w:rPr>
          <w:rFonts w:ascii="Times New Roman" w:hAnsi="Times New Roman"/>
          <w:sz w:val="28"/>
          <w:szCs w:val="28"/>
        </w:rPr>
        <w:t xml:space="preserve"> переменного тока промышленной частоты».</w:t>
      </w:r>
    </w:p>
    <w:p w:rsidR="00BF6966" w:rsidRPr="00323944" w:rsidRDefault="00BF6966" w:rsidP="000B3221">
      <w:pPr>
        <w:pStyle w:val="11"/>
        <w:spacing w:line="360" w:lineRule="auto"/>
        <w:rPr>
          <w:rFonts w:ascii="Times New Roman" w:hAnsi="Times New Roman"/>
          <w:sz w:val="28"/>
          <w:szCs w:val="28"/>
        </w:rPr>
      </w:pPr>
      <w:r w:rsidRPr="00885C0F">
        <w:rPr>
          <w:rFonts w:ascii="Times New Roman" w:hAnsi="Times New Roman"/>
          <w:sz w:val="28"/>
          <w:szCs w:val="28"/>
        </w:rPr>
        <w:t xml:space="preserve">В основу настоящего проекта положены данные, предоставленные службами и администрацией </w:t>
      </w:r>
      <w:r w:rsidRPr="00793C9A">
        <w:rPr>
          <w:rFonts w:ascii="Times New Roman" w:hAnsi="Times New Roman"/>
          <w:sz w:val="28"/>
          <w:szCs w:val="28"/>
        </w:rPr>
        <w:t xml:space="preserve">Краснянского </w:t>
      </w:r>
      <w:r w:rsidRPr="00885C0F">
        <w:rPr>
          <w:rFonts w:ascii="Times New Roman" w:hAnsi="Times New Roman"/>
          <w:sz w:val="28"/>
          <w:szCs w:val="28"/>
        </w:rPr>
        <w:t>сельского поселения в 2017 году.</w:t>
      </w:r>
      <w:r w:rsidRPr="00323944">
        <w:rPr>
          <w:rFonts w:ascii="Times New Roman" w:hAnsi="Times New Roman"/>
          <w:sz w:val="28"/>
          <w:szCs w:val="28"/>
        </w:rPr>
        <w:t xml:space="preserve"> </w:t>
      </w:r>
    </w:p>
    <w:p w:rsidR="00BF6966" w:rsidRPr="00907DCF" w:rsidRDefault="00BF6966" w:rsidP="000B3221">
      <w:pPr>
        <w:pStyle w:val="11"/>
        <w:spacing w:line="360" w:lineRule="auto"/>
        <w:rPr>
          <w:rFonts w:ascii="Times New Roman" w:hAnsi="Times New Roman"/>
          <w:sz w:val="28"/>
          <w:szCs w:val="28"/>
        </w:rPr>
      </w:pPr>
      <w:r w:rsidRPr="00907DCF">
        <w:rPr>
          <w:rFonts w:ascii="Times New Roman" w:hAnsi="Times New Roman"/>
          <w:sz w:val="28"/>
          <w:szCs w:val="28"/>
        </w:rPr>
        <w:t>Также при разработке проекта были использованы следующие документы и материалы:</w:t>
      </w:r>
    </w:p>
    <w:p w:rsidR="00BF6966" w:rsidRDefault="00BF6966" w:rsidP="007D61F6">
      <w:pPr>
        <w:pStyle w:val="11"/>
        <w:numPr>
          <w:ilvl w:val="0"/>
          <w:numId w:val="43"/>
        </w:numPr>
        <w:spacing w:line="360" w:lineRule="auto"/>
        <w:rPr>
          <w:rFonts w:ascii="Times New Roman" w:hAnsi="Times New Roman"/>
          <w:sz w:val="28"/>
          <w:szCs w:val="28"/>
        </w:rPr>
      </w:pPr>
      <w:r w:rsidRPr="008F36A6">
        <w:rPr>
          <w:rFonts w:ascii="Times New Roman" w:hAnsi="Times New Roman"/>
          <w:sz w:val="28"/>
          <w:szCs w:val="28"/>
        </w:rPr>
        <w:t>Паспорт Краснянского сельского поселения;</w:t>
      </w:r>
    </w:p>
    <w:p w:rsidR="00BF6966" w:rsidRDefault="00BF6966" w:rsidP="007D61F6">
      <w:pPr>
        <w:pStyle w:val="11"/>
        <w:numPr>
          <w:ilvl w:val="0"/>
          <w:numId w:val="43"/>
        </w:numPr>
        <w:spacing w:line="360" w:lineRule="auto"/>
        <w:rPr>
          <w:rFonts w:ascii="Times New Roman" w:hAnsi="Times New Roman"/>
          <w:sz w:val="28"/>
          <w:szCs w:val="28"/>
        </w:rPr>
      </w:pPr>
      <w:r w:rsidRPr="008F36A6">
        <w:rPr>
          <w:rFonts w:ascii="Times New Roman" w:hAnsi="Times New Roman"/>
          <w:sz w:val="28"/>
          <w:szCs w:val="28"/>
        </w:rPr>
        <w:t>Схематическая карта административного деления  района, М 1:50000;</w:t>
      </w:r>
    </w:p>
    <w:p w:rsidR="00BF6966" w:rsidRDefault="00BF6966" w:rsidP="007D61F6">
      <w:pPr>
        <w:pStyle w:val="11"/>
        <w:numPr>
          <w:ilvl w:val="0"/>
          <w:numId w:val="43"/>
        </w:numPr>
        <w:spacing w:line="360" w:lineRule="auto"/>
        <w:rPr>
          <w:rFonts w:ascii="Times New Roman" w:hAnsi="Times New Roman"/>
          <w:sz w:val="28"/>
          <w:szCs w:val="28"/>
        </w:rPr>
      </w:pPr>
      <w:r w:rsidRPr="008F36A6">
        <w:rPr>
          <w:rFonts w:ascii="Times New Roman" w:hAnsi="Times New Roman"/>
          <w:sz w:val="28"/>
          <w:szCs w:val="28"/>
        </w:rPr>
        <w:t>Описание границ Краснянского сельского поселения, картографический материал, М 1:100000;</w:t>
      </w:r>
    </w:p>
    <w:p w:rsidR="00BF6966" w:rsidRDefault="00BF6966" w:rsidP="007D61F6">
      <w:pPr>
        <w:pStyle w:val="11"/>
        <w:numPr>
          <w:ilvl w:val="0"/>
          <w:numId w:val="43"/>
        </w:numPr>
        <w:spacing w:line="360" w:lineRule="auto"/>
        <w:rPr>
          <w:rFonts w:ascii="Times New Roman" w:hAnsi="Times New Roman"/>
          <w:sz w:val="28"/>
          <w:szCs w:val="28"/>
        </w:rPr>
      </w:pPr>
      <w:r w:rsidRPr="008F36A6">
        <w:rPr>
          <w:rFonts w:ascii="Times New Roman" w:hAnsi="Times New Roman"/>
          <w:sz w:val="28"/>
          <w:szCs w:val="28"/>
        </w:rPr>
        <w:t xml:space="preserve">Список объектов культурного наследия </w:t>
      </w:r>
      <w:r>
        <w:rPr>
          <w:rFonts w:ascii="Times New Roman" w:hAnsi="Times New Roman"/>
          <w:sz w:val="28"/>
          <w:szCs w:val="28"/>
        </w:rPr>
        <w:t>Колпнянского</w:t>
      </w:r>
      <w:r w:rsidRPr="008F36A6">
        <w:rPr>
          <w:rFonts w:ascii="Times New Roman" w:hAnsi="Times New Roman"/>
          <w:sz w:val="28"/>
          <w:szCs w:val="28"/>
        </w:rPr>
        <w:t xml:space="preserve"> муниципального района Орловской области, принятых на государственную охрану — Материалы Госинспекции по охране историко-культурного наследия Управления культуры и туризма Орловской области</w:t>
      </w:r>
      <w:r>
        <w:rPr>
          <w:rFonts w:ascii="Times New Roman" w:hAnsi="Times New Roman"/>
          <w:sz w:val="28"/>
          <w:szCs w:val="28"/>
        </w:rPr>
        <w:t>;</w:t>
      </w:r>
    </w:p>
    <w:p w:rsidR="00BF6966" w:rsidRDefault="00BF6966" w:rsidP="007D61F6">
      <w:pPr>
        <w:pStyle w:val="11"/>
        <w:numPr>
          <w:ilvl w:val="0"/>
          <w:numId w:val="43"/>
        </w:numPr>
        <w:spacing w:line="360" w:lineRule="auto"/>
        <w:rPr>
          <w:rFonts w:ascii="Times New Roman" w:hAnsi="Times New Roman"/>
          <w:sz w:val="28"/>
          <w:szCs w:val="28"/>
        </w:rPr>
      </w:pPr>
      <w:r w:rsidRPr="008F36A6">
        <w:rPr>
          <w:rFonts w:ascii="Times New Roman" w:hAnsi="Times New Roman"/>
          <w:sz w:val="28"/>
          <w:szCs w:val="28"/>
        </w:rPr>
        <w:t>Утвержденная «Схема территориального планирования Орловской области»</w:t>
      </w:r>
      <w:r>
        <w:rPr>
          <w:rFonts w:ascii="Times New Roman" w:hAnsi="Times New Roman"/>
          <w:sz w:val="28"/>
          <w:szCs w:val="28"/>
        </w:rPr>
        <w:t>;</w:t>
      </w:r>
    </w:p>
    <w:p w:rsidR="00BF6966" w:rsidRDefault="00BF6966" w:rsidP="007D61F6">
      <w:pPr>
        <w:pStyle w:val="11"/>
        <w:numPr>
          <w:ilvl w:val="0"/>
          <w:numId w:val="43"/>
        </w:numPr>
        <w:spacing w:line="360" w:lineRule="auto"/>
        <w:rPr>
          <w:rFonts w:ascii="Times New Roman" w:hAnsi="Times New Roman"/>
          <w:sz w:val="28"/>
          <w:szCs w:val="28"/>
        </w:rPr>
      </w:pPr>
      <w:r>
        <w:rPr>
          <w:rFonts w:ascii="Times New Roman" w:hAnsi="Times New Roman"/>
          <w:sz w:val="28"/>
          <w:szCs w:val="28"/>
        </w:rPr>
        <w:lastRenderedPageBreak/>
        <w:t>Постановление Администрации Колпнянского района Орловской области №20 от 26 января 2015 г. «Об утверждении перечня автомобильных дорог общего пользования местного значения вне границ населенных пунктов в границах Колпнянского района;</w:t>
      </w:r>
    </w:p>
    <w:p w:rsidR="00BF6966" w:rsidRDefault="00BF6966" w:rsidP="007D61F6">
      <w:pPr>
        <w:pStyle w:val="11"/>
        <w:numPr>
          <w:ilvl w:val="0"/>
          <w:numId w:val="43"/>
        </w:numPr>
        <w:spacing w:before="0" w:beforeAutospacing="0" w:after="0" w:afterAutospacing="0" w:line="360" w:lineRule="auto"/>
        <w:rPr>
          <w:rFonts w:ascii="Times New Roman" w:hAnsi="Times New Roman"/>
          <w:sz w:val="28"/>
          <w:szCs w:val="28"/>
        </w:rPr>
      </w:pPr>
      <w:r>
        <w:rPr>
          <w:rFonts w:ascii="Times New Roman" w:hAnsi="Times New Roman"/>
          <w:sz w:val="28"/>
          <w:szCs w:val="28"/>
        </w:rPr>
        <w:t>Приказ №116 от 14.07.2017 г. «О включении объектов археологического наследия в перечень выявленных объектов культурного наследия Орловской области»;</w:t>
      </w:r>
    </w:p>
    <w:p w:rsidR="00BF6966" w:rsidRDefault="00BF6966" w:rsidP="007D61F6">
      <w:pPr>
        <w:pStyle w:val="11"/>
        <w:numPr>
          <w:ilvl w:val="0"/>
          <w:numId w:val="43"/>
        </w:numPr>
        <w:spacing w:before="0" w:beforeAutospacing="0" w:after="0" w:afterAutospacing="0" w:line="360" w:lineRule="auto"/>
        <w:rPr>
          <w:rFonts w:ascii="Times New Roman" w:hAnsi="Times New Roman"/>
          <w:sz w:val="28"/>
          <w:szCs w:val="28"/>
        </w:rPr>
      </w:pPr>
      <w:r>
        <w:rPr>
          <w:rFonts w:ascii="Times New Roman" w:hAnsi="Times New Roman"/>
          <w:sz w:val="28"/>
          <w:szCs w:val="28"/>
        </w:rPr>
        <w:t>Утвержденная «Схема водоснабжения и водоотведения Краснянского</w:t>
      </w:r>
      <w:r w:rsidRPr="00B572B3">
        <w:rPr>
          <w:rFonts w:ascii="Times New Roman" w:hAnsi="Times New Roman"/>
          <w:sz w:val="28"/>
          <w:szCs w:val="28"/>
        </w:rPr>
        <w:t xml:space="preserve"> </w:t>
      </w:r>
      <w:r>
        <w:rPr>
          <w:rFonts w:ascii="Times New Roman" w:hAnsi="Times New Roman"/>
          <w:sz w:val="28"/>
          <w:szCs w:val="28"/>
        </w:rPr>
        <w:t>сельского поселения Колпнянского района Орловской области на период с 2016 по 2016 гг.».</w:t>
      </w:r>
    </w:p>
    <w:p w:rsidR="00BF6966" w:rsidRDefault="00BF6966" w:rsidP="007D61F6">
      <w:pPr>
        <w:pStyle w:val="11"/>
        <w:spacing w:before="0" w:beforeAutospacing="0" w:after="0" w:afterAutospacing="0" w:line="360" w:lineRule="auto"/>
        <w:ind w:left="1069" w:firstLine="0"/>
        <w:rPr>
          <w:rFonts w:ascii="Times New Roman" w:hAnsi="Times New Roman"/>
          <w:sz w:val="28"/>
          <w:szCs w:val="28"/>
        </w:rPr>
      </w:pPr>
    </w:p>
    <w:p w:rsidR="00BF6966" w:rsidRDefault="00BF6966" w:rsidP="007D61F6">
      <w:pPr>
        <w:pStyle w:val="11"/>
        <w:spacing w:before="0" w:beforeAutospacing="0" w:after="0" w:afterAutospacing="0" w:line="360" w:lineRule="auto"/>
        <w:ind w:left="1069" w:firstLine="0"/>
        <w:rPr>
          <w:rFonts w:ascii="Times New Roman" w:hAnsi="Times New Roman"/>
          <w:sz w:val="28"/>
          <w:szCs w:val="28"/>
        </w:rPr>
      </w:pPr>
    </w:p>
    <w:p w:rsidR="00BF6966" w:rsidRPr="00677337" w:rsidRDefault="00BF6966" w:rsidP="007D61F6">
      <w:pPr>
        <w:pStyle w:val="1"/>
        <w:spacing w:before="0" w:beforeAutospacing="0" w:after="0" w:afterAutospacing="0" w:line="360" w:lineRule="auto"/>
        <w:rPr>
          <w:rFonts w:ascii="Times New Roman" w:hAnsi="Times New Roman"/>
          <w:b w:val="0"/>
        </w:rPr>
      </w:pPr>
      <w:bookmarkStart w:id="5" w:name="_Toc505681371"/>
      <w:r w:rsidRPr="00677337">
        <w:rPr>
          <w:rFonts w:ascii="Times New Roman" w:hAnsi="Times New Roman"/>
        </w:rPr>
        <w:t>РАЗМЕЩЕНИЕ ОБЪЕКТОВ МЕСТНОГО ЗНАЧЕНИЯ</w:t>
      </w:r>
      <w:bookmarkEnd w:id="5"/>
    </w:p>
    <w:p w:rsidR="00BF6966" w:rsidRPr="00677337" w:rsidRDefault="00BF6966" w:rsidP="007D61F6">
      <w:pPr>
        <w:pStyle w:val="2"/>
        <w:spacing w:before="0" w:beforeAutospacing="0" w:after="0" w:afterAutospacing="0" w:line="360" w:lineRule="auto"/>
        <w:ind w:left="0" w:firstLine="0"/>
        <w:rPr>
          <w:rFonts w:ascii="Times New Roman" w:hAnsi="Times New Roman"/>
        </w:rPr>
      </w:pPr>
      <w:bookmarkStart w:id="6" w:name="_Toc505681372"/>
      <w:r w:rsidRPr="00677337">
        <w:rPr>
          <w:rFonts w:ascii="Times New Roman" w:hAnsi="Times New Roman"/>
        </w:rPr>
        <w:t xml:space="preserve">ПРОГНОЗ РАЗВИТИЯ ДЕМОГРАФИЧЕСКОЙ СИТУАЦИИ </w:t>
      </w:r>
      <w:r w:rsidRPr="00793C9A">
        <w:rPr>
          <w:rFonts w:ascii="Times New Roman" w:hAnsi="Times New Roman"/>
          <w:szCs w:val="28"/>
        </w:rPr>
        <w:t xml:space="preserve">КРАСНЯНСКОГО </w:t>
      </w:r>
      <w:r w:rsidRPr="00677337">
        <w:rPr>
          <w:rFonts w:ascii="Times New Roman" w:hAnsi="Times New Roman"/>
        </w:rPr>
        <w:t>СЕЛЬСКОГО ПОСЕЛЕНИЯ</w:t>
      </w:r>
      <w:bookmarkEnd w:id="6"/>
    </w:p>
    <w:p w:rsidR="00BF6966" w:rsidRPr="00677337" w:rsidRDefault="00BF6966" w:rsidP="007D61F6">
      <w:pPr>
        <w:spacing w:before="0" w:beforeAutospacing="0" w:after="0" w:afterAutospacing="0" w:line="360" w:lineRule="auto"/>
        <w:rPr>
          <w:rFonts w:ascii="Times New Roman" w:hAnsi="Times New Roman"/>
        </w:rPr>
      </w:pPr>
    </w:p>
    <w:p w:rsidR="00BF6966" w:rsidRPr="006749B6" w:rsidRDefault="00BF6966" w:rsidP="007D61F6">
      <w:pPr>
        <w:pStyle w:val="11"/>
        <w:spacing w:before="0" w:beforeAutospacing="0" w:after="0" w:afterAutospacing="0" w:line="360" w:lineRule="auto"/>
        <w:rPr>
          <w:rFonts w:ascii="Times New Roman" w:hAnsi="Times New Roman"/>
          <w:sz w:val="28"/>
          <w:szCs w:val="28"/>
        </w:rPr>
      </w:pPr>
      <w:r w:rsidRPr="006749B6">
        <w:rPr>
          <w:rFonts w:ascii="Times New Roman" w:hAnsi="Times New Roman"/>
          <w:sz w:val="28"/>
          <w:szCs w:val="28"/>
        </w:rPr>
        <w:t xml:space="preserve">Демографический прогноз </w:t>
      </w:r>
      <w:r w:rsidRPr="00793C9A">
        <w:rPr>
          <w:rFonts w:ascii="Times New Roman" w:hAnsi="Times New Roman"/>
          <w:sz w:val="28"/>
          <w:szCs w:val="28"/>
        </w:rPr>
        <w:t xml:space="preserve">Краснянского </w:t>
      </w:r>
      <w:r w:rsidRPr="006749B6">
        <w:rPr>
          <w:rFonts w:ascii="Times New Roman" w:hAnsi="Times New Roman"/>
          <w:sz w:val="28"/>
          <w:szCs w:val="28"/>
        </w:rPr>
        <w:t xml:space="preserve">поселения произведен с учетом прогнозируемой демографической ситуации, заложенной в утвержденной схеме территориального планирования </w:t>
      </w:r>
      <w:r>
        <w:rPr>
          <w:rFonts w:ascii="Times New Roman" w:hAnsi="Times New Roman"/>
          <w:sz w:val="28"/>
          <w:szCs w:val="28"/>
        </w:rPr>
        <w:t>Колпнянского</w:t>
      </w:r>
      <w:r w:rsidRPr="00907DCF">
        <w:rPr>
          <w:rFonts w:ascii="Times New Roman" w:hAnsi="Times New Roman"/>
          <w:sz w:val="28"/>
          <w:szCs w:val="28"/>
        </w:rPr>
        <w:t xml:space="preserve"> </w:t>
      </w:r>
      <w:r w:rsidRPr="006749B6">
        <w:rPr>
          <w:rFonts w:ascii="Times New Roman" w:hAnsi="Times New Roman"/>
          <w:sz w:val="28"/>
          <w:szCs w:val="28"/>
        </w:rPr>
        <w:t>района.</w:t>
      </w:r>
    </w:p>
    <w:p w:rsidR="00BF6966" w:rsidRDefault="00BF6966" w:rsidP="006749B6">
      <w:pPr>
        <w:pStyle w:val="11"/>
        <w:spacing w:line="360" w:lineRule="auto"/>
        <w:rPr>
          <w:rFonts w:ascii="Times New Roman" w:hAnsi="Times New Roman"/>
          <w:sz w:val="28"/>
          <w:szCs w:val="28"/>
        </w:rPr>
      </w:pPr>
      <w:r w:rsidRPr="006749B6">
        <w:rPr>
          <w:rFonts w:ascii="Times New Roman" w:hAnsi="Times New Roman"/>
          <w:sz w:val="28"/>
          <w:szCs w:val="28"/>
        </w:rPr>
        <w:t xml:space="preserve">Имеющиеся демографические характеристики позволяют сделать прогноз изменения численности населения </w:t>
      </w:r>
      <w:r w:rsidRPr="00793C9A">
        <w:rPr>
          <w:rFonts w:ascii="Times New Roman" w:hAnsi="Times New Roman"/>
          <w:sz w:val="28"/>
          <w:szCs w:val="28"/>
        </w:rPr>
        <w:t xml:space="preserve">Краснянского </w:t>
      </w:r>
      <w:r w:rsidRPr="006749B6">
        <w:rPr>
          <w:rFonts w:ascii="Times New Roman" w:hAnsi="Times New Roman"/>
          <w:sz w:val="28"/>
          <w:szCs w:val="28"/>
        </w:rPr>
        <w:t xml:space="preserve">сельского поселения. </w:t>
      </w:r>
    </w:p>
    <w:p w:rsidR="007F7141" w:rsidRPr="00A15001" w:rsidRDefault="007F7141" w:rsidP="00A15001">
      <w:pPr>
        <w:pStyle w:val="11"/>
        <w:spacing w:before="0" w:beforeAutospacing="0" w:after="0" w:afterAutospacing="0" w:line="360" w:lineRule="auto"/>
        <w:rPr>
          <w:sz w:val="28"/>
          <w:szCs w:val="28"/>
        </w:rPr>
      </w:pPr>
    </w:p>
    <w:p w:rsidR="00BF6966" w:rsidRPr="00623951" w:rsidRDefault="00BF6966" w:rsidP="00623951">
      <w:pPr>
        <w:pStyle w:val="11"/>
        <w:spacing w:before="0" w:beforeAutospacing="0" w:after="0" w:afterAutospacing="0" w:line="360" w:lineRule="auto"/>
        <w:ind w:firstLine="0"/>
        <w:jc w:val="left"/>
        <w:rPr>
          <w:rFonts w:ascii="Times New Roman" w:hAnsi="Times New Roman"/>
          <w:sz w:val="28"/>
          <w:szCs w:val="28"/>
        </w:rPr>
      </w:pPr>
      <w:r w:rsidRPr="00623951">
        <w:rPr>
          <w:rFonts w:ascii="Times New Roman" w:hAnsi="Times New Roman"/>
          <w:sz w:val="28"/>
          <w:szCs w:val="28"/>
        </w:rPr>
        <w:t xml:space="preserve">Таблица 2 - Предполагаемое изменение численности населения </w:t>
      </w:r>
      <w:r w:rsidRPr="00793C9A">
        <w:rPr>
          <w:rFonts w:ascii="Times New Roman" w:hAnsi="Times New Roman"/>
          <w:sz w:val="28"/>
          <w:szCs w:val="28"/>
        </w:rPr>
        <w:t xml:space="preserve">Краснянского </w:t>
      </w:r>
      <w:r>
        <w:rPr>
          <w:rFonts w:ascii="Times New Roman" w:hAnsi="Times New Roman"/>
          <w:sz w:val="28"/>
          <w:szCs w:val="28"/>
        </w:rPr>
        <w:t>сельского поселения 2017-2038</w:t>
      </w:r>
      <w:r w:rsidRPr="00623951">
        <w:rPr>
          <w:rFonts w:ascii="Times New Roman" w:hAnsi="Times New Roman"/>
          <w:sz w:val="28"/>
          <w:szCs w:val="28"/>
        </w:rPr>
        <w:t> гг. (чел.)</w:t>
      </w:r>
    </w:p>
    <w:tbl>
      <w:tblPr>
        <w:tblW w:w="9290" w:type="dxa"/>
        <w:jc w:val="center"/>
        <w:tblLayout w:type="fixed"/>
        <w:tblLook w:val="0000"/>
      </w:tblPr>
      <w:tblGrid>
        <w:gridCol w:w="1811"/>
        <w:gridCol w:w="3118"/>
        <w:gridCol w:w="993"/>
        <w:gridCol w:w="850"/>
        <w:gridCol w:w="851"/>
        <w:gridCol w:w="1667"/>
      </w:tblGrid>
      <w:tr w:rsidR="00BF6966" w:rsidRPr="00081364" w:rsidTr="00623951">
        <w:trPr>
          <w:trHeight w:val="255"/>
          <w:jc w:val="center"/>
        </w:trPr>
        <w:tc>
          <w:tcPr>
            <w:tcW w:w="1811" w:type="dxa"/>
            <w:tcBorders>
              <w:top w:val="single" w:sz="4" w:space="0" w:color="auto"/>
              <w:left w:val="single" w:sz="4" w:space="0" w:color="auto"/>
              <w:bottom w:val="single" w:sz="4" w:space="0" w:color="auto"/>
              <w:right w:val="single" w:sz="4" w:space="0" w:color="auto"/>
            </w:tcBorders>
            <w:noWrap/>
            <w:vAlign w:val="center"/>
          </w:tcPr>
          <w:p w:rsidR="00BF6966" w:rsidRPr="00623951" w:rsidRDefault="00BF6966" w:rsidP="00A064EC">
            <w:pPr>
              <w:pStyle w:val="ab"/>
              <w:rPr>
                <w:rFonts w:ascii="Times New Roman" w:hAnsi="Times New Roman" w:cs="Times New Roman"/>
                <w:sz w:val="28"/>
                <w:szCs w:val="28"/>
              </w:rPr>
            </w:pPr>
          </w:p>
        </w:tc>
        <w:tc>
          <w:tcPr>
            <w:tcW w:w="3118" w:type="dxa"/>
            <w:tcBorders>
              <w:top w:val="single" w:sz="4" w:space="0" w:color="auto"/>
              <w:left w:val="nil"/>
              <w:bottom w:val="single" w:sz="4" w:space="0" w:color="auto"/>
              <w:right w:val="single" w:sz="4" w:space="0" w:color="auto"/>
            </w:tcBorders>
            <w:noWrap/>
            <w:vAlign w:val="center"/>
          </w:tcPr>
          <w:p w:rsidR="00BF6966" w:rsidRPr="00623951" w:rsidRDefault="00BF6966" w:rsidP="00A064EC">
            <w:pPr>
              <w:pStyle w:val="ab"/>
              <w:rPr>
                <w:rFonts w:ascii="Times New Roman" w:hAnsi="Times New Roman" w:cs="Times New Roman"/>
                <w:sz w:val="28"/>
                <w:szCs w:val="28"/>
              </w:rPr>
            </w:pPr>
            <w:r w:rsidRPr="00623951">
              <w:rPr>
                <w:rFonts w:ascii="Times New Roman" w:hAnsi="Times New Roman" w:cs="Times New Roman"/>
                <w:sz w:val="28"/>
                <w:szCs w:val="28"/>
              </w:rPr>
              <w:t>Сценарий</w:t>
            </w:r>
          </w:p>
        </w:tc>
        <w:tc>
          <w:tcPr>
            <w:tcW w:w="993" w:type="dxa"/>
            <w:tcBorders>
              <w:top w:val="single" w:sz="4" w:space="0" w:color="auto"/>
              <w:left w:val="nil"/>
              <w:bottom w:val="single" w:sz="4" w:space="0" w:color="auto"/>
              <w:right w:val="single" w:sz="4" w:space="0" w:color="auto"/>
            </w:tcBorders>
            <w:noWrap/>
            <w:vAlign w:val="center"/>
          </w:tcPr>
          <w:p w:rsidR="00BF6966" w:rsidRPr="00623951" w:rsidRDefault="00BF6966" w:rsidP="00A064EC">
            <w:pPr>
              <w:pStyle w:val="ab"/>
              <w:rPr>
                <w:rFonts w:ascii="Times New Roman" w:hAnsi="Times New Roman" w:cs="Times New Roman"/>
                <w:sz w:val="28"/>
                <w:szCs w:val="28"/>
              </w:rPr>
            </w:pPr>
            <w:r>
              <w:rPr>
                <w:rFonts w:ascii="Times New Roman" w:hAnsi="Times New Roman" w:cs="Times New Roman"/>
                <w:sz w:val="28"/>
                <w:szCs w:val="28"/>
              </w:rPr>
              <w:t>2017</w:t>
            </w:r>
          </w:p>
        </w:tc>
        <w:tc>
          <w:tcPr>
            <w:tcW w:w="850" w:type="dxa"/>
            <w:tcBorders>
              <w:top w:val="single" w:sz="4" w:space="0" w:color="auto"/>
              <w:left w:val="nil"/>
              <w:bottom w:val="single" w:sz="4" w:space="0" w:color="auto"/>
              <w:right w:val="single" w:sz="4" w:space="0" w:color="auto"/>
            </w:tcBorders>
            <w:noWrap/>
            <w:vAlign w:val="center"/>
          </w:tcPr>
          <w:p w:rsidR="00BF6966" w:rsidRPr="00623951" w:rsidRDefault="00BF6966" w:rsidP="00A064EC">
            <w:pPr>
              <w:pStyle w:val="ab"/>
              <w:rPr>
                <w:rFonts w:ascii="Times New Roman" w:hAnsi="Times New Roman" w:cs="Times New Roman"/>
                <w:sz w:val="28"/>
                <w:szCs w:val="28"/>
              </w:rPr>
            </w:pPr>
            <w:r>
              <w:rPr>
                <w:rFonts w:ascii="Times New Roman" w:hAnsi="Times New Roman" w:cs="Times New Roman"/>
                <w:sz w:val="28"/>
                <w:szCs w:val="28"/>
              </w:rPr>
              <w:t>2028</w:t>
            </w:r>
          </w:p>
        </w:tc>
        <w:tc>
          <w:tcPr>
            <w:tcW w:w="851" w:type="dxa"/>
            <w:tcBorders>
              <w:top w:val="single" w:sz="4" w:space="0" w:color="auto"/>
              <w:left w:val="nil"/>
              <w:bottom w:val="single" w:sz="4" w:space="0" w:color="auto"/>
              <w:right w:val="single" w:sz="4" w:space="0" w:color="auto"/>
            </w:tcBorders>
            <w:noWrap/>
            <w:vAlign w:val="center"/>
          </w:tcPr>
          <w:p w:rsidR="00BF6966" w:rsidRPr="00623951" w:rsidRDefault="00BF6966" w:rsidP="00A064EC">
            <w:pPr>
              <w:pStyle w:val="ab"/>
              <w:rPr>
                <w:rFonts w:ascii="Times New Roman" w:hAnsi="Times New Roman" w:cs="Times New Roman"/>
                <w:sz w:val="28"/>
                <w:szCs w:val="28"/>
              </w:rPr>
            </w:pPr>
            <w:r>
              <w:rPr>
                <w:rFonts w:ascii="Times New Roman" w:hAnsi="Times New Roman" w:cs="Times New Roman"/>
                <w:sz w:val="28"/>
                <w:szCs w:val="28"/>
              </w:rPr>
              <w:t>2038</w:t>
            </w:r>
          </w:p>
        </w:tc>
        <w:tc>
          <w:tcPr>
            <w:tcW w:w="1667" w:type="dxa"/>
            <w:tcBorders>
              <w:top w:val="single" w:sz="4" w:space="0" w:color="auto"/>
              <w:left w:val="nil"/>
              <w:bottom w:val="single" w:sz="4" w:space="0" w:color="auto"/>
              <w:right w:val="single" w:sz="4" w:space="0" w:color="auto"/>
            </w:tcBorders>
            <w:vAlign w:val="center"/>
          </w:tcPr>
          <w:p w:rsidR="00BF6966" w:rsidRPr="00623951" w:rsidRDefault="00BF6966" w:rsidP="00A064EC">
            <w:pPr>
              <w:pStyle w:val="ab"/>
              <w:rPr>
                <w:rFonts w:ascii="Times New Roman" w:hAnsi="Times New Roman" w:cs="Times New Roman"/>
                <w:sz w:val="28"/>
                <w:szCs w:val="28"/>
              </w:rPr>
            </w:pPr>
            <w:r w:rsidRPr="00623951">
              <w:rPr>
                <w:rFonts w:ascii="Times New Roman" w:hAnsi="Times New Roman" w:cs="Times New Roman"/>
                <w:sz w:val="28"/>
                <w:szCs w:val="28"/>
              </w:rPr>
              <w:t xml:space="preserve">Индекс роста </w:t>
            </w:r>
          </w:p>
          <w:p w:rsidR="00BF6966" w:rsidRPr="00623951" w:rsidRDefault="00BF6966" w:rsidP="00793C9A">
            <w:pPr>
              <w:pStyle w:val="ab"/>
              <w:rPr>
                <w:rFonts w:ascii="Times New Roman" w:hAnsi="Times New Roman" w:cs="Times New Roman"/>
                <w:sz w:val="28"/>
                <w:szCs w:val="28"/>
              </w:rPr>
            </w:pPr>
            <w:r w:rsidRPr="00623951">
              <w:rPr>
                <w:rFonts w:ascii="Times New Roman" w:hAnsi="Times New Roman" w:cs="Times New Roman"/>
                <w:sz w:val="28"/>
                <w:szCs w:val="28"/>
              </w:rPr>
              <w:t>203</w:t>
            </w:r>
            <w:r>
              <w:rPr>
                <w:rFonts w:ascii="Times New Roman" w:hAnsi="Times New Roman" w:cs="Times New Roman"/>
                <w:sz w:val="28"/>
                <w:szCs w:val="28"/>
              </w:rPr>
              <w:t>8/2017</w:t>
            </w:r>
          </w:p>
        </w:tc>
      </w:tr>
      <w:tr w:rsidR="00BF6966" w:rsidRPr="00081364" w:rsidTr="00793C9A">
        <w:trPr>
          <w:trHeight w:val="159"/>
          <w:jc w:val="center"/>
        </w:trPr>
        <w:tc>
          <w:tcPr>
            <w:tcW w:w="1811" w:type="dxa"/>
            <w:vMerge w:val="restart"/>
            <w:tcBorders>
              <w:top w:val="single" w:sz="4" w:space="0" w:color="auto"/>
              <w:left w:val="single" w:sz="4" w:space="0" w:color="auto"/>
              <w:right w:val="single" w:sz="4" w:space="0" w:color="auto"/>
            </w:tcBorders>
            <w:noWrap/>
            <w:vAlign w:val="center"/>
          </w:tcPr>
          <w:p w:rsidR="00BF6966" w:rsidRPr="00755BC4" w:rsidRDefault="00BF6966" w:rsidP="00793C9A">
            <w:pPr>
              <w:pStyle w:val="ab"/>
              <w:rPr>
                <w:rFonts w:ascii="Times New Roman" w:hAnsi="Times New Roman" w:cs="Times New Roman"/>
                <w:sz w:val="28"/>
                <w:szCs w:val="28"/>
              </w:rPr>
            </w:pPr>
            <w:r>
              <w:rPr>
                <w:rFonts w:ascii="Times New Roman" w:hAnsi="Times New Roman" w:cs="Times New Roman"/>
                <w:sz w:val="28"/>
                <w:szCs w:val="28"/>
              </w:rPr>
              <w:t>Краснянское</w:t>
            </w:r>
            <w:r w:rsidRPr="00755BC4">
              <w:rPr>
                <w:rFonts w:ascii="Times New Roman" w:hAnsi="Times New Roman" w:cs="Times New Roman"/>
                <w:sz w:val="28"/>
                <w:szCs w:val="28"/>
              </w:rPr>
              <w:t xml:space="preserve"> сельское поселение</w:t>
            </w:r>
          </w:p>
        </w:tc>
        <w:tc>
          <w:tcPr>
            <w:tcW w:w="3118" w:type="dxa"/>
            <w:tcBorders>
              <w:top w:val="single" w:sz="4" w:space="0" w:color="auto"/>
              <w:left w:val="nil"/>
              <w:bottom w:val="single" w:sz="4" w:space="0" w:color="auto"/>
              <w:right w:val="single" w:sz="4" w:space="0" w:color="auto"/>
            </w:tcBorders>
            <w:noWrap/>
            <w:vAlign w:val="center"/>
          </w:tcPr>
          <w:p w:rsidR="00BF6966" w:rsidRPr="00755BC4" w:rsidRDefault="00BF6966" w:rsidP="00793C9A">
            <w:pPr>
              <w:pStyle w:val="ab"/>
              <w:rPr>
                <w:rFonts w:ascii="Times New Roman" w:hAnsi="Times New Roman" w:cs="Times New Roman"/>
                <w:sz w:val="28"/>
                <w:szCs w:val="28"/>
              </w:rPr>
            </w:pPr>
            <w:r w:rsidRPr="00755BC4">
              <w:rPr>
                <w:rFonts w:ascii="Times New Roman" w:hAnsi="Times New Roman" w:cs="Times New Roman"/>
                <w:sz w:val="28"/>
                <w:szCs w:val="28"/>
              </w:rPr>
              <w:t>Сдержанный</w:t>
            </w:r>
          </w:p>
        </w:tc>
        <w:tc>
          <w:tcPr>
            <w:tcW w:w="993" w:type="dxa"/>
            <w:tcBorders>
              <w:top w:val="single" w:sz="4" w:space="0" w:color="auto"/>
              <w:left w:val="nil"/>
              <w:bottom w:val="single" w:sz="4" w:space="0" w:color="auto"/>
              <w:right w:val="single" w:sz="4" w:space="0" w:color="auto"/>
            </w:tcBorders>
            <w:vAlign w:val="center"/>
          </w:tcPr>
          <w:p w:rsidR="00BF6966" w:rsidRPr="00081364" w:rsidRDefault="00BF6966" w:rsidP="00793C9A">
            <w:pPr>
              <w:spacing w:before="0" w:beforeAutospacing="0" w:after="0" w:afterAutospacing="0"/>
              <w:jc w:val="center"/>
              <w:rPr>
                <w:rFonts w:ascii="Times New Roman" w:hAnsi="Times New Roman"/>
                <w:color w:val="000000"/>
                <w:szCs w:val="28"/>
              </w:rPr>
            </w:pPr>
            <w:r w:rsidRPr="00081364">
              <w:rPr>
                <w:rFonts w:ascii="Times New Roman" w:hAnsi="Times New Roman"/>
                <w:color w:val="000000"/>
                <w:szCs w:val="28"/>
              </w:rPr>
              <w:t>760</w:t>
            </w:r>
          </w:p>
        </w:tc>
        <w:tc>
          <w:tcPr>
            <w:tcW w:w="850" w:type="dxa"/>
            <w:tcBorders>
              <w:top w:val="single" w:sz="4" w:space="0" w:color="auto"/>
              <w:left w:val="nil"/>
              <w:bottom w:val="single" w:sz="4" w:space="0" w:color="auto"/>
              <w:right w:val="single" w:sz="4" w:space="0" w:color="auto"/>
            </w:tcBorders>
            <w:noWrap/>
            <w:vAlign w:val="center"/>
          </w:tcPr>
          <w:p w:rsidR="00BF6966" w:rsidRPr="00081364" w:rsidRDefault="00BF6966" w:rsidP="00793C9A">
            <w:pPr>
              <w:jc w:val="center"/>
              <w:rPr>
                <w:rFonts w:ascii="Times New Roman" w:hAnsi="Times New Roman"/>
                <w:color w:val="000000"/>
                <w:szCs w:val="28"/>
              </w:rPr>
            </w:pPr>
            <w:r w:rsidRPr="00081364">
              <w:rPr>
                <w:rFonts w:ascii="Times New Roman" w:hAnsi="Times New Roman"/>
                <w:color w:val="000000"/>
                <w:szCs w:val="28"/>
              </w:rPr>
              <w:t>731</w:t>
            </w:r>
          </w:p>
        </w:tc>
        <w:tc>
          <w:tcPr>
            <w:tcW w:w="851" w:type="dxa"/>
            <w:tcBorders>
              <w:top w:val="single" w:sz="4" w:space="0" w:color="auto"/>
              <w:left w:val="nil"/>
              <w:bottom w:val="single" w:sz="4" w:space="0" w:color="auto"/>
              <w:right w:val="single" w:sz="4" w:space="0" w:color="auto"/>
            </w:tcBorders>
            <w:noWrap/>
            <w:vAlign w:val="center"/>
          </w:tcPr>
          <w:p w:rsidR="00BF6966" w:rsidRPr="00081364" w:rsidRDefault="00BF6966" w:rsidP="00793C9A">
            <w:pPr>
              <w:jc w:val="center"/>
              <w:rPr>
                <w:rFonts w:ascii="Times New Roman" w:hAnsi="Times New Roman"/>
                <w:color w:val="000000"/>
                <w:szCs w:val="28"/>
              </w:rPr>
            </w:pPr>
            <w:r w:rsidRPr="00081364">
              <w:rPr>
                <w:rFonts w:ascii="Times New Roman" w:hAnsi="Times New Roman"/>
                <w:color w:val="000000"/>
                <w:szCs w:val="28"/>
              </w:rPr>
              <w:t>714</w:t>
            </w:r>
          </w:p>
        </w:tc>
        <w:tc>
          <w:tcPr>
            <w:tcW w:w="1667" w:type="dxa"/>
            <w:tcBorders>
              <w:top w:val="single" w:sz="4" w:space="0" w:color="auto"/>
              <w:left w:val="nil"/>
              <w:bottom w:val="single" w:sz="4" w:space="0" w:color="auto"/>
              <w:right w:val="single" w:sz="4" w:space="0" w:color="auto"/>
            </w:tcBorders>
            <w:vAlign w:val="center"/>
          </w:tcPr>
          <w:p w:rsidR="00BF6966" w:rsidRPr="00081364" w:rsidRDefault="00BF6966" w:rsidP="00793C9A">
            <w:pPr>
              <w:spacing w:after="0"/>
              <w:jc w:val="center"/>
              <w:rPr>
                <w:rFonts w:ascii="Times New Roman" w:hAnsi="Times New Roman"/>
                <w:szCs w:val="28"/>
              </w:rPr>
            </w:pPr>
            <w:r w:rsidRPr="00081364">
              <w:rPr>
                <w:rFonts w:ascii="Times New Roman" w:hAnsi="Times New Roman"/>
                <w:szCs w:val="28"/>
              </w:rPr>
              <w:t>90,4</w:t>
            </w:r>
          </w:p>
        </w:tc>
      </w:tr>
      <w:tr w:rsidR="00BF6966" w:rsidRPr="00081364" w:rsidTr="00793C9A">
        <w:trPr>
          <w:trHeight w:val="70"/>
          <w:jc w:val="center"/>
        </w:trPr>
        <w:tc>
          <w:tcPr>
            <w:tcW w:w="1811" w:type="dxa"/>
            <w:vMerge/>
            <w:tcBorders>
              <w:left w:val="single" w:sz="4" w:space="0" w:color="auto"/>
              <w:right w:val="single" w:sz="4" w:space="0" w:color="auto"/>
            </w:tcBorders>
            <w:vAlign w:val="center"/>
          </w:tcPr>
          <w:p w:rsidR="00BF6966" w:rsidRPr="00623951" w:rsidRDefault="00BF6966" w:rsidP="00793C9A">
            <w:pPr>
              <w:pStyle w:val="ab"/>
              <w:rPr>
                <w:rFonts w:ascii="Times New Roman" w:hAnsi="Times New Roman" w:cs="Times New Roman"/>
                <w:sz w:val="28"/>
                <w:szCs w:val="28"/>
              </w:rPr>
            </w:pPr>
          </w:p>
        </w:tc>
        <w:tc>
          <w:tcPr>
            <w:tcW w:w="3118" w:type="dxa"/>
            <w:tcBorders>
              <w:top w:val="single" w:sz="4" w:space="0" w:color="auto"/>
              <w:left w:val="nil"/>
              <w:bottom w:val="single" w:sz="4" w:space="0" w:color="auto"/>
              <w:right w:val="single" w:sz="4" w:space="0" w:color="auto"/>
            </w:tcBorders>
            <w:noWrap/>
            <w:vAlign w:val="center"/>
          </w:tcPr>
          <w:p w:rsidR="00BF6966" w:rsidRPr="00623951" w:rsidRDefault="00BF6966" w:rsidP="00793C9A">
            <w:pPr>
              <w:pStyle w:val="ab"/>
              <w:rPr>
                <w:rFonts w:ascii="Times New Roman" w:hAnsi="Times New Roman" w:cs="Times New Roman"/>
                <w:sz w:val="28"/>
                <w:szCs w:val="28"/>
              </w:rPr>
            </w:pPr>
            <w:r w:rsidRPr="00755BC4">
              <w:rPr>
                <w:rFonts w:ascii="Times New Roman" w:hAnsi="Times New Roman" w:cs="Times New Roman"/>
                <w:sz w:val="28"/>
                <w:szCs w:val="28"/>
              </w:rPr>
              <w:t>Индустриальный</w:t>
            </w:r>
          </w:p>
        </w:tc>
        <w:tc>
          <w:tcPr>
            <w:tcW w:w="993" w:type="dxa"/>
            <w:tcBorders>
              <w:top w:val="single" w:sz="4" w:space="0" w:color="auto"/>
              <w:left w:val="nil"/>
              <w:bottom w:val="single" w:sz="4" w:space="0" w:color="auto"/>
              <w:right w:val="single" w:sz="4" w:space="0" w:color="auto"/>
            </w:tcBorders>
            <w:vAlign w:val="center"/>
          </w:tcPr>
          <w:p w:rsidR="00BF6966" w:rsidRPr="00081364" w:rsidRDefault="00BF6966" w:rsidP="00793C9A">
            <w:pPr>
              <w:spacing w:after="0"/>
              <w:jc w:val="center"/>
              <w:rPr>
                <w:rFonts w:ascii="Times New Roman" w:hAnsi="Times New Roman"/>
                <w:szCs w:val="28"/>
              </w:rPr>
            </w:pPr>
            <w:r w:rsidRPr="00081364">
              <w:rPr>
                <w:rFonts w:ascii="Times New Roman" w:hAnsi="Times New Roman"/>
                <w:color w:val="000000"/>
                <w:szCs w:val="28"/>
              </w:rPr>
              <w:t>760</w:t>
            </w:r>
          </w:p>
        </w:tc>
        <w:tc>
          <w:tcPr>
            <w:tcW w:w="850" w:type="dxa"/>
            <w:tcBorders>
              <w:top w:val="single" w:sz="4" w:space="0" w:color="auto"/>
              <w:left w:val="nil"/>
              <w:bottom w:val="single" w:sz="4" w:space="0" w:color="auto"/>
              <w:right w:val="single" w:sz="4" w:space="0" w:color="auto"/>
            </w:tcBorders>
            <w:noWrap/>
            <w:vAlign w:val="center"/>
          </w:tcPr>
          <w:p w:rsidR="00BF6966" w:rsidRPr="00081364" w:rsidRDefault="00BF6966" w:rsidP="00793C9A">
            <w:pPr>
              <w:spacing w:after="0"/>
              <w:jc w:val="center"/>
              <w:rPr>
                <w:rFonts w:ascii="Times New Roman" w:hAnsi="Times New Roman"/>
                <w:szCs w:val="28"/>
              </w:rPr>
            </w:pPr>
            <w:r w:rsidRPr="00081364">
              <w:rPr>
                <w:rFonts w:ascii="Times New Roman" w:hAnsi="Times New Roman"/>
                <w:color w:val="000000"/>
                <w:szCs w:val="28"/>
              </w:rPr>
              <w:t>745</w:t>
            </w:r>
          </w:p>
        </w:tc>
        <w:tc>
          <w:tcPr>
            <w:tcW w:w="851" w:type="dxa"/>
            <w:tcBorders>
              <w:top w:val="single" w:sz="4" w:space="0" w:color="auto"/>
              <w:left w:val="nil"/>
              <w:bottom w:val="single" w:sz="4" w:space="0" w:color="auto"/>
              <w:right w:val="single" w:sz="4" w:space="0" w:color="auto"/>
            </w:tcBorders>
            <w:noWrap/>
            <w:vAlign w:val="center"/>
          </w:tcPr>
          <w:p w:rsidR="00BF6966" w:rsidRPr="00081364" w:rsidRDefault="00BF6966" w:rsidP="00793C9A">
            <w:pPr>
              <w:spacing w:after="0"/>
              <w:jc w:val="center"/>
              <w:rPr>
                <w:rFonts w:ascii="Times New Roman" w:hAnsi="Times New Roman"/>
                <w:szCs w:val="28"/>
              </w:rPr>
            </w:pPr>
            <w:r w:rsidRPr="00081364">
              <w:rPr>
                <w:rFonts w:ascii="Times New Roman" w:hAnsi="Times New Roman"/>
                <w:color w:val="000000"/>
                <w:szCs w:val="28"/>
              </w:rPr>
              <w:t>790</w:t>
            </w:r>
          </w:p>
        </w:tc>
        <w:tc>
          <w:tcPr>
            <w:tcW w:w="1667" w:type="dxa"/>
            <w:tcBorders>
              <w:top w:val="single" w:sz="4" w:space="0" w:color="auto"/>
              <w:left w:val="nil"/>
              <w:bottom w:val="single" w:sz="4" w:space="0" w:color="auto"/>
              <w:right w:val="single" w:sz="4" w:space="0" w:color="auto"/>
            </w:tcBorders>
            <w:vAlign w:val="center"/>
          </w:tcPr>
          <w:p w:rsidR="00BF6966" w:rsidRPr="00081364" w:rsidRDefault="00BF6966" w:rsidP="00793C9A">
            <w:pPr>
              <w:spacing w:after="0"/>
              <w:jc w:val="center"/>
              <w:rPr>
                <w:rFonts w:ascii="Times New Roman" w:hAnsi="Times New Roman"/>
                <w:szCs w:val="28"/>
              </w:rPr>
            </w:pPr>
            <w:r w:rsidRPr="00081364">
              <w:rPr>
                <w:rFonts w:ascii="Times New Roman" w:hAnsi="Times New Roman"/>
                <w:szCs w:val="28"/>
              </w:rPr>
              <w:t>101,9</w:t>
            </w:r>
          </w:p>
        </w:tc>
      </w:tr>
      <w:tr w:rsidR="00BF6966" w:rsidRPr="00081364" w:rsidTr="00793C9A">
        <w:trPr>
          <w:trHeight w:val="255"/>
          <w:jc w:val="center"/>
        </w:trPr>
        <w:tc>
          <w:tcPr>
            <w:tcW w:w="1811" w:type="dxa"/>
            <w:vMerge/>
            <w:tcBorders>
              <w:left w:val="single" w:sz="4" w:space="0" w:color="auto"/>
              <w:right w:val="single" w:sz="4" w:space="0" w:color="auto"/>
            </w:tcBorders>
            <w:vAlign w:val="center"/>
          </w:tcPr>
          <w:p w:rsidR="00BF6966" w:rsidRPr="00623951" w:rsidRDefault="00BF6966" w:rsidP="00793C9A">
            <w:pPr>
              <w:pStyle w:val="ab"/>
              <w:rPr>
                <w:rFonts w:ascii="Times New Roman" w:hAnsi="Times New Roman" w:cs="Times New Roman"/>
                <w:sz w:val="28"/>
                <w:szCs w:val="28"/>
              </w:rPr>
            </w:pPr>
          </w:p>
        </w:tc>
        <w:tc>
          <w:tcPr>
            <w:tcW w:w="3118" w:type="dxa"/>
            <w:tcBorders>
              <w:top w:val="single" w:sz="4" w:space="0" w:color="auto"/>
              <w:left w:val="nil"/>
              <w:bottom w:val="single" w:sz="4" w:space="0" w:color="auto"/>
              <w:right w:val="single" w:sz="4" w:space="0" w:color="auto"/>
            </w:tcBorders>
            <w:noWrap/>
            <w:vAlign w:val="center"/>
          </w:tcPr>
          <w:p w:rsidR="00BF6966" w:rsidRPr="00623951" w:rsidRDefault="00BF6966" w:rsidP="00793C9A">
            <w:pPr>
              <w:pStyle w:val="ab"/>
              <w:rPr>
                <w:rFonts w:ascii="Times New Roman" w:hAnsi="Times New Roman" w:cs="Times New Roman"/>
                <w:sz w:val="28"/>
                <w:szCs w:val="28"/>
              </w:rPr>
            </w:pPr>
            <w:r w:rsidRPr="00755BC4">
              <w:rPr>
                <w:rFonts w:ascii="Times New Roman" w:hAnsi="Times New Roman" w:cs="Times New Roman"/>
                <w:sz w:val="28"/>
                <w:szCs w:val="28"/>
              </w:rPr>
              <w:t>Субурбанизационный</w:t>
            </w:r>
          </w:p>
        </w:tc>
        <w:tc>
          <w:tcPr>
            <w:tcW w:w="993" w:type="dxa"/>
            <w:tcBorders>
              <w:top w:val="single" w:sz="4" w:space="0" w:color="auto"/>
              <w:left w:val="nil"/>
              <w:bottom w:val="single" w:sz="4" w:space="0" w:color="auto"/>
              <w:right w:val="single" w:sz="4" w:space="0" w:color="auto"/>
            </w:tcBorders>
            <w:vAlign w:val="center"/>
          </w:tcPr>
          <w:p w:rsidR="00BF6966" w:rsidRPr="00081364" w:rsidRDefault="00BF6966" w:rsidP="00793C9A">
            <w:pPr>
              <w:spacing w:after="0"/>
              <w:jc w:val="center"/>
              <w:rPr>
                <w:rFonts w:ascii="Times New Roman" w:hAnsi="Times New Roman"/>
                <w:szCs w:val="28"/>
              </w:rPr>
            </w:pPr>
            <w:r w:rsidRPr="00081364">
              <w:rPr>
                <w:rFonts w:ascii="Times New Roman" w:hAnsi="Times New Roman"/>
                <w:color w:val="000000"/>
                <w:szCs w:val="28"/>
              </w:rPr>
              <w:t>760</w:t>
            </w:r>
          </w:p>
        </w:tc>
        <w:tc>
          <w:tcPr>
            <w:tcW w:w="850" w:type="dxa"/>
            <w:tcBorders>
              <w:top w:val="single" w:sz="4" w:space="0" w:color="auto"/>
              <w:left w:val="nil"/>
              <w:bottom w:val="single" w:sz="4" w:space="0" w:color="auto"/>
              <w:right w:val="single" w:sz="4" w:space="0" w:color="auto"/>
            </w:tcBorders>
            <w:noWrap/>
            <w:vAlign w:val="center"/>
          </w:tcPr>
          <w:p w:rsidR="00BF6966" w:rsidRPr="00081364" w:rsidRDefault="00BF6966" w:rsidP="00793C9A">
            <w:pPr>
              <w:spacing w:after="0"/>
              <w:jc w:val="center"/>
              <w:rPr>
                <w:rFonts w:ascii="Times New Roman" w:hAnsi="Times New Roman"/>
                <w:szCs w:val="28"/>
              </w:rPr>
            </w:pPr>
            <w:r w:rsidRPr="00081364">
              <w:rPr>
                <w:rFonts w:ascii="Times New Roman" w:hAnsi="Times New Roman"/>
                <w:color w:val="000000"/>
                <w:szCs w:val="28"/>
              </w:rPr>
              <w:t>804</w:t>
            </w:r>
          </w:p>
        </w:tc>
        <w:tc>
          <w:tcPr>
            <w:tcW w:w="851" w:type="dxa"/>
            <w:tcBorders>
              <w:top w:val="single" w:sz="4" w:space="0" w:color="auto"/>
              <w:left w:val="nil"/>
              <w:bottom w:val="single" w:sz="4" w:space="0" w:color="auto"/>
              <w:right w:val="single" w:sz="4" w:space="0" w:color="auto"/>
            </w:tcBorders>
            <w:noWrap/>
            <w:vAlign w:val="center"/>
          </w:tcPr>
          <w:p w:rsidR="00BF6966" w:rsidRPr="00081364" w:rsidRDefault="00BF6966" w:rsidP="00793C9A">
            <w:pPr>
              <w:spacing w:after="0"/>
              <w:jc w:val="center"/>
              <w:rPr>
                <w:rFonts w:ascii="Times New Roman" w:hAnsi="Times New Roman"/>
                <w:szCs w:val="28"/>
              </w:rPr>
            </w:pPr>
            <w:r w:rsidRPr="00081364">
              <w:rPr>
                <w:rFonts w:ascii="Times New Roman" w:hAnsi="Times New Roman"/>
                <w:color w:val="000000"/>
                <w:szCs w:val="28"/>
              </w:rPr>
              <w:t>884</w:t>
            </w:r>
          </w:p>
        </w:tc>
        <w:tc>
          <w:tcPr>
            <w:tcW w:w="1667" w:type="dxa"/>
            <w:tcBorders>
              <w:top w:val="single" w:sz="4" w:space="0" w:color="auto"/>
              <w:left w:val="nil"/>
              <w:bottom w:val="single" w:sz="4" w:space="0" w:color="auto"/>
              <w:right w:val="single" w:sz="4" w:space="0" w:color="auto"/>
            </w:tcBorders>
            <w:vAlign w:val="center"/>
          </w:tcPr>
          <w:p w:rsidR="00BF6966" w:rsidRPr="00081364" w:rsidRDefault="00BF6966" w:rsidP="00793C9A">
            <w:pPr>
              <w:spacing w:after="0"/>
              <w:jc w:val="center"/>
              <w:rPr>
                <w:rFonts w:ascii="Times New Roman" w:hAnsi="Times New Roman"/>
                <w:szCs w:val="28"/>
              </w:rPr>
            </w:pPr>
            <w:r w:rsidRPr="00081364">
              <w:rPr>
                <w:rFonts w:ascii="Times New Roman" w:hAnsi="Times New Roman"/>
                <w:szCs w:val="28"/>
              </w:rPr>
              <w:t>123,1</w:t>
            </w:r>
          </w:p>
        </w:tc>
      </w:tr>
      <w:tr w:rsidR="00BF6966" w:rsidRPr="00081364" w:rsidTr="00793C9A">
        <w:trPr>
          <w:trHeight w:val="81"/>
          <w:jc w:val="center"/>
        </w:trPr>
        <w:tc>
          <w:tcPr>
            <w:tcW w:w="1811" w:type="dxa"/>
            <w:vMerge/>
            <w:tcBorders>
              <w:left w:val="single" w:sz="4" w:space="0" w:color="auto"/>
              <w:bottom w:val="single" w:sz="4" w:space="0" w:color="auto"/>
              <w:right w:val="single" w:sz="4" w:space="0" w:color="auto"/>
            </w:tcBorders>
            <w:vAlign w:val="center"/>
          </w:tcPr>
          <w:p w:rsidR="00BF6966" w:rsidRPr="00623951" w:rsidRDefault="00BF6966" w:rsidP="00793C9A">
            <w:pPr>
              <w:pStyle w:val="ab"/>
              <w:rPr>
                <w:rFonts w:ascii="Times New Roman" w:hAnsi="Times New Roman" w:cs="Times New Roman"/>
                <w:sz w:val="28"/>
                <w:szCs w:val="28"/>
              </w:rPr>
            </w:pPr>
          </w:p>
        </w:tc>
        <w:tc>
          <w:tcPr>
            <w:tcW w:w="3118" w:type="dxa"/>
            <w:tcBorders>
              <w:top w:val="single" w:sz="4" w:space="0" w:color="auto"/>
              <w:left w:val="nil"/>
              <w:bottom w:val="single" w:sz="4" w:space="0" w:color="auto"/>
              <w:right w:val="single" w:sz="4" w:space="0" w:color="auto"/>
            </w:tcBorders>
            <w:noWrap/>
            <w:vAlign w:val="center"/>
          </w:tcPr>
          <w:p w:rsidR="00BF6966" w:rsidRPr="00623951" w:rsidRDefault="00BF6966" w:rsidP="00793C9A">
            <w:pPr>
              <w:pStyle w:val="ab"/>
              <w:rPr>
                <w:rFonts w:ascii="Times New Roman" w:hAnsi="Times New Roman" w:cs="Times New Roman"/>
                <w:sz w:val="28"/>
                <w:szCs w:val="28"/>
              </w:rPr>
            </w:pPr>
            <w:r w:rsidRPr="00755BC4">
              <w:rPr>
                <w:rFonts w:ascii="Times New Roman" w:hAnsi="Times New Roman" w:cs="Times New Roman"/>
                <w:sz w:val="28"/>
                <w:szCs w:val="28"/>
              </w:rPr>
              <w:t>Многоплановый</w:t>
            </w:r>
          </w:p>
        </w:tc>
        <w:tc>
          <w:tcPr>
            <w:tcW w:w="993" w:type="dxa"/>
            <w:tcBorders>
              <w:top w:val="single" w:sz="4" w:space="0" w:color="auto"/>
              <w:left w:val="nil"/>
              <w:bottom w:val="single" w:sz="4" w:space="0" w:color="auto"/>
              <w:right w:val="single" w:sz="4" w:space="0" w:color="auto"/>
            </w:tcBorders>
            <w:vAlign w:val="center"/>
          </w:tcPr>
          <w:p w:rsidR="00BF6966" w:rsidRPr="00081364" w:rsidRDefault="00BF6966" w:rsidP="00793C9A">
            <w:pPr>
              <w:spacing w:after="0"/>
              <w:jc w:val="center"/>
              <w:rPr>
                <w:rFonts w:ascii="Times New Roman" w:hAnsi="Times New Roman"/>
                <w:szCs w:val="28"/>
              </w:rPr>
            </w:pPr>
            <w:r w:rsidRPr="00081364">
              <w:rPr>
                <w:rFonts w:ascii="Times New Roman" w:hAnsi="Times New Roman"/>
                <w:color w:val="000000"/>
                <w:szCs w:val="28"/>
              </w:rPr>
              <w:t>760</w:t>
            </w:r>
          </w:p>
        </w:tc>
        <w:tc>
          <w:tcPr>
            <w:tcW w:w="850" w:type="dxa"/>
            <w:tcBorders>
              <w:top w:val="single" w:sz="4" w:space="0" w:color="auto"/>
              <w:left w:val="nil"/>
              <w:bottom w:val="single" w:sz="4" w:space="0" w:color="auto"/>
              <w:right w:val="single" w:sz="4" w:space="0" w:color="auto"/>
            </w:tcBorders>
            <w:noWrap/>
            <w:vAlign w:val="center"/>
          </w:tcPr>
          <w:p w:rsidR="00BF6966" w:rsidRPr="00081364" w:rsidRDefault="00BF6966" w:rsidP="00793C9A">
            <w:pPr>
              <w:spacing w:after="0"/>
              <w:jc w:val="center"/>
              <w:rPr>
                <w:rFonts w:ascii="Times New Roman" w:hAnsi="Times New Roman"/>
                <w:szCs w:val="28"/>
              </w:rPr>
            </w:pPr>
            <w:r w:rsidRPr="00081364">
              <w:rPr>
                <w:rFonts w:ascii="Times New Roman" w:hAnsi="Times New Roman"/>
                <w:color w:val="000000"/>
                <w:szCs w:val="28"/>
              </w:rPr>
              <w:t>775</w:t>
            </w:r>
          </w:p>
        </w:tc>
        <w:tc>
          <w:tcPr>
            <w:tcW w:w="851" w:type="dxa"/>
            <w:tcBorders>
              <w:top w:val="single" w:sz="4" w:space="0" w:color="auto"/>
              <w:left w:val="nil"/>
              <w:bottom w:val="single" w:sz="4" w:space="0" w:color="auto"/>
              <w:right w:val="single" w:sz="4" w:space="0" w:color="auto"/>
            </w:tcBorders>
            <w:noWrap/>
            <w:vAlign w:val="center"/>
          </w:tcPr>
          <w:p w:rsidR="00BF6966" w:rsidRPr="00081364" w:rsidRDefault="00BF6966" w:rsidP="00793C9A">
            <w:pPr>
              <w:spacing w:after="0"/>
              <w:jc w:val="center"/>
              <w:rPr>
                <w:rFonts w:ascii="Times New Roman" w:hAnsi="Times New Roman"/>
                <w:szCs w:val="28"/>
              </w:rPr>
            </w:pPr>
            <w:r w:rsidRPr="00081364">
              <w:rPr>
                <w:rFonts w:ascii="Times New Roman" w:hAnsi="Times New Roman"/>
                <w:color w:val="000000"/>
                <w:szCs w:val="28"/>
              </w:rPr>
              <w:t>932</w:t>
            </w:r>
          </w:p>
        </w:tc>
        <w:tc>
          <w:tcPr>
            <w:tcW w:w="1667" w:type="dxa"/>
            <w:tcBorders>
              <w:top w:val="single" w:sz="4" w:space="0" w:color="auto"/>
              <w:left w:val="nil"/>
              <w:bottom w:val="single" w:sz="4" w:space="0" w:color="auto"/>
              <w:right w:val="single" w:sz="4" w:space="0" w:color="auto"/>
            </w:tcBorders>
            <w:vAlign w:val="center"/>
          </w:tcPr>
          <w:p w:rsidR="00BF6966" w:rsidRPr="00081364" w:rsidRDefault="00BF6966" w:rsidP="00793C9A">
            <w:pPr>
              <w:spacing w:after="0"/>
              <w:jc w:val="center"/>
              <w:rPr>
                <w:rFonts w:ascii="Times New Roman" w:hAnsi="Times New Roman"/>
                <w:szCs w:val="28"/>
              </w:rPr>
            </w:pPr>
            <w:r w:rsidRPr="00081364">
              <w:rPr>
                <w:rFonts w:ascii="Times New Roman" w:hAnsi="Times New Roman"/>
                <w:szCs w:val="28"/>
              </w:rPr>
              <w:t>125,0</w:t>
            </w:r>
          </w:p>
        </w:tc>
      </w:tr>
    </w:tbl>
    <w:p w:rsidR="00BF6966" w:rsidRPr="00623951" w:rsidRDefault="00BF6966" w:rsidP="00623951">
      <w:pPr>
        <w:pStyle w:val="11"/>
        <w:spacing w:before="0" w:beforeAutospacing="0" w:after="0" w:afterAutospacing="0" w:line="360" w:lineRule="auto"/>
        <w:ind w:firstLine="0"/>
        <w:jc w:val="left"/>
        <w:rPr>
          <w:rFonts w:ascii="Times New Roman" w:hAnsi="Times New Roman"/>
          <w:sz w:val="28"/>
          <w:szCs w:val="28"/>
          <w:u w:val="single"/>
        </w:rPr>
      </w:pPr>
    </w:p>
    <w:p w:rsidR="00BF6966" w:rsidRPr="00623951" w:rsidRDefault="00BF6966" w:rsidP="00623951">
      <w:pPr>
        <w:pStyle w:val="11"/>
        <w:spacing w:before="0" w:beforeAutospacing="0" w:after="0" w:afterAutospacing="0" w:line="360" w:lineRule="auto"/>
        <w:ind w:firstLine="0"/>
        <w:jc w:val="left"/>
        <w:rPr>
          <w:rFonts w:ascii="Times New Roman" w:hAnsi="Times New Roman"/>
          <w:sz w:val="28"/>
          <w:szCs w:val="28"/>
        </w:rPr>
      </w:pPr>
      <w:r w:rsidRPr="00623951">
        <w:rPr>
          <w:rFonts w:ascii="Times New Roman" w:hAnsi="Times New Roman"/>
          <w:sz w:val="28"/>
          <w:szCs w:val="28"/>
        </w:rPr>
        <w:t>Таблица 3 - Прогноз численности населения (чел)</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6"/>
        <w:gridCol w:w="820"/>
        <w:gridCol w:w="1132"/>
        <w:gridCol w:w="1028"/>
        <w:gridCol w:w="1195"/>
        <w:gridCol w:w="1385"/>
      </w:tblGrid>
      <w:tr w:rsidR="00BF6966" w:rsidRPr="00081364" w:rsidTr="007C1F1A">
        <w:trPr>
          <w:trHeight w:val="255"/>
        </w:trPr>
        <w:tc>
          <w:tcPr>
            <w:tcW w:w="3796" w:type="dxa"/>
            <w:vMerge w:val="restart"/>
            <w:noWrap/>
            <w:vAlign w:val="center"/>
          </w:tcPr>
          <w:p w:rsidR="00BF6966" w:rsidRPr="00931D7B" w:rsidRDefault="00BF6966" w:rsidP="00A064EC">
            <w:pPr>
              <w:pStyle w:val="ab"/>
              <w:rPr>
                <w:rFonts w:ascii="Times New Roman" w:hAnsi="Times New Roman" w:cs="Times New Roman"/>
                <w:sz w:val="28"/>
                <w:szCs w:val="28"/>
              </w:rPr>
            </w:pPr>
          </w:p>
        </w:tc>
        <w:tc>
          <w:tcPr>
            <w:tcW w:w="820" w:type="dxa"/>
            <w:noWrap/>
            <w:vAlign w:val="center"/>
          </w:tcPr>
          <w:p w:rsidR="00BF6966" w:rsidRPr="00931D7B" w:rsidRDefault="00BF6966" w:rsidP="00A064EC">
            <w:pPr>
              <w:pStyle w:val="ab"/>
              <w:rPr>
                <w:rFonts w:ascii="Times New Roman" w:hAnsi="Times New Roman" w:cs="Times New Roman"/>
                <w:sz w:val="28"/>
                <w:szCs w:val="28"/>
              </w:rPr>
            </w:pPr>
            <w:r w:rsidRPr="00931D7B">
              <w:rPr>
                <w:rFonts w:ascii="Times New Roman" w:hAnsi="Times New Roman" w:cs="Times New Roman"/>
                <w:sz w:val="28"/>
                <w:szCs w:val="28"/>
              </w:rPr>
              <w:t>Факт</w:t>
            </w:r>
          </w:p>
        </w:tc>
        <w:tc>
          <w:tcPr>
            <w:tcW w:w="2160" w:type="dxa"/>
            <w:gridSpan w:val="2"/>
            <w:noWrap/>
            <w:vAlign w:val="center"/>
          </w:tcPr>
          <w:p w:rsidR="00BF6966" w:rsidRPr="00931D7B" w:rsidRDefault="00BF6966" w:rsidP="00A064EC">
            <w:pPr>
              <w:pStyle w:val="ab"/>
              <w:rPr>
                <w:rFonts w:ascii="Times New Roman" w:hAnsi="Times New Roman" w:cs="Times New Roman"/>
                <w:sz w:val="28"/>
                <w:szCs w:val="28"/>
              </w:rPr>
            </w:pPr>
            <w:r w:rsidRPr="00931D7B">
              <w:rPr>
                <w:rFonts w:ascii="Times New Roman" w:hAnsi="Times New Roman" w:cs="Times New Roman"/>
                <w:sz w:val="28"/>
                <w:szCs w:val="28"/>
              </w:rPr>
              <w:t>Сдержанный</w:t>
            </w:r>
          </w:p>
        </w:tc>
        <w:tc>
          <w:tcPr>
            <w:tcW w:w="2580" w:type="dxa"/>
            <w:gridSpan w:val="2"/>
            <w:noWrap/>
            <w:vAlign w:val="center"/>
          </w:tcPr>
          <w:p w:rsidR="00BF6966" w:rsidRPr="00931D7B" w:rsidRDefault="00BF6966" w:rsidP="00EB503B">
            <w:pPr>
              <w:pStyle w:val="ab"/>
              <w:jc w:val="center"/>
              <w:rPr>
                <w:rFonts w:ascii="Times New Roman" w:hAnsi="Times New Roman" w:cs="Times New Roman"/>
                <w:sz w:val="28"/>
                <w:szCs w:val="28"/>
              </w:rPr>
            </w:pPr>
            <w:r w:rsidRPr="00931D7B">
              <w:rPr>
                <w:rFonts w:ascii="Times New Roman" w:hAnsi="Times New Roman" w:cs="Times New Roman"/>
                <w:sz w:val="28"/>
                <w:szCs w:val="28"/>
              </w:rPr>
              <w:t>Многоплановый</w:t>
            </w:r>
          </w:p>
        </w:tc>
      </w:tr>
      <w:tr w:rsidR="00BF6966" w:rsidRPr="00081364" w:rsidTr="007C1F1A">
        <w:trPr>
          <w:trHeight w:val="255"/>
        </w:trPr>
        <w:tc>
          <w:tcPr>
            <w:tcW w:w="3796" w:type="dxa"/>
            <w:vMerge/>
            <w:noWrap/>
            <w:vAlign w:val="center"/>
          </w:tcPr>
          <w:p w:rsidR="00BF6966" w:rsidRPr="00931D7B" w:rsidRDefault="00BF6966" w:rsidP="00A064EC">
            <w:pPr>
              <w:pStyle w:val="ab"/>
              <w:rPr>
                <w:rFonts w:ascii="Times New Roman" w:hAnsi="Times New Roman" w:cs="Times New Roman"/>
                <w:sz w:val="28"/>
                <w:szCs w:val="28"/>
              </w:rPr>
            </w:pPr>
          </w:p>
        </w:tc>
        <w:tc>
          <w:tcPr>
            <w:tcW w:w="820" w:type="dxa"/>
            <w:noWrap/>
            <w:vAlign w:val="center"/>
          </w:tcPr>
          <w:p w:rsidR="00BF6966" w:rsidRPr="00931D7B" w:rsidRDefault="00BF6966" w:rsidP="00A064EC">
            <w:pPr>
              <w:pStyle w:val="ab"/>
              <w:rPr>
                <w:rFonts w:ascii="Times New Roman" w:hAnsi="Times New Roman" w:cs="Times New Roman"/>
                <w:sz w:val="28"/>
                <w:szCs w:val="28"/>
              </w:rPr>
            </w:pPr>
            <w:r w:rsidRPr="00931D7B">
              <w:rPr>
                <w:rFonts w:ascii="Times New Roman" w:hAnsi="Times New Roman" w:cs="Times New Roman"/>
                <w:sz w:val="28"/>
                <w:szCs w:val="28"/>
              </w:rPr>
              <w:t>2017</w:t>
            </w:r>
          </w:p>
        </w:tc>
        <w:tc>
          <w:tcPr>
            <w:tcW w:w="1132" w:type="dxa"/>
            <w:noWrap/>
            <w:vAlign w:val="center"/>
          </w:tcPr>
          <w:p w:rsidR="00BF6966" w:rsidRPr="00931D7B" w:rsidRDefault="00BF6966" w:rsidP="00A064EC">
            <w:pPr>
              <w:pStyle w:val="ab"/>
              <w:rPr>
                <w:rFonts w:ascii="Times New Roman" w:hAnsi="Times New Roman" w:cs="Times New Roman"/>
                <w:sz w:val="28"/>
                <w:szCs w:val="28"/>
                <w:lang w:val="en-US"/>
              </w:rPr>
            </w:pPr>
            <w:r w:rsidRPr="00931D7B">
              <w:rPr>
                <w:rFonts w:ascii="Times New Roman" w:hAnsi="Times New Roman" w:cs="Times New Roman"/>
                <w:sz w:val="28"/>
                <w:szCs w:val="28"/>
              </w:rPr>
              <w:t>202</w:t>
            </w:r>
            <w:r w:rsidRPr="00931D7B">
              <w:rPr>
                <w:rFonts w:ascii="Times New Roman" w:hAnsi="Times New Roman" w:cs="Times New Roman"/>
                <w:sz w:val="28"/>
                <w:szCs w:val="28"/>
                <w:lang w:val="en-US"/>
              </w:rPr>
              <w:t>8</w:t>
            </w:r>
          </w:p>
        </w:tc>
        <w:tc>
          <w:tcPr>
            <w:tcW w:w="1028" w:type="dxa"/>
            <w:noWrap/>
            <w:vAlign w:val="center"/>
          </w:tcPr>
          <w:p w:rsidR="00BF6966" w:rsidRPr="00931D7B" w:rsidRDefault="00BF6966" w:rsidP="00A064EC">
            <w:pPr>
              <w:pStyle w:val="ab"/>
              <w:rPr>
                <w:rFonts w:ascii="Times New Roman" w:hAnsi="Times New Roman" w:cs="Times New Roman"/>
                <w:sz w:val="28"/>
                <w:szCs w:val="28"/>
              </w:rPr>
            </w:pPr>
            <w:r w:rsidRPr="00931D7B">
              <w:rPr>
                <w:rFonts w:ascii="Times New Roman" w:hAnsi="Times New Roman" w:cs="Times New Roman"/>
                <w:sz w:val="28"/>
                <w:szCs w:val="28"/>
              </w:rPr>
              <w:t>2038</w:t>
            </w:r>
          </w:p>
        </w:tc>
        <w:tc>
          <w:tcPr>
            <w:tcW w:w="1195" w:type="dxa"/>
            <w:noWrap/>
            <w:vAlign w:val="center"/>
          </w:tcPr>
          <w:p w:rsidR="00BF6966" w:rsidRPr="00931D7B" w:rsidRDefault="00BF6966" w:rsidP="00EB503B">
            <w:pPr>
              <w:pStyle w:val="ab"/>
              <w:jc w:val="center"/>
              <w:rPr>
                <w:rFonts w:ascii="Times New Roman" w:hAnsi="Times New Roman" w:cs="Times New Roman"/>
                <w:sz w:val="28"/>
                <w:szCs w:val="28"/>
                <w:lang w:val="en-US"/>
              </w:rPr>
            </w:pPr>
            <w:r w:rsidRPr="00931D7B">
              <w:rPr>
                <w:rFonts w:ascii="Times New Roman" w:hAnsi="Times New Roman" w:cs="Times New Roman"/>
                <w:sz w:val="28"/>
                <w:szCs w:val="28"/>
              </w:rPr>
              <w:t>202</w:t>
            </w:r>
            <w:r w:rsidRPr="00931D7B">
              <w:rPr>
                <w:rFonts w:ascii="Times New Roman" w:hAnsi="Times New Roman" w:cs="Times New Roman"/>
                <w:sz w:val="28"/>
                <w:szCs w:val="28"/>
                <w:lang w:val="en-US"/>
              </w:rPr>
              <w:t>8</w:t>
            </w:r>
          </w:p>
        </w:tc>
        <w:tc>
          <w:tcPr>
            <w:tcW w:w="1385" w:type="dxa"/>
            <w:noWrap/>
            <w:vAlign w:val="center"/>
          </w:tcPr>
          <w:p w:rsidR="00BF6966" w:rsidRPr="00931D7B" w:rsidRDefault="00BF6966" w:rsidP="00EB503B">
            <w:pPr>
              <w:pStyle w:val="ab"/>
              <w:jc w:val="center"/>
              <w:rPr>
                <w:rFonts w:ascii="Times New Roman" w:hAnsi="Times New Roman" w:cs="Times New Roman"/>
                <w:sz w:val="28"/>
                <w:szCs w:val="28"/>
              </w:rPr>
            </w:pPr>
            <w:r w:rsidRPr="00931D7B">
              <w:rPr>
                <w:rFonts w:ascii="Times New Roman" w:hAnsi="Times New Roman" w:cs="Times New Roman"/>
                <w:sz w:val="28"/>
                <w:szCs w:val="28"/>
              </w:rPr>
              <w:t>2038</w:t>
            </w:r>
          </w:p>
        </w:tc>
      </w:tr>
      <w:tr w:rsidR="00BF6966" w:rsidRPr="00081364" w:rsidTr="007C1F1A">
        <w:trPr>
          <w:trHeight w:val="255"/>
        </w:trPr>
        <w:tc>
          <w:tcPr>
            <w:tcW w:w="3796" w:type="dxa"/>
            <w:noWrap/>
            <w:vAlign w:val="bottom"/>
          </w:tcPr>
          <w:p w:rsidR="00BF6966" w:rsidRPr="00931D7B" w:rsidRDefault="00BF6966" w:rsidP="00793C9A">
            <w:pPr>
              <w:pStyle w:val="ab"/>
              <w:rPr>
                <w:rFonts w:ascii="Times New Roman" w:hAnsi="Times New Roman" w:cs="Times New Roman"/>
                <w:sz w:val="28"/>
                <w:szCs w:val="28"/>
              </w:rPr>
            </w:pPr>
            <w:r w:rsidRPr="00931D7B">
              <w:rPr>
                <w:rFonts w:ascii="Times New Roman" w:hAnsi="Times New Roman" w:cs="Times New Roman"/>
                <w:sz w:val="28"/>
                <w:szCs w:val="28"/>
              </w:rPr>
              <w:t>Всего населения</w:t>
            </w:r>
          </w:p>
        </w:tc>
        <w:tc>
          <w:tcPr>
            <w:tcW w:w="820" w:type="dxa"/>
            <w:noWrap/>
            <w:vAlign w:val="center"/>
          </w:tcPr>
          <w:p w:rsidR="00BF6966" w:rsidRPr="00081364" w:rsidRDefault="00BF6966" w:rsidP="00793C9A">
            <w:pPr>
              <w:spacing w:before="0" w:beforeAutospacing="0" w:after="0" w:afterAutospacing="0"/>
              <w:jc w:val="center"/>
              <w:rPr>
                <w:rFonts w:ascii="Times New Roman" w:hAnsi="Times New Roman"/>
                <w:color w:val="000000"/>
                <w:szCs w:val="28"/>
              </w:rPr>
            </w:pPr>
            <w:r w:rsidRPr="00081364">
              <w:rPr>
                <w:rFonts w:ascii="Times New Roman" w:hAnsi="Times New Roman"/>
                <w:color w:val="000000"/>
                <w:szCs w:val="28"/>
              </w:rPr>
              <w:t>760</w:t>
            </w:r>
          </w:p>
        </w:tc>
        <w:tc>
          <w:tcPr>
            <w:tcW w:w="1132" w:type="dxa"/>
            <w:noWrap/>
            <w:vAlign w:val="center"/>
          </w:tcPr>
          <w:p w:rsidR="00BF6966" w:rsidRPr="00081364" w:rsidRDefault="00BF6966" w:rsidP="00793C9A">
            <w:pPr>
              <w:jc w:val="center"/>
              <w:rPr>
                <w:rFonts w:ascii="Times New Roman" w:hAnsi="Times New Roman"/>
                <w:color w:val="000000"/>
                <w:szCs w:val="28"/>
              </w:rPr>
            </w:pPr>
            <w:r w:rsidRPr="00081364">
              <w:rPr>
                <w:rFonts w:ascii="Times New Roman" w:hAnsi="Times New Roman"/>
                <w:color w:val="000000"/>
                <w:szCs w:val="28"/>
              </w:rPr>
              <w:t>731</w:t>
            </w:r>
          </w:p>
        </w:tc>
        <w:tc>
          <w:tcPr>
            <w:tcW w:w="1028" w:type="dxa"/>
            <w:noWrap/>
            <w:vAlign w:val="center"/>
          </w:tcPr>
          <w:p w:rsidR="00BF6966" w:rsidRPr="00081364" w:rsidRDefault="00BF6966" w:rsidP="00793C9A">
            <w:pPr>
              <w:jc w:val="center"/>
              <w:rPr>
                <w:rFonts w:ascii="Times New Roman" w:hAnsi="Times New Roman"/>
                <w:color w:val="000000"/>
                <w:szCs w:val="28"/>
              </w:rPr>
            </w:pPr>
            <w:r w:rsidRPr="00081364">
              <w:rPr>
                <w:rFonts w:ascii="Times New Roman" w:hAnsi="Times New Roman"/>
                <w:color w:val="000000"/>
                <w:szCs w:val="28"/>
              </w:rPr>
              <w:t>714</w:t>
            </w:r>
          </w:p>
        </w:tc>
        <w:tc>
          <w:tcPr>
            <w:tcW w:w="1195" w:type="dxa"/>
            <w:noWrap/>
            <w:vAlign w:val="center"/>
          </w:tcPr>
          <w:p w:rsidR="00BF6966" w:rsidRPr="00081364" w:rsidRDefault="00BF6966" w:rsidP="00793C9A">
            <w:pPr>
              <w:jc w:val="center"/>
              <w:rPr>
                <w:rFonts w:ascii="Times New Roman" w:hAnsi="Times New Roman"/>
                <w:color w:val="000000"/>
                <w:szCs w:val="28"/>
              </w:rPr>
            </w:pPr>
            <w:r w:rsidRPr="00081364">
              <w:rPr>
                <w:rFonts w:ascii="Times New Roman" w:hAnsi="Times New Roman"/>
                <w:color w:val="000000"/>
                <w:szCs w:val="28"/>
              </w:rPr>
              <w:t>775</w:t>
            </w:r>
          </w:p>
        </w:tc>
        <w:tc>
          <w:tcPr>
            <w:tcW w:w="1385" w:type="dxa"/>
            <w:noWrap/>
            <w:vAlign w:val="center"/>
          </w:tcPr>
          <w:p w:rsidR="00BF6966" w:rsidRPr="00081364" w:rsidRDefault="00BF6966" w:rsidP="00793C9A">
            <w:pPr>
              <w:jc w:val="center"/>
              <w:rPr>
                <w:rFonts w:ascii="Times New Roman" w:hAnsi="Times New Roman"/>
                <w:color w:val="000000"/>
                <w:szCs w:val="28"/>
              </w:rPr>
            </w:pPr>
            <w:r w:rsidRPr="00081364">
              <w:rPr>
                <w:rFonts w:ascii="Times New Roman" w:hAnsi="Times New Roman"/>
                <w:color w:val="000000"/>
                <w:szCs w:val="28"/>
              </w:rPr>
              <w:t>932</w:t>
            </w:r>
          </w:p>
        </w:tc>
      </w:tr>
      <w:tr w:rsidR="00BF6966" w:rsidRPr="00081364" w:rsidTr="007C1F1A">
        <w:trPr>
          <w:trHeight w:val="255"/>
        </w:trPr>
        <w:tc>
          <w:tcPr>
            <w:tcW w:w="3796" w:type="dxa"/>
            <w:noWrap/>
            <w:vAlign w:val="bottom"/>
          </w:tcPr>
          <w:p w:rsidR="00BF6966" w:rsidRPr="00931D7B" w:rsidRDefault="00BF6966" w:rsidP="00793C9A">
            <w:pPr>
              <w:pStyle w:val="ab"/>
              <w:rPr>
                <w:rFonts w:ascii="Times New Roman" w:hAnsi="Times New Roman" w:cs="Times New Roman"/>
                <w:sz w:val="28"/>
                <w:szCs w:val="28"/>
              </w:rPr>
            </w:pPr>
            <w:r w:rsidRPr="00931D7B">
              <w:rPr>
                <w:rFonts w:ascii="Times New Roman" w:hAnsi="Times New Roman" w:cs="Times New Roman"/>
                <w:sz w:val="28"/>
                <w:szCs w:val="28"/>
              </w:rPr>
              <w:t>Моложе трудоспособного возраста</w:t>
            </w:r>
          </w:p>
        </w:tc>
        <w:tc>
          <w:tcPr>
            <w:tcW w:w="820" w:type="dxa"/>
            <w:noWrap/>
            <w:vAlign w:val="center"/>
          </w:tcPr>
          <w:p w:rsidR="00BF6966" w:rsidRPr="00081364" w:rsidRDefault="00BF6966" w:rsidP="00793C9A">
            <w:pPr>
              <w:jc w:val="center"/>
              <w:rPr>
                <w:rFonts w:ascii="Times New Roman" w:hAnsi="Times New Roman"/>
                <w:color w:val="000000"/>
                <w:szCs w:val="28"/>
              </w:rPr>
            </w:pPr>
            <w:r w:rsidRPr="00081364">
              <w:rPr>
                <w:rFonts w:ascii="Times New Roman" w:hAnsi="Times New Roman"/>
                <w:color w:val="000000"/>
                <w:szCs w:val="28"/>
              </w:rPr>
              <w:t>122</w:t>
            </w:r>
          </w:p>
        </w:tc>
        <w:tc>
          <w:tcPr>
            <w:tcW w:w="1132" w:type="dxa"/>
            <w:noWrap/>
            <w:vAlign w:val="center"/>
          </w:tcPr>
          <w:p w:rsidR="00BF6966" w:rsidRPr="00081364" w:rsidRDefault="00BF6966" w:rsidP="00793C9A">
            <w:pPr>
              <w:jc w:val="center"/>
              <w:rPr>
                <w:rFonts w:ascii="Times New Roman" w:hAnsi="Times New Roman"/>
                <w:color w:val="000000"/>
                <w:szCs w:val="28"/>
              </w:rPr>
            </w:pPr>
            <w:r w:rsidRPr="00081364">
              <w:rPr>
                <w:rFonts w:ascii="Times New Roman" w:hAnsi="Times New Roman"/>
                <w:color w:val="000000"/>
                <w:szCs w:val="28"/>
              </w:rPr>
              <w:t>88</w:t>
            </w:r>
          </w:p>
        </w:tc>
        <w:tc>
          <w:tcPr>
            <w:tcW w:w="1028" w:type="dxa"/>
            <w:noWrap/>
            <w:vAlign w:val="center"/>
          </w:tcPr>
          <w:p w:rsidR="00BF6966" w:rsidRPr="00081364" w:rsidRDefault="00BF6966" w:rsidP="00793C9A">
            <w:pPr>
              <w:jc w:val="center"/>
              <w:rPr>
                <w:rFonts w:ascii="Times New Roman" w:hAnsi="Times New Roman"/>
                <w:color w:val="000000"/>
                <w:szCs w:val="28"/>
              </w:rPr>
            </w:pPr>
            <w:r w:rsidRPr="00081364">
              <w:rPr>
                <w:rFonts w:ascii="Times New Roman" w:hAnsi="Times New Roman"/>
                <w:color w:val="000000"/>
                <w:szCs w:val="28"/>
              </w:rPr>
              <w:t>84</w:t>
            </w:r>
          </w:p>
        </w:tc>
        <w:tc>
          <w:tcPr>
            <w:tcW w:w="1195" w:type="dxa"/>
            <w:noWrap/>
            <w:vAlign w:val="center"/>
          </w:tcPr>
          <w:p w:rsidR="00BF6966" w:rsidRPr="00081364" w:rsidRDefault="00BF6966" w:rsidP="00793C9A">
            <w:pPr>
              <w:jc w:val="center"/>
              <w:rPr>
                <w:rFonts w:ascii="Times New Roman" w:hAnsi="Times New Roman"/>
                <w:color w:val="000000"/>
                <w:szCs w:val="28"/>
              </w:rPr>
            </w:pPr>
            <w:r w:rsidRPr="00081364">
              <w:rPr>
                <w:rFonts w:ascii="Times New Roman" w:hAnsi="Times New Roman"/>
                <w:color w:val="000000"/>
                <w:szCs w:val="28"/>
              </w:rPr>
              <w:t>105</w:t>
            </w:r>
          </w:p>
        </w:tc>
        <w:tc>
          <w:tcPr>
            <w:tcW w:w="1385" w:type="dxa"/>
            <w:noWrap/>
            <w:vAlign w:val="center"/>
          </w:tcPr>
          <w:p w:rsidR="00BF6966" w:rsidRPr="00081364" w:rsidRDefault="00BF6966" w:rsidP="00793C9A">
            <w:pPr>
              <w:jc w:val="center"/>
              <w:rPr>
                <w:rFonts w:ascii="Times New Roman" w:hAnsi="Times New Roman"/>
                <w:color w:val="000000"/>
                <w:szCs w:val="28"/>
              </w:rPr>
            </w:pPr>
            <w:r w:rsidRPr="00081364">
              <w:rPr>
                <w:rFonts w:ascii="Times New Roman" w:hAnsi="Times New Roman"/>
                <w:color w:val="000000"/>
                <w:szCs w:val="28"/>
              </w:rPr>
              <w:t>117</w:t>
            </w:r>
          </w:p>
        </w:tc>
      </w:tr>
      <w:tr w:rsidR="00BF6966" w:rsidRPr="00081364" w:rsidTr="007C1F1A">
        <w:trPr>
          <w:trHeight w:val="255"/>
        </w:trPr>
        <w:tc>
          <w:tcPr>
            <w:tcW w:w="3796" w:type="dxa"/>
            <w:noWrap/>
            <w:vAlign w:val="bottom"/>
          </w:tcPr>
          <w:p w:rsidR="00BF6966" w:rsidRPr="00931D7B" w:rsidRDefault="00BF6966" w:rsidP="00793C9A">
            <w:pPr>
              <w:pStyle w:val="ab"/>
              <w:rPr>
                <w:rFonts w:ascii="Times New Roman" w:hAnsi="Times New Roman" w:cs="Times New Roman"/>
                <w:sz w:val="28"/>
                <w:szCs w:val="28"/>
              </w:rPr>
            </w:pPr>
            <w:r w:rsidRPr="00931D7B">
              <w:rPr>
                <w:rFonts w:ascii="Times New Roman" w:hAnsi="Times New Roman" w:cs="Times New Roman"/>
                <w:sz w:val="28"/>
                <w:szCs w:val="28"/>
              </w:rPr>
              <w:t>Население в трудоспособном возрасте</w:t>
            </w:r>
          </w:p>
        </w:tc>
        <w:tc>
          <w:tcPr>
            <w:tcW w:w="820" w:type="dxa"/>
            <w:noWrap/>
            <w:vAlign w:val="center"/>
          </w:tcPr>
          <w:p w:rsidR="00BF6966" w:rsidRPr="00081364" w:rsidRDefault="00BF6966" w:rsidP="00793C9A">
            <w:pPr>
              <w:jc w:val="center"/>
              <w:rPr>
                <w:rFonts w:ascii="Times New Roman" w:hAnsi="Times New Roman"/>
                <w:color w:val="000000"/>
                <w:szCs w:val="28"/>
              </w:rPr>
            </w:pPr>
            <w:r w:rsidRPr="00081364">
              <w:rPr>
                <w:rFonts w:ascii="Times New Roman" w:hAnsi="Times New Roman"/>
                <w:color w:val="000000"/>
                <w:szCs w:val="28"/>
              </w:rPr>
              <w:t>378</w:t>
            </w:r>
          </w:p>
        </w:tc>
        <w:tc>
          <w:tcPr>
            <w:tcW w:w="1132" w:type="dxa"/>
            <w:noWrap/>
            <w:vAlign w:val="center"/>
          </w:tcPr>
          <w:p w:rsidR="00BF6966" w:rsidRPr="00081364" w:rsidRDefault="00BF6966" w:rsidP="00793C9A">
            <w:pPr>
              <w:jc w:val="center"/>
              <w:rPr>
                <w:rFonts w:ascii="Times New Roman" w:hAnsi="Times New Roman"/>
                <w:color w:val="000000"/>
                <w:szCs w:val="28"/>
              </w:rPr>
            </w:pPr>
            <w:r w:rsidRPr="00081364">
              <w:rPr>
                <w:rFonts w:ascii="Times New Roman" w:hAnsi="Times New Roman"/>
                <w:color w:val="000000"/>
                <w:szCs w:val="28"/>
              </w:rPr>
              <w:t>478</w:t>
            </w:r>
          </w:p>
        </w:tc>
        <w:tc>
          <w:tcPr>
            <w:tcW w:w="1028" w:type="dxa"/>
            <w:noWrap/>
            <w:vAlign w:val="center"/>
          </w:tcPr>
          <w:p w:rsidR="00BF6966" w:rsidRPr="00081364" w:rsidRDefault="00BF6966" w:rsidP="00793C9A">
            <w:pPr>
              <w:jc w:val="center"/>
              <w:rPr>
                <w:rFonts w:ascii="Times New Roman" w:hAnsi="Times New Roman"/>
                <w:color w:val="000000"/>
                <w:szCs w:val="28"/>
              </w:rPr>
            </w:pPr>
            <w:r w:rsidRPr="00081364">
              <w:rPr>
                <w:rFonts w:ascii="Times New Roman" w:hAnsi="Times New Roman"/>
                <w:color w:val="000000"/>
                <w:szCs w:val="28"/>
              </w:rPr>
              <w:t>476</w:t>
            </w:r>
          </w:p>
        </w:tc>
        <w:tc>
          <w:tcPr>
            <w:tcW w:w="1195" w:type="dxa"/>
            <w:noWrap/>
            <w:vAlign w:val="center"/>
          </w:tcPr>
          <w:p w:rsidR="00BF6966" w:rsidRPr="00081364" w:rsidRDefault="00BF6966" w:rsidP="00793C9A">
            <w:pPr>
              <w:jc w:val="center"/>
              <w:rPr>
                <w:rFonts w:ascii="Times New Roman" w:hAnsi="Times New Roman"/>
                <w:color w:val="000000"/>
                <w:szCs w:val="28"/>
              </w:rPr>
            </w:pPr>
            <w:r w:rsidRPr="00081364">
              <w:rPr>
                <w:rFonts w:ascii="Times New Roman" w:hAnsi="Times New Roman"/>
                <w:color w:val="000000"/>
                <w:szCs w:val="28"/>
              </w:rPr>
              <w:t>512</w:t>
            </w:r>
          </w:p>
        </w:tc>
        <w:tc>
          <w:tcPr>
            <w:tcW w:w="1385" w:type="dxa"/>
            <w:noWrap/>
            <w:vAlign w:val="center"/>
          </w:tcPr>
          <w:p w:rsidR="00BF6966" w:rsidRPr="00081364" w:rsidRDefault="00BF6966" w:rsidP="00793C9A">
            <w:pPr>
              <w:jc w:val="center"/>
              <w:rPr>
                <w:rFonts w:ascii="Times New Roman" w:hAnsi="Times New Roman"/>
                <w:color w:val="000000"/>
                <w:szCs w:val="28"/>
              </w:rPr>
            </w:pPr>
            <w:r w:rsidRPr="00081364">
              <w:rPr>
                <w:rFonts w:ascii="Times New Roman" w:hAnsi="Times New Roman"/>
                <w:color w:val="000000"/>
                <w:szCs w:val="28"/>
              </w:rPr>
              <w:t>673</w:t>
            </w:r>
          </w:p>
        </w:tc>
      </w:tr>
      <w:tr w:rsidR="00BF6966" w:rsidRPr="00081364" w:rsidTr="007C1F1A">
        <w:trPr>
          <w:trHeight w:val="255"/>
        </w:trPr>
        <w:tc>
          <w:tcPr>
            <w:tcW w:w="3796" w:type="dxa"/>
            <w:noWrap/>
            <w:vAlign w:val="bottom"/>
          </w:tcPr>
          <w:p w:rsidR="00BF6966" w:rsidRPr="00931D7B" w:rsidRDefault="00BF6966" w:rsidP="00793C9A">
            <w:pPr>
              <w:pStyle w:val="ab"/>
              <w:rPr>
                <w:rFonts w:ascii="Times New Roman" w:hAnsi="Times New Roman" w:cs="Times New Roman"/>
                <w:sz w:val="28"/>
                <w:szCs w:val="28"/>
              </w:rPr>
            </w:pPr>
            <w:r w:rsidRPr="00931D7B">
              <w:rPr>
                <w:rFonts w:ascii="Times New Roman" w:hAnsi="Times New Roman" w:cs="Times New Roman"/>
                <w:sz w:val="28"/>
                <w:szCs w:val="28"/>
              </w:rPr>
              <w:t>Старше трудоспособного возраста</w:t>
            </w:r>
          </w:p>
        </w:tc>
        <w:tc>
          <w:tcPr>
            <w:tcW w:w="820" w:type="dxa"/>
            <w:noWrap/>
            <w:vAlign w:val="center"/>
          </w:tcPr>
          <w:p w:rsidR="00BF6966" w:rsidRPr="00081364" w:rsidRDefault="00BF6966" w:rsidP="00793C9A">
            <w:pPr>
              <w:jc w:val="center"/>
              <w:rPr>
                <w:rFonts w:ascii="Times New Roman" w:hAnsi="Times New Roman"/>
                <w:color w:val="000000"/>
                <w:szCs w:val="28"/>
              </w:rPr>
            </w:pPr>
            <w:r w:rsidRPr="00081364">
              <w:rPr>
                <w:rFonts w:ascii="Times New Roman" w:hAnsi="Times New Roman"/>
                <w:color w:val="000000"/>
                <w:szCs w:val="28"/>
              </w:rPr>
              <w:t>260</w:t>
            </w:r>
          </w:p>
        </w:tc>
        <w:tc>
          <w:tcPr>
            <w:tcW w:w="1132" w:type="dxa"/>
            <w:noWrap/>
            <w:vAlign w:val="center"/>
          </w:tcPr>
          <w:p w:rsidR="00BF6966" w:rsidRPr="00081364" w:rsidRDefault="00BF6966" w:rsidP="00793C9A">
            <w:pPr>
              <w:jc w:val="center"/>
              <w:rPr>
                <w:rFonts w:ascii="Times New Roman" w:hAnsi="Times New Roman"/>
                <w:color w:val="000000"/>
                <w:szCs w:val="28"/>
              </w:rPr>
            </w:pPr>
            <w:r w:rsidRPr="00081364">
              <w:rPr>
                <w:rFonts w:ascii="Times New Roman" w:hAnsi="Times New Roman"/>
                <w:color w:val="000000"/>
                <w:szCs w:val="28"/>
              </w:rPr>
              <w:t>165</w:t>
            </w:r>
          </w:p>
        </w:tc>
        <w:tc>
          <w:tcPr>
            <w:tcW w:w="1028" w:type="dxa"/>
            <w:noWrap/>
            <w:vAlign w:val="center"/>
          </w:tcPr>
          <w:p w:rsidR="00BF6966" w:rsidRPr="00081364" w:rsidRDefault="00BF6966" w:rsidP="00793C9A">
            <w:pPr>
              <w:jc w:val="center"/>
              <w:rPr>
                <w:rFonts w:ascii="Times New Roman" w:hAnsi="Times New Roman"/>
                <w:color w:val="000000"/>
                <w:szCs w:val="28"/>
              </w:rPr>
            </w:pPr>
            <w:r w:rsidRPr="00081364">
              <w:rPr>
                <w:rFonts w:ascii="Times New Roman" w:hAnsi="Times New Roman"/>
                <w:color w:val="000000"/>
                <w:szCs w:val="28"/>
              </w:rPr>
              <w:t>154</w:t>
            </w:r>
          </w:p>
        </w:tc>
        <w:tc>
          <w:tcPr>
            <w:tcW w:w="1195" w:type="dxa"/>
            <w:noWrap/>
            <w:vAlign w:val="center"/>
          </w:tcPr>
          <w:p w:rsidR="00BF6966" w:rsidRPr="00081364" w:rsidRDefault="00BF6966" w:rsidP="00793C9A">
            <w:pPr>
              <w:jc w:val="center"/>
              <w:rPr>
                <w:rFonts w:ascii="Times New Roman" w:hAnsi="Times New Roman"/>
                <w:color w:val="000000"/>
                <w:szCs w:val="28"/>
              </w:rPr>
            </w:pPr>
            <w:r w:rsidRPr="00081364">
              <w:rPr>
                <w:rFonts w:ascii="Times New Roman" w:hAnsi="Times New Roman"/>
                <w:color w:val="000000"/>
                <w:szCs w:val="28"/>
              </w:rPr>
              <w:t>158</w:t>
            </w:r>
          </w:p>
        </w:tc>
        <w:tc>
          <w:tcPr>
            <w:tcW w:w="1385" w:type="dxa"/>
            <w:noWrap/>
            <w:vAlign w:val="center"/>
          </w:tcPr>
          <w:p w:rsidR="00BF6966" w:rsidRPr="00081364" w:rsidRDefault="00BF6966" w:rsidP="00793C9A">
            <w:pPr>
              <w:jc w:val="center"/>
              <w:rPr>
                <w:rFonts w:ascii="Times New Roman" w:hAnsi="Times New Roman"/>
                <w:color w:val="000000"/>
                <w:szCs w:val="28"/>
              </w:rPr>
            </w:pPr>
            <w:r w:rsidRPr="00081364">
              <w:rPr>
                <w:rFonts w:ascii="Times New Roman" w:hAnsi="Times New Roman"/>
                <w:color w:val="000000"/>
                <w:szCs w:val="28"/>
              </w:rPr>
              <w:t>142</w:t>
            </w:r>
          </w:p>
        </w:tc>
      </w:tr>
    </w:tbl>
    <w:p w:rsidR="00A15001" w:rsidRDefault="00A15001" w:rsidP="00793C9A">
      <w:pPr>
        <w:pStyle w:val="11"/>
        <w:spacing w:before="0" w:beforeAutospacing="0" w:after="0" w:afterAutospacing="0" w:line="360" w:lineRule="auto"/>
        <w:ind w:firstLine="708"/>
        <w:rPr>
          <w:rFonts w:ascii="Times New Roman" w:hAnsi="Times New Roman"/>
          <w:sz w:val="28"/>
          <w:szCs w:val="28"/>
        </w:rPr>
      </w:pPr>
    </w:p>
    <w:p w:rsidR="00BF6966" w:rsidRPr="00931D7B" w:rsidRDefault="00BF6966" w:rsidP="00793C9A">
      <w:pPr>
        <w:pStyle w:val="11"/>
        <w:spacing w:before="0" w:beforeAutospacing="0" w:after="0" w:afterAutospacing="0" w:line="360" w:lineRule="auto"/>
        <w:ind w:firstLine="708"/>
        <w:rPr>
          <w:rFonts w:ascii="Times New Roman" w:hAnsi="Times New Roman"/>
          <w:sz w:val="28"/>
          <w:szCs w:val="28"/>
        </w:rPr>
      </w:pPr>
      <w:r w:rsidRPr="00931D7B">
        <w:rPr>
          <w:rFonts w:ascii="Times New Roman" w:hAnsi="Times New Roman"/>
          <w:sz w:val="28"/>
          <w:szCs w:val="28"/>
        </w:rPr>
        <w:t xml:space="preserve">Многоплановый сценарий развития </w:t>
      </w:r>
      <w:r w:rsidRPr="00793C9A">
        <w:rPr>
          <w:rFonts w:ascii="Times New Roman" w:hAnsi="Times New Roman"/>
          <w:sz w:val="28"/>
          <w:szCs w:val="28"/>
        </w:rPr>
        <w:t xml:space="preserve">Краснянского </w:t>
      </w:r>
      <w:r w:rsidRPr="00931D7B">
        <w:rPr>
          <w:rFonts w:ascii="Times New Roman" w:hAnsi="Times New Roman"/>
          <w:sz w:val="28"/>
          <w:szCs w:val="28"/>
        </w:rPr>
        <w:t>сельского поселения подразумевает вмешательство в ряд сфер жизни территории. При этом сценарии развития данной территории планируется развивать как аграрное производство, в виде возделывания зерновых, овощных культур, так и развитие отрасли животноводства и кормопроизводства.</w:t>
      </w:r>
    </w:p>
    <w:p w:rsidR="00BF6966" w:rsidRPr="00931D7B" w:rsidRDefault="00BF6966" w:rsidP="00931D7B">
      <w:pPr>
        <w:pStyle w:val="11"/>
        <w:spacing w:before="0" w:beforeAutospacing="0" w:after="0" w:afterAutospacing="0" w:line="360" w:lineRule="auto"/>
        <w:rPr>
          <w:rFonts w:ascii="Times New Roman" w:hAnsi="Times New Roman"/>
          <w:sz w:val="28"/>
          <w:szCs w:val="28"/>
        </w:rPr>
      </w:pPr>
      <w:r w:rsidRPr="00931D7B">
        <w:rPr>
          <w:rFonts w:ascii="Times New Roman" w:hAnsi="Times New Roman"/>
          <w:sz w:val="28"/>
          <w:szCs w:val="28"/>
        </w:rPr>
        <w:t xml:space="preserve"> Учитывая выгодное положение </w:t>
      </w:r>
      <w:r w:rsidRPr="00793C9A">
        <w:rPr>
          <w:rFonts w:ascii="Times New Roman" w:hAnsi="Times New Roman"/>
          <w:sz w:val="28"/>
          <w:szCs w:val="28"/>
        </w:rPr>
        <w:t xml:space="preserve">Краснянского </w:t>
      </w:r>
      <w:r w:rsidRPr="00931D7B">
        <w:rPr>
          <w:rFonts w:ascii="Times New Roman" w:hAnsi="Times New Roman"/>
          <w:sz w:val="28"/>
          <w:szCs w:val="28"/>
        </w:rPr>
        <w:t xml:space="preserve">поселения относительно существующих и проектируемых транспортных магистралей, предусмотрено развитие логистических резервов территории. </w:t>
      </w:r>
    </w:p>
    <w:p w:rsidR="00BF6966" w:rsidRDefault="00BF6966" w:rsidP="00931D7B">
      <w:pPr>
        <w:pStyle w:val="11"/>
        <w:spacing w:before="0" w:beforeAutospacing="0" w:after="0" w:afterAutospacing="0" w:line="360" w:lineRule="auto"/>
        <w:rPr>
          <w:rFonts w:ascii="Times New Roman" w:hAnsi="Times New Roman"/>
          <w:sz w:val="28"/>
          <w:szCs w:val="28"/>
        </w:rPr>
      </w:pPr>
      <w:r w:rsidRPr="00931D7B">
        <w:rPr>
          <w:rFonts w:ascii="Times New Roman" w:hAnsi="Times New Roman"/>
          <w:sz w:val="28"/>
          <w:szCs w:val="28"/>
        </w:rPr>
        <w:t xml:space="preserve">С учетом возможного миграционного притока населения для постоянного жительства ожидаемая численность населения </w:t>
      </w:r>
      <w:r w:rsidRPr="00793C9A">
        <w:rPr>
          <w:rFonts w:ascii="Times New Roman" w:hAnsi="Times New Roman"/>
          <w:sz w:val="28"/>
          <w:szCs w:val="28"/>
        </w:rPr>
        <w:t xml:space="preserve">Краснянского </w:t>
      </w:r>
      <w:r w:rsidRPr="00931D7B">
        <w:rPr>
          <w:rFonts w:ascii="Times New Roman" w:hAnsi="Times New Roman"/>
          <w:sz w:val="28"/>
          <w:szCs w:val="28"/>
        </w:rPr>
        <w:t>поселения при инновационном сценарии развития приведена в таблице</w:t>
      </w:r>
      <w:r>
        <w:rPr>
          <w:rFonts w:ascii="Times New Roman" w:hAnsi="Times New Roman"/>
          <w:sz w:val="28"/>
          <w:szCs w:val="28"/>
        </w:rPr>
        <w:t xml:space="preserve"> 4</w:t>
      </w:r>
      <w:r w:rsidRPr="00931D7B">
        <w:rPr>
          <w:rFonts w:ascii="Times New Roman" w:hAnsi="Times New Roman"/>
          <w:sz w:val="28"/>
          <w:szCs w:val="28"/>
        </w:rPr>
        <w:t>.</w:t>
      </w:r>
    </w:p>
    <w:p w:rsidR="007F7141" w:rsidRPr="00931D7B" w:rsidRDefault="007F7141" w:rsidP="00931D7B">
      <w:pPr>
        <w:pStyle w:val="11"/>
        <w:spacing w:before="0" w:beforeAutospacing="0" w:after="0" w:afterAutospacing="0" w:line="360" w:lineRule="auto"/>
        <w:rPr>
          <w:rFonts w:ascii="Times New Roman" w:hAnsi="Times New Roman"/>
          <w:sz w:val="28"/>
          <w:szCs w:val="28"/>
        </w:rPr>
      </w:pPr>
    </w:p>
    <w:p w:rsidR="00BF6966" w:rsidRPr="00931D7B" w:rsidRDefault="00BF6966" w:rsidP="00931D7B">
      <w:pPr>
        <w:pStyle w:val="11"/>
        <w:spacing w:before="0" w:beforeAutospacing="0" w:after="0" w:afterAutospacing="0" w:line="360" w:lineRule="auto"/>
        <w:ind w:firstLine="0"/>
        <w:jc w:val="left"/>
        <w:rPr>
          <w:rFonts w:ascii="Times New Roman" w:hAnsi="Times New Roman"/>
          <w:sz w:val="28"/>
          <w:szCs w:val="28"/>
        </w:rPr>
      </w:pPr>
      <w:r w:rsidRPr="00931D7B">
        <w:rPr>
          <w:rFonts w:ascii="Times New Roman" w:hAnsi="Times New Roman"/>
          <w:sz w:val="28"/>
          <w:szCs w:val="28"/>
        </w:rPr>
        <w:t xml:space="preserve">Таблица 4 - Расчет ожидаемой численности населения </w:t>
      </w:r>
      <w:r w:rsidRPr="00793C9A">
        <w:rPr>
          <w:rFonts w:ascii="Times New Roman" w:hAnsi="Times New Roman"/>
          <w:sz w:val="28"/>
          <w:szCs w:val="28"/>
        </w:rPr>
        <w:t xml:space="preserve">Краснянского </w:t>
      </w:r>
      <w:r w:rsidRPr="00931D7B">
        <w:rPr>
          <w:rFonts w:ascii="Times New Roman" w:hAnsi="Times New Roman"/>
          <w:sz w:val="28"/>
          <w:szCs w:val="28"/>
        </w:rPr>
        <w:t>поселения по иннова</w:t>
      </w:r>
      <w:r>
        <w:rPr>
          <w:rFonts w:ascii="Times New Roman" w:hAnsi="Times New Roman"/>
          <w:sz w:val="28"/>
          <w:szCs w:val="28"/>
        </w:rPr>
        <w:t>ционному сценарию развития, чел</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3"/>
        <w:gridCol w:w="3360"/>
        <w:gridCol w:w="1462"/>
        <w:gridCol w:w="1463"/>
        <w:gridCol w:w="2118"/>
      </w:tblGrid>
      <w:tr w:rsidR="00BF6966" w:rsidRPr="00081364" w:rsidTr="00931D7B">
        <w:trPr>
          <w:trHeight w:val="255"/>
          <w:tblHeader/>
          <w:jc w:val="center"/>
        </w:trPr>
        <w:tc>
          <w:tcPr>
            <w:tcW w:w="583" w:type="dxa"/>
            <w:vMerge w:val="restart"/>
            <w:vAlign w:val="center"/>
          </w:tcPr>
          <w:p w:rsidR="00BF6966" w:rsidRPr="00931D7B" w:rsidRDefault="00BF6966" w:rsidP="00A064EC">
            <w:pPr>
              <w:pStyle w:val="ab"/>
              <w:rPr>
                <w:rFonts w:ascii="Times New Roman" w:hAnsi="Times New Roman" w:cs="Times New Roman"/>
                <w:sz w:val="28"/>
                <w:szCs w:val="28"/>
              </w:rPr>
            </w:pPr>
            <w:bookmarkStart w:id="7" w:name="_Toc244229254"/>
            <w:bookmarkStart w:id="8" w:name="_Toc244229349"/>
            <w:bookmarkStart w:id="9" w:name="_Toc244321051"/>
            <w:bookmarkStart w:id="10" w:name="_Toc252533454"/>
            <w:bookmarkStart w:id="11" w:name="_Toc252784963"/>
            <w:r w:rsidRPr="00931D7B">
              <w:rPr>
                <w:rFonts w:ascii="Times New Roman" w:hAnsi="Times New Roman" w:cs="Times New Roman"/>
                <w:sz w:val="28"/>
                <w:szCs w:val="28"/>
              </w:rPr>
              <w:t>№ гл.</w:t>
            </w:r>
          </w:p>
        </w:tc>
        <w:tc>
          <w:tcPr>
            <w:tcW w:w="3360" w:type="dxa"/>
            <w:vMerge w:val="restart"/>
            <w:vAlign w:val="center"/>
          </w:tcPr>
          <w:p w:rsidR="00BF6966" w:rsidRPr="00931D7B" w:rsidRDefault="00BF6966" w:rsidP="00A064EC">
            <w:pPr>
              <w:pStyle w:val="ab"/>
              <w:rPr>
                <w:rFonts w:ascii="Times New Roman" w:hAnsi="Times New Roman" w:cs="Times New Roman"/>
                <w:sz w:val="28"/>
                <w:szCs w:val="28"/>
              </w:rPr>
            </w:pPr>
            <w:r w:rsidRPr="00931D7B">
              <w:rPr>
                <w:rFonts w:ascii="Times New Roman" w:hAnsi="Times New Roman" w:cs="Times New Roman"/>
                <w:sz w:val="28"/>
                <w:szCs w:val="28"/>
              </w:rPr>
              <w:t>Наименование муниципального образования, населенного пункта</w:t>
            </w:r>
          </w:p>
        </w:tc>
        <w:tc>
          <w:tcPr>
            <w:tcW w:w="5043" w:type="dxa"/>
            <w:gridSpan w:val="3"/>
            <w:noWrap/>
            <w:vAlign w:val="center"/>
          </w:tcPr>
          <w:p w:rsidR="00BF6966" w:rsidRPr="00931D7B" w:rsidRDefault="00BF6966" w:rsidP="00655AFD">
            <w:pPr>
              <w:pStyle w:val="ab"/>
              <w:jc w:val="center"/>
              <w:rPr>
                <w:rFonts w:ascii="Times New Roman" w:hAnsi="Times New Roman" w:cs="Times New Roman"/>
                <w:sz w:val="28"/>
                <w:szCs w:val="28"/>
              </w:rPr>
            </w:pPr>
            <w:r w:rsidRPr="00931D7B">
              <w:rPr>
                <w:rFonts w:ascii="Times New Roman" w:hAnsi="Times New Roman" w:cs="Times New Roman"/>
                <w:sz w:val="28"/>
                <w:szCs w:val="28"/>
              </w:rPr>
              <w:t>Численность населения по годам, человек</w:t>
            </w:r>
          </w:p>
        </w:tc>
      </w:tr>
      <w:tr w:rsidR="00BF6966" w:rsidRPr="00081364" w:rsidTr="00931D7B">
        <w:trPr>
          <w:trHeight w:val="255"/>
          <w:tblHeader/>
          <w:jc w:val="center"/>
        </w:trPr>
        <w:tc>
          <w:tcPr>
            <w:tcW w:w="583" w:type="dxa"/>
            <w:vMerge/>
            <w:vAlign w:val="center"/>
          </w:tcPr>
          <w:p w:rsidR="00BF6966" w:rsidRPr="00931D7B" w:rsidRDefault="00BF6966" w:rsidP="00A064EC">
            <w:pPr>
              <w:pStyle w:val="ab"/>
              <w:rPr>
                <w:rFonts w:ascii="Times New Roman" w:hAnsi="Times New Roman" w:cs="Times New Roman"/>
                <w:sz w:val="28"/>
                <w:szCs w:val="28"/>
              </w:rPr>
            </w:pPr>
          </w:p>
        </w:tc>
        <w:tc>
          <w:tcPr>
            <w:tcW w:w="3360" w:type="dxa"/>
            <w:vMerge/>
            <w:vAlign w:val="center"/>
          </w:tcPr>
          <w:p w:rsidR="00BF6966" w:rsidRPr="00931D7B" w:rsidRDefault="00BF6966" w:rsidP="00A064EC">
            <w:pPr>
              <w:pStyle w:val="ab"/>
              <w:rPr>
                <w:rFonts w:ascii="Times New Roman" w:hAnsi="Times New Roman" w:cs="Times New Roman"/>
                <w:sz w:val="28"/>
                <w:szCs w:val="28"/>
              </w:rPr>
            </w:pPr>
          </w:p>
        </w:tc>
        <w:tc>
          <w:tcPr>
            <w:tcW w:w="1462" w:type="dxa"/>
            <w:vAlign w:val="center"/>
          </w:tcPr>
          <w:p w:rsidR="00BF6966" w:rsidRPr="00931D7B" w:rsidRDefault="00BF6966" w:rsidP="00931D7B">
            <w:pPr>
              <w:pStyle w:val="ab"/>
              <w:jc w:val="center"/>
              <w:rPr>
                <w:rFonts w:ascii="Times New Roman" w:hAnsi="Times New Roman" w:cs="Times New Roman"/>
                <w:sz w:val="28"/>
                <w:szCs w:val="28"/>
              </w:rPr>
            </w:pPr>
            <w:r w:rsidRPr="00931D7B">
              <w:rPr>
                <w:rFonts w:ascii="Times New Roman" w:hAnsi="Times New Roman" w:cs="Times New Roman"/>
                <w:sz w:val="28"/>
                <w:szCs w:val="28"/>
              </w:rPr>
              <w:t>на 01.01.201</w:t>
            </w:r>
            <w:r>
              <w:rPr>
                <w:rFonts w:ascii="Times New Roman" w:hAnsi="Times New Roman" w:cs="Times New Roman"/>
                <w:sz w:val="28"/>
                <w:szCs w:val="28"/>
              </w:rPr>
              <w:t>7</w:t>
            </w:r>
          </w:p>
        </w:tc>
        <w:tc>
          <w:tcPr>
            <w:tcW w:w="1463" w:type="dxa"/>
            <w:vAlign w:val="center"/>
          </w:tcPr>
          <w:p w:rsidR="00BF6966" w:rsidRPr="00931D7B" w:rsidRDefault="00BF6966" w:rsidP="00655AFD">
            <w:pPr>
              <w:pStyle w:val="ab"/>
              <w:jc w:val="center"/>
              <w:rPr>
                <w:rFonts w:ascii="Times New Roman" w:hAnsi="Times New Roman" w:cs="Times New Roman"/>
                <w:sz w:val="28"/>
                <w:szCs w:val="28"/>
              </w:rPr>
            </w:pPr>
            <w:r w:rsidRPr="00931D7B">
              <w:rPr>
                <w:rFonts w:ascii="Times New Roman" w:hAnsi="Times New Roman" w:cs="Times New Roman"/>
                <w:sz w:val="28"/>
                <w:szCs w:val="28"/>
              </w:rPr>
              <w:t>202</w:t>
            </w:r>
            <w:r>
              <w:rPr>
                <w:rFonts w:ascii="Times New Roman" w:hAnsi="Times New Roman" w:cs="Times New Roman"/>
                <w:sz w:val="28"/>
                <w:szCs w:val="28"/>
              </w:rPr>
              <w:t>8</w:t>
            </w:r>
            <w:r w:rsidRPr="00931D7B">
              <w:rPr>
                <w:rFonts w:ascii="Times New Roman" w:hAnsi="Times New Roman" w:cs="Times New Roman"/>
                <w:sz w:val="28"/>
                <w:szCs w:val="28"/>
              </w:rPr>
              <w:t xml:space="preserve"> год</w:t>
            </w:r>
          </w:p>
        </w:tc>
        <w:tc>
          <w:tcPr>
            <w:tcW w:w="2118" w:type="dxa"/>
            <w:vAlign w:val="center"/>
          </w:tcPr>
          <w:p w:rsidR="00BF6966" w:rsidRPr="00931D7B" w:rsidRDefault="00BF6966" w:rsidP="00655AFD">
            <w:pPr>
              <w:pStyle w:val="ab"/>
              <w:jc w:val="center"/>
              <w:rPr>
                <w:rFonts w:ascii="Times New Roman" w:hAnsi="Times New Roman" w:cs="Times New Roman"/>
                <w:sz w:val="28"/>
                <w:szCs w:val="28"/>
              </w:rPr>
            </w:pPr>
            <w:r>
              <w:rPr>
                <w:rFonts w:ascii="Times New Roman" w:hAnsi="Times New Roman" w:cs="Times New Roman"/>
                <w:sz w:val="28"/>
                <w:szCs w:val="28"/>
              </w:rPr>
              <w:t>2038</w:t>
            </w:r>
            <w:r w:rsidRPr="00931D7B">
              <w:rPr>
                <w:rFonts w:ascii="Times New Roman" w:hAnsi="Times New Roman" w:cs="Times New Roman"/>
                <w:sz w:val="28"/>
                <w:szCs w:val="28"/>
              </w:rPr>
              <w:t xml:space="preserve"> год</w:t>
            </w:r>
          </w:p>
        </w:tc>
      </w:tr>
      <w:tr w:rsidR="00BF6966" w:rsidRPr="00081364" w:rsidTr="00931D7B">
        <w:trPr>
          <w:trHeight w:val="300"/>
          <w:jc w:val="center"/>
        </w:trPr>
        <w:tc>
          <w:tcPr>
            <w:tcW w:w="583" w:type="dxa"/>
            <w:noWrap/>
            <w:vAlign w:val="center"/>
          </w:tcPr>
          <w:p w:rsidR="00BF6966" w:rsidRPr="00BE2BB7" w:rsidRDefault="00BF6966" w:rsidP="00FB0938">
            <w:pPr>
              <w:pStyle w:val="ab"/>
              <w:rPr>
                <w:rFonts w:ascii="Times New Roman" w:hAnsi="Times New Roman" w:cs="Times New Roman"/>
                <w:sz w:val="28"/>
                <w:szCs w:val="28"/>
              </w:rPr>
            </w:pPr>
            <w:r w:rsidRPr="00BE2BB7">
              <w:rPr>
                <w:rFonts w:ascii="Times New Roman" w:hAnsi="Times New Roman" w:cs="Times New Roman"/>
                <w:sz w:val="28"/>
                <w:szCs w:val="28"/>
                <w:lang w:val="en-US"/>
              </w:rPr>
              <w:t>1</w:t>
            </w:r>
            <w:r w:rsidRPr="00BE2BB7">
              <w:rPr>
                <w:rFonts w:ascii="Times New Roman" w:hAnsi="Times New Roman" w:cs="Times New Roman"/>
                <w:sz w:val="28"/>
                <w:szCs w:val="28"/>
              </w:rPr>
              <w:t>.</w:t>
            </w:r>
          </w:p>
        </w:tc>
        <w:tc>
          <w:tcPr>
            <w:tcW w:w="3360" w:type="dxa"/>
            <w:noWrap/>
            <w:vAlign w:val="bottom"/>
          </w:tcPr>
          <w:p w:rsidR="00BF6966" w:rsidRPr="00755BC4" w:rsidRDefault="00BF6966" w:rsidP="00FB0938">
            <w:pPr>
              <w:pStyle w:val="ab"/>
              <w:rPr>
                <w:rFonts w:ascii="Times New Roman" w:hAnsi="Times New Roman" w:cs="Times New Roman"/>
                <w:sz w:val="28"/>
                <w:szCs w:val="28"/>
              </w:rPr>
            </w:pPr>
            <w:r>
              <w:rPr>
                <w:rFonts w:ascii="Times New Roman" w:hAnsi="Times New Roman" w:cs="Times New Roman"/>
                <w:sz w:val="28"/>
                <w:szCs w:val="28"/>
              </w:rPr>
              <w:t>село Красное</w:t>
            </w:r>
          </w:p>
        </w:tc>
        <w:tc>
          <w:tcPr>
            <w:tcW w:w="1462" w:type="dxa"/>
            <w:noWrap/>
            <w:vAlign w:val="center"/>
          </w:tcPr>
          <w:p w:rsidR="00BF6966" w:rsidRPr="00081364" w:rsidRDefault="00BF6966" w:rsidP="00FB0938">
            <w:pPr>
              <w:spacing w:before="0" w:beforeAutospacing="0" w:after="0" w:afterAutospacing="0"/>
              <w:jc w:val="center"/>
              <w:rPr>
                <w:rFonts w:ascii="Times New Roman" w:hAnsi="Times New Roman"/>
                <w:color w:val="000000"/>
                <w:szCs w:val="28"/>
              </w:rPr>
            </w:pPr>
            <w:r w:rsidRPr="00081364">
              <w:rPr>
                <w:rFonts w:ascii="Times New Roman" w:hAnsi="Times New Roman"/>
                <w:color w:val="000000"/>
                <w:szCs w:val="28"/>
              </w:rPr>
              <w:t>376</w:t>
            </w:r>
          </w:p>
        </w:tc>
        <w:tc>
          <w:tcPr>
            <w:tcW w:w="1463"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383</w:t>
            </w:r>
          </w:p>
        </w:tc>
        <w:tc>
          <w:tcPr>
            <w:tcW w:w="2118"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470</w:t>
            </w:r>
          </w:p>
        </w:tc>
      </w:tr>
      <w:tr w:rsidR="00BF6966" w:rsidRPr="00081364" w:rsidTr="00931D7B">
        <w:trPr>
          <w:trHeight w:val="300"/>
          <w:jc w:val="center"/>
        </w:trPr>
        <w:tc>
          <w:tcPr>
            <w:tcW w:w="583" w:type="dxa"/>
            <w:noWrap/>
            <w:vAlign w:val="center"/>
          </w:tcPr>
          <w:p w:rsidR="00BF6966" w:rsidRPr="00BE2BB7" w:rsidRDefault="00BF6966" w:rsidP="00FB0938">
            <w:pPr>
              <w:pStyle w:val="ab"/>
              <w:rPr>
                <w:rFonts w:ascii="Times New Roman" w:hAnsi="Times New Roman" w:cs="Times New Roman"/>
                <w:sz w:val="28"/>
                <w:szCs w:val="28"/>
              </w:rPr>
            </w:pPr>
            <w:r w:rsidRPr="00BE2BB7">
              <w:rPr>
                <w:rFonts w:ascii="Times New Roman" w:hAnsi="Times New Roman" w:cs="Times New Roman"/>
                <w:sz w:val="28"/>
                <w:szCs w:val="28"/>
              </w:rPr>
              <w:t>2.</w:t>
            </w:r>
          </w:p>
        </w:tc>
        <w:tc>
          <w:tcPr>
            <w:tcW w:w="3360" w:type="dxa"/>
            <w:noWrap/>
            <w:vAlign w:val="bottom"/>
          </w:tcPr>
          <w:p w:rsidR="00BF6966" w:rsidRPr="00755BC4" w:rsidRDefault="00BF6966" w:rsidP="00FB0938">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Агарково</w:t>
            </w:r>
          </w:p>
        </w:tc>
        <w:tc>
          <w:tcPr>
            <w:tcW w:w="1462"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12</w:t>
            </w:r>
          </w:p>
        </w:tc>
        <w:tc>
          <w:tcPr>
            <w:tcW w:w="1463"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12</w:t>
            </w:r>
          </w:p>
        </w:tc>
        <w:tc>
          <w:tcPr>
            <w:tcW w:w="2118"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15</w:t>
            </w:r>
          </w:p>
        </w:tc>
      </w:tr>
      <w:tr w:rsidR="00BF6966" w:rsidRPr="00081364" w:rsidTr="00931D7B">
        <w:trPr>
          <w:trHeight w:val="300"/>
          <w:jc w:val="center"/>
        </w:trPr>
        <w:tc>
          <w:tcPr>
            <w:tcW w:w="583" w:type="dxa"/>
            <w:noWrap/>
            <w:vAlign w:val="center"/>
          </w:tcPr>
          <w:p w:rsidR="00BF6966" w:rsidRPr="00BE2BB7" w:rsidRDefault="00BF6966" w:rsidP="00FB0938">
            <w:pPr>
              <w:pStyle w:val="ab"/>
              <w:rPr>
                <w:rFonts w:ascii="Times New Roman" w:hAnsi="Times New Roman" w:cs="Times New Roman"/>
                <w:sz w:val="28"/>
                <w:szCs w:val="28"/>
              </w:rPr>
            </w:pPr>
            <w:r w:rsidRPr="00BE2BB7">
              <w:rPr>
                <w:rFonts w:ascii="Times New Roman" w:hAnsi="Times New Roman" w:cs="Times New Roman"/>
                <w:sz w:val="28"/>
                <w:szCs w:val="28"/>
              </w:rPr>
              <w:t>3.</w:t>
            </w:r>
          </w:p>
        </w:tc>
        <w:tc>
          <w:tcPr>
            <w:tcW w:w="3360" w:type="dxa"/>
            <w:noWrap/>
            <w:vAlign w:val="bottom"/>
          </w:tcPr>
          <w:p w:rsidR="00BF6966" w:rsidRPr="00755BC4" w:rsidRDefault="00BF6966" w:rsidP="00FB0938">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Андреевка</w:t>
            </w:r>
          </w:p>
        </w:tc>
        <w:tc>
          <w:tcPr>
            <w:tcW w:w="1462"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39</w:t>
            </w:r>
          </w:p>
        </w:tc>
        <w:tc>
          <w:tcPr>
            <w:tcW w:w="1463"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40</w:t>
            </w:r>
          </w:p>
        </w:tc>
        <w:tc>
          <w:tcPr>
            <w:tcW w:w="2118"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49</w:t>
            </w:r>
          </w:p>
        </w:tc>
      </w:tr>
      <w:tr w:rsidR="00BF6966" w:rsidRPr="00081364" w:rsidTr="00931D7B">
        <w:trPr>
          <w:trHeight w:val="300"/>
          <w:jc w:val="center"/>
        </w:trPr>
        <w:tc>
          <w:tcPr>
            <w:tcW w:w="583" w:type="dxa"/>
            <w:noWrap/>
            <w:vAlign w:val="center"/>
          </w:tcPr>
          <w:p w:rsidR="00BF6966" w:rsidRPr="00BE2BB7" w:rsidRDefault="00BF6966" w:rsidP="00FB0938">
            <w:pPr>
              <w:pStyle w:val="ab"/>
              <w:rPr>
                <w:rFonts w:ascii="Times New Roman" w:hAnsi="Times New Roman" w:cs="Times New Roman"/>
                <w:sz w:val="28"/>
                <w:szCs w:val="28"/>
              </w:rPr>
            </w:pPr>
            <w:r w:rsidRPr="00BE2BB7">
              <w:rPr>
                <w:rFonts w:ascii="Times New Roman" w:hAnsi="Times New Roman" w:cs="Times New Roman"/>
                <w:sz w:val="28"/>
                <w:szCs w:val="28"/>
              </w:rPr>
              <w:lastRenderedPageBreak/>
              <w:t>4.</w:t>
            </w:r>
          </w:p>
        </w:tc>
        <w:tc>
          <w:tcPr>
            <w:tcW w:w="3360" w:type="dxa"/>
            <w:noWrap/>
            <w:vAlign w:val="bottom"/>
          </w:tcPr>
          <w:p w:rsidR="00BF6966" w:rsidRPr="00755BC4" w:rsidRDefault="00BF6966" w:rsidP="00FB0938">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Борисовка Первая</w:t>
            </w:r>
          </w:p>
        </w:tc>
        <w:tc>
          <w:tcPr>
            <w:tcW w:w="1462"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0</w:t>
            </w:r>
          </w:p>
        </w:tc>
        <w:tc>
          <w:tcPr>
            <w:tcW w:w="1463"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0</w:t>
            </w:r>
          </w:p>
        </w:tc>
        <w:tc>
          <w:tcPr>
            <w:tcW w:w="2118"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0</w:t>
            </w:r>
          </w:p>
        </w:tc>
      </w:tr>
      <w:tr w:rsidR="00BF6966" w:rsidRPr="00081364" w:rsidTr="00931D7B">
        <w:trPr>
          <w:trHeight w:val="300"/>
          <w:jc w:val="center"/>
        </w:trPr>
        <w:tc>
          <w:tcPr>
            <w:tcW w:w="583" w:type="dxa"/>
            <w:noWrap/>
            <w:vAlign w:val="center"/>
          </w:tcPr>
          <w:p w:rsidR="00BF6966" w:rsidRPr="00BE2BB7" w:rsidRDefault="00BF6966" w:rsidP="00FB0938">
            <w:pPr>
              <w:pStyle w:val="ab"/>
              <w:rPr>
                <w:rFonts w:ascii="Times New Roman" w:hAnsi="Times New Roman" w:cs="Times New Roman"/>
                <w:sz w:val="28"/>
                <w:szCs w:val="28"/>
              </w:rPr>
            </w:pPr>
            <w:r w:rsidRPr="00BE2BB7">
              <w:rPr>
                <w:rFonts w:ascii="Times New Roman" w:hAnsi="Times New Roman" w:cs="Times New Roman"/>
                <w:sz w:val="28"/>
                <w:szCs w:val="28"/>
              </w:rPr>
              <w:t>5.</w:t>
            </w:r>
          </w:p>
        </w:tc>
        <w:tc>
          <w:tcPr>
            <w:tcW w:w="3360" w:type="dxa"/>
            <w:noWrap/>
            <w:vAlign w:val="bottom"/>
          </w:tcPr>
          <w:p w:rsidR="00BF6966" w:rsidRPr="00755BC4" w:rsidRDefault="00BF6966" w:rsidP="00FB0938">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Борисовка Вторая</w:t>
            </w:r>
          </w:p>
        </w:tc>
        <w:tc>
          <w:tcPr>
            <w:tcW w:w="1462"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15</w:t>
            </w:r>
          </w:p>
        </w:tc>
        <w:tc>
          <w:tcPr>
            <w:tcW w:w="1463"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15</w:t>
            </w:r>
          </w:p>
        </w:tc>
        <w:tc>
          <w:tcPr>
            <w:tcW w:w="2118"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19</w:t>
            </w:r>
          </w:p>
        </w:tc>
      </w:tr>
      <w:tr w:rsidR="00BF6966" w:rsidRPr="00081364" w:rsidTr="00931D7B">
        <w:trPr>
          <w:trHeight w:val="300"/>
          <w:jc w:val="center"/>
        </w:trPr>
        <w:tc>
          <w:tcPr>
            <w:tcW w:w="583" w:type="dxa"/>
            <w:noWrap/>
            <w:vAlign w:val="center"/>
          </w:tcPr>
          <w:p w:rsidR="00BF6966" w:rsidRPr="00BE2BB7" w:rsidRDefault="00BF6966" w:rsidP="00FB0938">
            <w:pPr>
              <w:pStyle w:val="ab"/>
              <w:rPr>
                <w:rFonts w:ascii="Times New Roman" w:hAnsi="Times New Roman" w:cs="Times New Roman"/>
                <w:sz w:val="28"/>
                <w:szCs w:val="28"/>
              </w:rPr>
            </w:pPr>
            <w:r w:rsidRPr="00BE2BB7">
              <w:rPr>
                <w:rFonts w:ascii="Times New Roman" w:hAnsi="Times New Roman" w:cs="Times New Roman"/>
                <w:sz w:val="28"/>
                <w:szCs w:val="28"/>
              </w:rPr>
              <w:t>6.</w:t>
            </w:r>
          </w:p>
        </w:tc>
        <w:tc>
          <w:tcPr>
            <w:tcW w:w="3360" w:type="dxa"/>
            <w:noWrap/>
            <w:vAlign w:val="bottom"/>
          </w:tcPr>
          <w:p w:rsidR="00BF6966" w:rsidRPr="00755BC4" w:rsidRDefault="00BF6966" w:rsidP="00FB0938">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Грязное</w:t>
            </w:r>
          </w:p>
        </w:tc>
        <w:tc>
          <w:tcPr>
            <w:tcW w:w="1462"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26</w:t>
            </w:r>
          </w:p>
        </w:tc>
        <w:tc>
          <w:tcPr>
            <w:tcW w:w="1463"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27</w:t>
            </w:r>
          </w:p>
        </w:tc>
        <w:tc>
          <w:tcPr>
            <w:tcW w:w="2118"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33</w:t>
            </w:r>
          </w:p>
        </w:tc>
      </w:tr>
      <w:tr w:rsidR="00BF6966" w:rsidRPr="00081364" w:rsidTr="00931D7B">
        <w:trPr>
          <w:trHeight w:val="300"/>
          <w:jc w:val="center"/>
        </w:trPr>
        <w:tc>
          <w:tcPr>
            <w:tcW w:w="583" w:type="dxa"/>
            <w:noWrap/>
            <w:vAlign w:val="center"/>
          </w:tcPr>
          <w:p w:rsidR="00BF6966" w:rsidRPr="00BE2BB7" w:rsidRDefault="00BF6966" w:rsidP="00FB0938">
            <w:pPr>
              <w:pStyle w:val="ab"/>
              <w:rPr>
                <w:rFonts w:ascii="Times New Roman" w:hAnsi="Times New Roman" w:cs="Times New Roman"/>
                <w:sz w:val="28"/>
                <w:szCs w:val="28"/>
              </w:rPr>
            </w:pPr>
            <w:r w:rsidRPr="00BE2BB7">
              <w:rPr>
                <w:rFonts w:ascii="Times New Roman" w:hAnsi="Times New Roman" w:cs="Times New Roman"/>
                <w:sz w:val="28"/>
                <w:szCs w:val="28"/>
              </w:rPr>
              <w:t>7.</w:t>
            </w:r>
          </w:p>
        </w:tc>
        <w:tc>
          <w:tcPr>
            <w:tcW w:w="3360" w:type="dxa"/>
            <w:noWrap/>
            <w:vAlign w:val="bottom"/>
          </w:tcPr>
          <w:p w:rsidR="00BF6966" w:rsidRPr="00755BC4" w:rsidRDefault="00BF6966" w:rsidP="00FB0938">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Евтифеевка Первая</w:t>
            </w:r>
          </w:p>
        </w:tc>
        <w:tc>
          <w:tcPr>
            <w:tcW w:w="1462"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0</w:t>
            </w:r>
          </w:p>
        </w:tc>
        <w:tc>
          <w:tcPr>
            <w:tcW w:w="1463"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0</w:t>
            </w:r>
          </w:p>
        </w:tc>
        <w:tc>
          <w:tcPr>
            <w:tcW w:w="2118"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0</w:t>
            </w:r>
          </w:p>
        </w:tc>
      </w:tr>
      <w:tr w:rsidR="00BF6966" w:rsidRPr="00081364" w:rsidTr="00931D7B">
        <w:trPr>
          <w:trHeight w:val="300"/>
          <w:jc w:val="center"/>
        </w:trPr>
        <w:tc>
          <w:tcPr>
            <w:tcW w:w="583" w:type="dxa"/>
            <w:noWrap/>
            <w:vAlign w:val="center"/>
          </w:tcPr>
          <w:p w:rsidR="00BF6966" w:rsidRPr="00BE2BB7" w:rsidRDefault="00BF6966" w:rsidP="00FB0938">
            <w:pPr>
              <w:pStyle w:val="ab"/>
              <w:rPr>
                <w:rFonts w:ascii="Times New Roman" w:hAnsi="Times New Roman" w:cs="Times New Roman"/>
                <w:sz w:val="28"/>
                <w:szCs w:val="28"/>
              </w:rPr>
            </w:pPr>
            <w:r w:rsidRPr="00BE2BB7">
              <w:rPr>
                <w:rFonts w:ascii="Times New Roman" w:hAnsi="Times New Roman" w:cs="Times New Roman"/>
                <w:sz w:val="28"/>
                <w:szCs w:val="28"/>
              </w:rPr>
              <w:t>8.</w:t>
            </w:r>
          </w:p>
        </w:tc>
        <w:tc>
          <w:tcPr>
            <w:tcW w:w="3360" w:type="dxa"/>
            <w:noWrap/>
            <w:vAlign w:val="bottom"/>
          </w:tcPr>
          <w:p w:rsidR="00BF6966" w:rsidRPr="00755BC4" w:rsidRDefault="00BF6966" w:rsidP="00FB0938">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Евтифеевка Вторая</w:t>
            </w:r>
          </w:p>
        </w:tc>
        <w:tc>
          <w:tcPr>
            <w:tcW w:w="1462"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0</w:t>
            </w:r>
          </w:p>
        </w:tc>
        <w:tc>
          <w:tcPr>
            <w:tcW w:w="1463"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0</w:t>
            </w:r>
          </w:p>
        </w:tc>
        <w:tc>
          <w:tcPr>
            <w:tcW w:w="2118"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0</w:t>
            </w:r>
          </w:p>
        </w:tc>
      </w:tr>
      <w:tr w:rsidR="00BF6966" w:rsidRPr="00081364" w:rsidTr="00931D7B">
        <w:trPr>
          <w:trHeight w:val="300"/>
          <w:jc w:val="center"/>
        </w:trPr>
        <w:tc>
          <w:tcPr>
            <w:tcW w:w="583" w:type="dxa"/>
            <w:noWrap/>
            <w:vAlign w:val="center"/>
          </w:tcPr>
          <w:p w:rsidR="00BF6966" w:rsidRPr="001B05F7" w:rsidRDefault="00BF6966" w:rsidP="00FB0938">
            <w:pPr>
              <w:pStyle w:val="ab"/>
              <w:rPr>
                <w:rFonts w:ascii="Times New Roman" w:hAnsi="Times New Roman" w:cs="Times New Roman"/>
                <w:sz w:val="28"/>
                <w:szCs w:val="28"/>
              </w:rPr>
            </w:pPr>
            <w:r w:rsidRPr="001B05F7">
              <w:rPr>
                <w:rFonts w:ascii="Times New Roman" w:hAnsi="Times New Roman" w:cs="Times New Roman"/>
                <w:sz w:val="28"/>
                <w:szCs w:val="28"/>
              </w:rPr>
              <w:t>9.</w:t>
            </w:r>
          </w:p>
        </w:tc>
        <w:tc>
          <w:tcPr>
            <w:tcW w:w="3360" w:type="dxa"/>
            <w:noWrap/>
            <w:vAlign w:val="bottom"/>
          </w:tcPr>
          <w:p w:rsidR="00BF6966" w:rsidRPr="001B05F7" w:rsidRDefault="00BF6966" w:rsidP="00FB0938">
            <w:pPr>
              <w:pStyle w:val="ab"/>
              <w:rPr>
                <w:rFonts w:ascii="Times New Roman" w:hAnsi="Times New Roman" w:cs="Times New Roman"/>
                <w:sz w:val="28"/>
                <w:szCs w:val="28"/>
              </w:rPr>
            </w:pPr>
            <w:r w:rsidRPr="001B05F7">
              <w:rPr>
                <w:rFonts w:ascii="Times New Roman" w:hAnsi="Times New Roman" w:cs="Times New Roman"/>
                <w:sz w:val="28"/>
                <w:szCs w:val="28"/>
              </w:rPr>
              <w:t>село Мисайлово</w:t>
            </w:r>
          </w:p>
        </w:tc>
        <w:tc>
          <w:tcPr>
            <w:tcW w:w="1462"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230</w:t>
            </w:r>
          </w:p>
        </w:tc>
        <w:tc>
          <w:tcPr>
            <w:tcW w:w="1463"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233</w:t>
            </w:r>
          </w:p>
        </w:tc>
        <w:tc>
          <w:tcPr>
            <w:tcW w:w="2118"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289</w:t>
            </w:r>
          </w:p>
        </w:tc>
      </w:tr>
      <w:tr w:rsidR="00BF6966" w:rsidRPr="00081364" w:rsidTr="00931D7B">
        <w:trPr>
          <w:trHeight w:val="300"/>
          <w:jc w:val="center"/>
        </w:trPr>
        <w:tc>
          <w:tcPr>
            <w:tcW w:w="583" w:type="dxa"/>
            <w:noWrap/>
            <w:vAlign w:val="center"/>
          </w:tcPr>
          <w:p w:rsidR="00BF6966" w:rsidRPr="001B05F7" w:rsidRDefault="00BF6966" w:rsidP="00FB0938">
            <w:pPr>
              <w:pStyle w:val="ab"/>
              <w:rPr>
                <w:rFonts w:ascii="Times New Roman" w:hAnsi="Times New Roman" w:cs="Times New Roman"/>
                <w:sz w:val="28"/>
                <w:szCs w:val="28"/>
              </w:rPr>
            </w:pPr>
            <w:r w:rsidRPr="001B05F7">
              <w:rPr>
                <w:rFonts w:ascii="Times New Roman" w:hAnsi="Times New Roman" w:cs="Times New Roman"/>
                <w:sz w:val="28"/>
                <w:szCs w:val="28"/>
              </w:rPr>
              <w:t>10.</w:t>
            </w:r>
          </w:p>
        </w:tc>
        <w:tc>
          <w:tcPr>
            <w:tcW w:w="3360" w:type="dxa"/>
            <w:noWrap/>
            <w:vAlign w:val="bottom"/>
          </w:tcPr>
          <w:p w:rsidR="00BF6966" w:rsidRPr="001B05F7" w:rsidRDefault="00BF6966" w:rsidP="00FB0938">
            <w:pPr>
              <w:pStyle w:val="ab"/>
              <w:rPr>
                <w:rFonts w:ascii="Times New Roman" w:hAnsi="Times New Roman" w:cs="Times New Roman"/>
                <w:sz w:val="28"/>
                <w:szCs w:val="28"/>
              </w:rPr>
            </w:pPr>
            <w:r w:rsidRPr="001B05F7">
              <w:rPr>
                <w:rFonts w:ascii="Times New Roman" w:hAnsi="Times New Roman" w:cs="Times New Roman"/>
                <w:sz w:val="28"/>
                <w:szCs w:val="28"/>
              </w:rPr>
              <w:t>деревня Ново-Яковлевка</w:t>
            </w:r>
          </w:p>
        </w:tc>
        <w:tc>
          <w:tcPr>
            <w:tcW w:w="1462"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12</w:t>
            </w:r>
          </w:p>
        </w:tc>
        <w:tc>
          <w:tcPr>
            <w:tcW w:w="1463"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12</w:t>
            </w:r>
          </w:p>
        </w:tc>
        <w:tc>
          <w:tcPr>
            <w:tcW w:w="2118"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12</w:t>
            </w:r>
          </w:p>
        </w:tc>
      </w:tr>
      <w:tr w:rsidR="00BF6966" w:rsidRPr="00081364" w:rsidTr="00931D7B">
        <w:trPr>
          <w:trHeight w:val="300"/>
          <w:jc w:val="center"/>
        </w:trPr>
        <w:tc>
          <w:tcPr>
            <w:tcW w:w="583" w:type="dxa"/>
            <w:noWrap/>
            <w:vAlign w:val="center"/>
          </w:tcPr>
          <w:p w:rsidR="00BF6966" w:rsidRPr="001B05F7" w:rsidRDefault="00BF6966" w:rsidP="00FB0938">
            <w:pPr>
              <w:pStyle w:val="ab"/>
              <w:rPr>
                <w:rFonts w:ascii="Times New Roman" w:hAnsi="Times New Roman" w:cs="Times New Roman"/>
                <w:sz w:val="28"/>
                <w:szCs w:val="28"/>
              </w:rPr>
            </w:pPr>
            <w:r w:rsidRPr="001B05F7">
              <w:rPr>
                <w:rFonts w:ascii="Times New Roman" w:hAnsi="Times New Roman" w:cs="Times New Roman"/>
                <w:sz w:val="28"/>
                <w:szCs w:val="28"/>
              </w:rPr>
              <w:t>11.</w:t>
            </w:r>
          </w:p>
        </w:tc>
        <w:tc>
          <w:tcPr>
            <w:tcW w:w="3360" w:type="dxa"/>
            <w:noWrap/>
            <w:vAlign w:val="bottom"/>
          </w:tcPr>
          <w:p w:rsidR="00BF6966" w:rsidRPr="001B05F7" w:rsidRDefault="00BF6966" w:rsidP="00FB0938">
            <w:pPr>
              <w:pStyle w:val="ab"/>
              <w:rPr>
                <w:rFonts w:ascii="Times New Roman" w:hAnsi="Times New Roman" w:cs="Times New Roman"/>
                <w:sz w:val="28"/>
                <w:szCs w:val="28"/>
              </w:rPr>
            </w:pPr>
            <w:r w:rsidRPr="001B05F7">
              <w:rPr>
                <w:rFonts w:ascii="Times New Roman" w:hAnsi="Times New Roman" w:cs="Times New Roman"/>
                <w:sz w:val="28"/>
                <w:szCs w:val="28"/>
              </w:rPr>
              <w:t>деревня Сомово</w:t>
            </w:r>
          </w:p>
        </w:tc>
        <w:tc>
          <w:tcPr>
            <w:tcW w:w="1462"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52</w:t>
            </w:r>
          </w:p>
        </w:tc>
        <w:tc>
          <w:tcPr>
            <w:tcW w:w="1463"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52</w:t>
            </w:r>
          </w:p>
        </w:tc>
        <w:tc>
          <w:tcPr>
            <w:tcW w:w="2118"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52</w:t>
            </w:r>
          </w:p>
        </w:tc>
      </w:tr>
      <w:tr w:rsidR="00BF6966" w:rsidRPr="00081364" w:rsidTr="00931D7B">
        <w:trPr>
          <w:trHeight w:val="300"/>
          <w:jc w:val="center"/>
        </w:trPr>
        <w:tc>
          <w:tcPr>
            <w:tcW w:w="583" w:type="dxa"/>
            <w:noWrap/>
            <w:vAlign w:val="center"/>
          </w:tcPr>
          <w:p w:rsidR="00BF6966" w:rsidRPr="001B05F7" w:rsidRDefault="00BF6966" w:rsidP="00FB0938">
            <w:pPr>
              <w:pStyle w:val="ab"/>
              <w:rPr>
                <w:rFonts w:ascii="Times New Roman" w:hAnsi="Times New Roman" w:cs="Times New Roman"/>
                <w:sz w:val="28"/>
                <w:szCs w:val="28"/>
              </w:rPr>
            </w:pPr>
          </w:p>
        </w:tc>
        <w:tc>
          <w:tcPr>
            <w:tcW w:w="3360" w:type="dxa"/>
            <w:noWrap/>
            <w:vAlign w:val="bottom"/>
          </w:tcPr>
          <w:p w:rsidR="00BF6966" w:rsidRPr="001B05F7" w:rsidRDefault="00BF6966" w:rsidP="00FB0938">
            <w:pPr>
              <w:pStyle w:val="ab"/>
              <w:rPr>
                <w:rFonts w:ascii="Times New Roman" w:hAnsi="Times New Roman" w:cs="Times New Roman"/>
                <w:sz w:val="28"/>
                <w:szCs w:val="28"/>
              </w:rPr>
            </w:pPr>
            <w:r w:rsidRPr="001B05F7">
              <w:rPr>
                <w:rFonts w:ascii="Times New Roman" w:hAnsi="Times New Roman" w:cs="Times New Roman"/>
                <w:sz w:val="28"/>
                <w:szCs w:val="28"/>
              </w:rPr>
              <w:t>Всего</w:t>
            </w:r>
          </w:p>
        </w:tc>
        <w:tc>
          <w:tcPr>
            <w:tcW w:w="1462"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760</w:t>
            </w:r>
          </w:p>
        </w:tc>
        <w:tc>
          <w:tcPr>
            <w:tcW w:w="1463"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775</w:t>
            </w:r>
          </w:p>
        </w:tc>
        <w:tc>
          <w:tcPr>
            <w:tcW w:w="2118"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939</w:t>
            </w:r>
          </w:p>
        </w:tc>
      </w:tr>
    </w:tbl>
    <w:p w:rsidR="00BF6966" w:rsidRDefault="00BF6966" w:rsidP="00931D7B">
      <w:pPr>
        <w:pStyle w:val="2"/>
        <w:numPr>
          <w:ilvl w:val="0"/>
          <w:numId w:val="0"/>
        </w:numPr>
        <w:spacing w:before="0" w:beforeAutospacing="0" w:after="0" w:afterAutospacing="0" w:line="360" w:lineRule="auto"/>
        <w:jc w:val="both"/>
      </w:pPr>
      <w:bookmarkStart w:id="12" w:name="_Toc287878999"/>
      <w:bookmarkStart w:id="13" w:name="_Toc287970112"/>
      <w:bookmarkEnd w:id="7"/>
      <w:bookmarkEnd w:id="8"/>
      <w:bookmarkEnd w:id="9"/>
      <w:bookmarkEnd w:id="10"/>
      <w:bookmarkEnd w:id="11"/>
    </w:p>
    <w:p w:rsidR="00BF6966" w:rsidRPr="00931D7B" w:rsidRDefault="00BF6966" w:rsidP="00677337">
      <w:pPr>
        <w:spacing w:before="0" w:beforeAutospacing="0" w:after="0" w:afterAutospacing="0" w:line="360" w:lineRule="auto"/>
      </w:pPr>
    </w:p>
    <w:p w:rsidR="00BF6966" w:rsidRPr="00677337" w:rsidRDefault="00BF6966" w:rsidP="00931D7B">
      <w:pPr>
        <w:pStyle w:val="2"/>
        <w:spacing w:before="0" w:beforeAutospacing="0" w:after="0" w:afterAutospacing="0" w:line="360" w:lineRule="auto"/>
        <w:rPr>
          <w:rFonts w:ascii="Times New Roman" w:hAnsi="Times New Roman"/>
        </w:rPr>
      </w:pPr>
      <w:bookmarkStart w:id="14" w:name="_Toc505681373"/>
      <w:r w:rsidRPr="00677337">
        <w:rPr>
          <w:rFonts w:ascii="Times New Roman" w:hAnsi="Times New Roman"/>
        </w:rPr>
        <w:t>ЖИЛИЩНАЯ СФЕРА</w:t>
      </w:r>
      <w:bookmarkEnd w:id="12"/>
      <w:bookmarkEnd w:id="13"/>
      <w:bookmarkEnd w:id="14"/>
    </w:p>
    <w:p w:rsidR="00BF6966" w:rsidRPr="00931D7B" w:rsidRDefault="00BF6966" w:rsidP="00931D7B">
      <w:pPr>
        <w:spacing w:before="0" w:beforeAutospacing="0" w:after="0" w:afterAutospacing="0" w:line="360" w:lineRule="auto"/>
      </w:pPr>
    </w:p>
    <w:p w:rsidR="00BF6966" w:rsidRPr="00677337" w:rsidRDefault="00BF6966" w:rsidP="00931D7B">
      <w:pPr>
        <w:pStyle w:val="11"/>
        <w:spacing w:before="0" w:beforeAutospacing="0" w:after="0" w:afterAutospacing="0" w:line="360" w:lineRule="auto"/>
        <w:rPr>
          <w:rFonts w:ascii="Times New Roman" w:hAnsi="Times New Roman"/>
          <w:sz w:val="28"/>
          <w:szCs w:val="28"/>
        </w:rPr>
      </w:pPr>
      <w:r w:rsidRPr="00677337">
        <w:rPr>
          <w:rFonts w:ascii="Times New Roman" w:hAnsi="Times New Roman"/>
          <w:sz w:val="28"/>
          <w:szCs w:val="28"/>
        </w:rPr>
        <w:t xml:space="preserve">Исходя из проектной численности населения </w:t>
      </w:r>
      <w:r>
        <w:rPr>
          <w:rFonts w:ascii="Times New Roman" w:hAnsi="Times New Roman"/>
          <w:sz w:val="28"/>
          <w:szCs w:val="28"/>
        </w:rPr>
        <w:t>760</w:t>
      </w:r>
      <w:r w:rsidRPr="00677337">
        <w:rPr>
          <w:rFonts w:ascii="Times New Roman" w:hAnsi="Times New Roman"/>
          <w:sz w:val="28"/>
          <w:szCs w:val="28"/>
        </w:rPr>
        <w:t xml:space="preserve"> человек и жилищной обеспеченности 30 м</w:t>
      </w:r>
      <w:r w:rsidRPr="00677337">
        <w:rPr>
          <w:rFonts w:ascii="Times New Roman" w:hAnsi="Times New Roman"/>
          <w:sz w:val="28"/>
          <w:szCs w:val="28"/>
          <w:vertAlign w:val="superscript"/>
        </w:rPr>
        <w:t>2</w:t>
      </w:r>
      <w:r>
        <w:rPr>
          <w:rFonts w:ascii="Times New Roman" w:hAnsi="Times New Roman"/>
          <w:sz w:val="28"/>
          <w:szCs w:val="28"/>
        </w:rPr>
        <w:t xml:space="preserve"> на 1 человека к 2038</w:t>
      </w:r>
      <w:r w:rsidRPr="00677337">
        <w:rPr>
          <w:rFonts w:ascii="Times New Roman" w:hAnsi="Times New Roman"/>
          <w:sz w:val="28"/>
          <w:szCs w:val="28"/>
        </w:rPr>
        <w:t xml:space="preserve"> году необходимо обеспечить </w:t>
      </w:r>
      <w:r>
        <w:rPr>
          <w:rFonts w:ascii="Times New Roman" w:hAnsi="Times New Roman"/>
          <w:sz w:val="28"/>
          <w:szCs w:val="28"/>
        </w:rPr>
        <w:t>5,3</w:t>
      </w:r>
      <w:r w:rsidRPr="00677337">
        <w:rPr>
          <w:rFonts w:ascii="Times New Roman" w:hAnsi="Times New Roman"/>
          <w:sz w:val="28"/>
          <w:szCs w:val="28"/>
        </w:rPr>
        <w:t>7 тыс. м</w:t>
      </w:r>
      <w:r w:rsidRPr="00677337">
        <w:rPr>
          <w:rFonts w:ascii="Times New Roman" w:hAnsi="Times New Roman"/>
          <w:sz w:val="28"/>
          <w:szCs w:val="28"/>
          <w:vertAlign w:val="superscript"/>
        </w:rPr>
        <w:t>2</w:t>
      </w:r>
      <w:r w:rsidRPr="00677337">
        <w:rPr>
          <w:rFonts w:ascii="Times New Roman" w:hAnsi="Times New Roman"/>
          <w:sz w:val="28"/>
          <w:szCs w:val="28"/>
        </w:rPr>
        <w:t xml:space="preserve"> жилой площади.</w:t>
      </w:r>
    </w:p>
    <w:p w:rsidR="00BF6966" w:rsidRPr="00677337" w:rsidRDefault="00BF6966" w:rsidP="00931D7B">
      <w:pPr>
        <w:pStyle w:val="11"/>
        <w:spacing w:before="0" w:beforeAutospacing="0" w:after="0" w:afterAutospacing="0" w:line="360" w:lineRule="auto"/>
        <w:rPr>
          <w:rFonts w:ascii="Times New Roman" w:hAnsi="Times New Roman"/>
          <w:sz w:val="28"/>
          <w:szCs w:val="28"/>
        </w:rPr>
      </w:pPr>
      <w:r w:rsidRPr="00677337">
        <w:rPr>
          <w:rFonts w:ascii="Times New Roman" w:hAnsi="Times New Roman"/>
          <w:sz w:val="28"/>
          <w:szCs w:val="28"/>
        </w:rPr>
        <w:t>Основными решениями генерального плана в жилищной сфере являются:</w:t>
      </w:r>
    </w:p>
    <w:p w:rsidR="00BF6966" w:rsidRPr="00677337" w:rsidRDefault="00BF6966" w:rsidP="00931D7B">
      <w:pPr>
        <w:pStyle w:val="11"/>
        <w:spacing w:before="0" w:beforeAutospacing="0" w:after="0" w:afterAutospacing="0" w:line="360" w:lineRule="auto"/>
        <w:rPr>
          <w:rFonts w:ascii="Times New Roman" w:hAnsi="Times New Roman"/>
          <w:sz w:val="28"/>
          <w:szCs w:val="28"/>
        </w:rPr>
      </w:pPr>
      <w:r w:rsidRPr="00677337">
        <w:rPr>
          <w:rFonts w:ascii="Times New Roman" w:hAnsi="Times New Roman"/>
          <w:sz w:val="28"/>
          <w:szCs w:val="28"/>
        </w:rPr>
        <w:t>Упорядочение существующей территории индивидуальной жилой застройки.</w:t>
      </w:r>
    </w:p>
    <w:p w:rsidR="00BF6966" w:rsidRPr="00677337" w:rsidRDefault="00BF6966" w:rsidP="00931D7B">
      <w:pPr>
        <w:pStyle w:val="11"/>
        <w:spacing w:before="0" w:beforeAutospacing="0" w:after="0" w:afterAutospacing="0" w:line="360" w:lineRule="auto"/>
        <w:rPr>
          <w:rFonts w:ascii="Times New Roman" w:hAnsi="Times New Roman"/>
          <w:sz w:val="28"/>
          <w:szCs w:val="28"/>
        </w:rPr>
      </w:pPr>
      <w:r w:rsidRPr="00677337">
        <w:rPr>
          <w:rFonts w:ascii="Times New Roman" w:hAnsi="Times New Roman"/>
          <w:sz w:val="28"/>
          <w:szCs w:val="28"/>
        </w:rPr>
        <w:t>Проектируемую плотность населения в границах жилых зон проектом предусмотрено принимать не менее 25 чел./га.</w:t>
      </w:r>
    </w:p>
    <w:p w:rsidR="00BF6966" w:rsidRPr="00677337" w:rsidRDefault="00BF6966" w:rsidP="00931D7B">
      <w:pPr>
        <w:pStyle w:val="11"/>
        <w:spacing w:before="0" w:beforeAutospacing="0" w:after="0" w:afterAutospacing="0" w:line="360" w:lineRule="auto"/>
        <w:rPr>
          <w:rFonts w:ascii="Times New Roman" w:hAnsi="Times New Roman"/>
          <w:sz w:val="28"/>
          <w:szCs w:val="28"/>
        </w:rPr>
      </w:pPr>
      <w:r w:rsidRPr="00677337">
        <w:rPr>
          <w:rFonts w:ascii="Times New Roman" w:hAnsi="Times New Roman"/>
          <w:sz w:val="28"/>
          <w:szCs w:val="28"/>
        </w:rPr>
        <w:t>Уточнение объемов малоэтажного и среднеэтажного строительства, как за счет бюджетных средств, так и за счет средств населения, необходимо уточнить при разработке проектов планировки.</w:t>
      </w:r>
    </w:p>
    <w:p w:rsidR="00BF6966" w:rsidRDefault="00BF6966" w:rsidP="00931D7B">
      <w:pPr>
        <w:pStyle w:val="11"/>
        <w:spacing w:before="0" w:beforeAutospacing="0" w:after="0" w:afterAutospacing="0" w:line="360" w:lineRule="auto"/>
        <w:rPr>
          <w:sz w:val="28"/>
          <w:szCs w:val="28"/>
        </w:rPr>
      </w:pPr>
    </w:p>
    <w:p w:rsidR="00BF6966" w:rsidRDefault="00BF6966" w:rsidP="00931D7B">
      <w:pPr>
        <w:pStyle w:val="11"/>
        <w:spacing w:before="0" w:beforeAutospacing="0" w:after="0" w:afterAutospacing="0" w:line="360" w:lineRule="auto"/>
        <w:rPr>
          <w:sz w:val="28"/>
          <w:szCs w:val="28"/>
        </w:rPr>
      </w:pPr>
    </w:p>
    <w:p w:rsidR="00A15001" w:rsidRPr="00931D7B" w:rsidRDefault="00A15001" w:rsidP="00931D7B">
      <w:pPr>
        <w:pStyle w:val="11"/>
        <w:spacing w:before="0" w:beforeAutospacing="0" w:after="0" w:afterAutospacing="0" w:line="360" w:lineRule="auto"/>
        <w:rPr>
          <w:sz w:val="28"/>
          <w:szCs w:val="28"/>
        </w:rPr>
      </w:pPr>
    </w:p>
    <w:p w:rsidR="00BF6966" w:rsidRPr="00677337" w:rsidRDefault="00BF6966" w:rsidP="00A424B4">
      <w:pPr>
        <w:pStyle w:val="2"/>
        <w:spacing w:before="0" w:beforeAutospacing="0" w:after="0" w:afterAutospacing="0" w:line="360" w:lineRule="auto"/>
        <w:rPr>
          <w:rFonts w:ascii="Times New Roman" w:hAnsi="Times New Roman"/>
        </w:rPr>
      </w:pPr>
      <w:bookmarkStart w:id="15" w:name="_Toc287879000"/>
      <w:bookmarkStart w:id="16" w:name="_Toc287970113"/>
      <w:bookmarkStart w:id="17" w:name="_Toc505681374"/>
      <w:r w:rsidRPr="00677337">
        <w:rPr>
          <w:rFonts w:ascii="Times New Roman" w:hAnsi="Times New Roman"/>
        </w:rPr>
        <w:lastRenderedPageBreak/>
        <w:t>СОЦИАЛЬНАЯ СФЕРА</w:t>
      </w:r>
      <w:bookmarkEnd w:id="15"/>
      <w:bookmarkEnd w:id="16"/>
      <w:bookmarkEnd w:id="17"/>
    </w:p>
    <w:p w:rsidR="00BF6966" w:rsidRPr="00931D7B" w:rsidRDefault="00BF6966" w:rsidP="00A424B4">
      <w:pPr>
        <w:spacing w:before="0" w:beforeAutospacing="0" w:after="0" w:afterAutospacing="0" w:line="360" w:lineRule="auto"/>
      </w:pPr>
    </w:p>
    <w:p w:rsidR="00BF6966" w:rsidRPr="00931D7B" w:rsidRDefault="00BF6966" w:rsidP="00A424B4">
      <w:pPr>
        <w:pStyle w:val="11"/>
        <w:spacing w:before="0" w:beforeAutospacing="0" w:after="0" w:afterAutospacing="0" w:line="360" w:lineRule="auto"/>
        <w:rPr>
          <w:rFonts w:ascii="Times New Roman" w:hAnsi="Times New Roman"/>
          <w:sz w:val="28"/>
          <w:szCs w:val="28"/>
        </w:rPr>
      </w:pPr>
      <w:r w:rsidRPr="00931D7B">
        <w:rPr>
          <w:rFonts w:ascii="Times New Roman" w:hAnsi="Times New Roman"/>
          <w:sz w:val="28"/>
          <w:szCs w:val="28"/>
        </w:rPr>
        <w:t>Расчет нормативной потребности: количественных и качественных параметров объектов соцкультбыта, осуществлялся с учетом зон обслуживания и расчетной численности жителей населенного пункта. Нормативные размеры параметров объектов обслуживания у</w:t>
      </w:r>
      <w:r>
        <w:rPr>
          <w:rFonts w:ascii="Times New Roman" w:hAnsi="Times New Roman"/>
          <w:sz w:val="28"/>
          <w:szCs w:val="28"/>
        </w:rPr>
        <w:t>станавливаются в соответствии с</w:t>
      </w:r>
      <w:r w:rsidRPr="00931D7B">
        <w:rPr>
          <w:rFonts w:ascii="Times New Roman" w:hAnsi="Times New Roman"/>
          <w:sz w:val="28"/>
          <w:szCs w:val="28"/>
        </w:rPr>
        <w:t xml:space="preserve"> </w:t>
      </w:r>
      <w:r w:rsidRPr="00323944">
        <w:rPr>
          <w:rFonts w:ascii="Times New Roman" w:hAnsi="Times New Roman"/>
          <w:sz w:val="28"/>
          <w:szCs w:val="28"/>
        </w:rPr>
        <w:t>СП 42.13330.2011 «Градостроительство. Планировка и застройка городских и сельских поселений» Актуализированная редакция СНиП 2.07.01-89*</w:t>
      </w:r>
      <w:r w:rsidRPr="00931D7B">
        <w:rPr>
          <w:rFonts w:ascii="Times New Roman" w:hAnsi="Times New Roman"/>
          <w:sz w:val="28"/>
          <w:szCs w:val="28"/>
        </w:rPr>
        <w:t>.</w:t>
      </w:r>
    </w:p>
    <w:p w:rsidR="00BF6966" w:rsidRPr="00931D7B" w:rsidRDefault="00BF6966" w:rsidP="00931D7B">
      <w:pPr>
        <w:pStyle w:val="11"/>
        <w:spacing w:before="0" w:beforeAutospacing="0" w:after="0" w:afterAutospacing="0" w:line="360" w:lineRule="auto"/>
        <w:rPr>
          <w:rFonts w:ascii="Times New Roman" w:hAnsi="Times New Roman"/>
          <w:sz w:val="28"/>
          <w:szCs w:val="28"/>
        </w:rPr>
      </w:pPr>
      <w:r w:rsidRPr="00931D7B">
        <w:rPr>
          <w:rFonts w:ascii="Times New Roman" w:hAnsi="Times New Roman"/>
          <w:sz w:val="28"/>
          <w:szCs w:val="28"/>
        </w:rPr>
        <w:t>Решения генерального плана поселения в социальной сфере предполагают установление перечня объектов местного значения в соответствии с нормативной потребностью.</w:t>
      </w:r>
    </w:p>
    <w:p w:rsidR="00BF6966" w:rsidRPr="00931D7B" w:rsidRDefault="00BF6966" w:rsidP="00931D7B">
      <w:pPr>
        <w:pStyle w:val="11"/>
        <w:spacing w:before="0" w:beforeAutospacing="0" w:after="0" w:afterAutospacing="0" w:line="360" w:lineRule="auto"/>
        <w:rPr>
          <w:rFonts w:ascii="Times New Roman" w:hAnsi="Times New Roman"/>
          <w:sz w:val="28"/>
          <w:szCs w:val="28"/>
          <w:u w:val="single"/>
        </w:rPr>
      </w:pPr>
      <w:r w:rsidRPr="00931D7B">
        <w:rPr>
          <w:rFonts w:ascii="Times New Roman" w:hAnsi="Times New Roman"/>
          <w:w w:val="109"/>
          <w:sz w:val="28"/>
          <w:szCs w:val="28"/>
        </w:rPr>
        <w:t xml:space="preserve">Исходя из проектной численности населения </w:t>
      </w:r>
      <w:r w:rsidRPr="00793C9A">
        <w:rPr>
          <w:rFonts w:ascii="Times New Roman" w:hAnsi="Times New Roman"/>
          <w:sz w:val="28"/>
          <w:szCs w:val="28"/>
        </w:rPr>
        <w:t xml:space="preserve">Краснянского </w:t>
      </w:r>
      <w:r w:rsidRPr="00931D7B">
        <w:rPr>
          <w:rFonts w:ascii="Times New Roman" w:hAnsi="Times New Roman"/>
          <w:w w:val="109"/>
          <w:sz w:val="28"/>
          <w:szCs w:val="28"/>
        </w:rPr>
        <w:t>сельского поселения (</w:t>
      </w:r>
      <w:r>
        <w:rPr>
          <w:rFonts w:ascii="Times New Roman" w:hAnsi="Times New Roman"/>
          <w:w w:val="109"/>
          <w:sz w:val="28"/>
          <w:szCs w:val="28"/>
        </w:rPr>
        <w:t>939</w:t>
      </w:r>
      <w:r w:rsidRPr="00931D7B">
        <w:rPr>
          <w:rFonts w:ascii="Times New Roman" w:hAnsi="Times New Roman"/>
          <w:w w:val="109"/>
          <w:sz w:val="28"/>
          <w:szCs w:val="28"/>
        </w:rPr>
        <w:t xml:space="preserve"> человек) для нужд поселения необходимо</w:t>
      </w:r>
      <w:r w:rsidRPr="00931D7B">
        <w:rPr>
          <w:rFonts w:ascii="Times New Roman" w:hAnsi="Times New Roman"/>
          <w:sz w:val="28"/>
          <w:szCs w:val="28"/>
        </w:rPr>
        <w:t xml:space="preserve"> размещение следующих объектов местного значения.</w:t>
      </w:r>
    </w:p>
    <w:p w:rsidR="00BF6966" w:rsidRPr="00931D7B" w:rsidRDefault="00BF6966" w:rsidP="00931D7B">
      <w:pPr>
        <w:pStyle w:val="11"/>
        <w:spacing w:before="0" w:beforeAutospacing="0" w:after="0" w:afterAutospacing="0" w:line="360" w:lineRule="auto"/>
        <w:rPr>
          <w:rFonts w:ascii="Times New Roman" w:hAnsi="Times New Roman"/>
          <w:sz w:val="28"/>
          <w:szCs w:val="28"/>
        </w:rPr>
      </w:pPr>
      <w:r w:rsidRPr="00931D7B">
        <w:rPr>
          <w:rFonts w:ascii="Times New Roman" w:hAnsi="Times New Roman"/>
          <w:sz w:val="28"/>
          <w:szCs w:val="28"/>
        </w:rPr>
        <w:t>Расчетами определился следующий перечень объектов местного значения, предусмотренных к размещению:</w:t>
      </w:r>
    </w:p>
    <w:p w:rsidR="00BF6966" w:rsidRPr="00931D7B" w:rsidRDefault="00BF6966" w:rsidP="00931D7B">
      <w:pPr>
        <w:pStyle w:val="11"/>
        <w:numPr>
          <w:ilvl w:val="0"/>
          <w:numId w:val="40"/>
        </w:numPr>
        <w:spacing w:before="0" w:beforeAutospacing="0" w:after="0" w:afterAutospacing="0" w:line="360" w:lineRule="auto"/>
        <w:rPr>
          <w:rFonts w:ascii="Times New Roman" w:hAnsi="Times New Roman"/>
          <w:b/>
          <w:sz w:val="28"/>
          <w:szCs w:val="28"/>
        </w:rPr>
      </w:pPr>
      <w:r w:rsidRPr="00931D7B">
        <w:rPr>
          <w:rFonts w:ascii="Times New Roman" w:hAnsi="Times New Roman"/>
          <w:b/>
          <w:sz w:val="28"/>
          <w:szCs w:val="28"/>
        </w:rPr>
        <w:t>Учреждения образования</w:t>
      </w:r>
    </w:p>
    <w:p w:rsidR="00BF6966" w:rsidRPr="00931D7B" w:rsidRDefault="00BF6966" w:rsidP="00931D7B">
      <w:pPr>
        <w:pStyle w:val="11"/>
        <w:spacing w:before="0" w:beforeAutospacing="0" w:after="0" w:afterAutospacing="0" w:line="360" w:lineRule="auto"/>
        <w:rPr>
          <w:rFonts w:ascii="Times New Roman" w:hAnsi="Times New Roman"/>
          <w:sz w:val="28"/>
          <w:szCs w:val="28"/>
        </w:rPr>
      </w:pPr>
      <w:r w:rsidRPr="00931D7B">
        <w:rPr>
          <w:rFonts w:ascii="Times New Roman" w:hAnsi="Times New Roman"/>
          <w:sz w:val="28"/>
          <w:szCs w:val="28"/>
        </w:rPr>
        <w:t xml:space="preserve">Детскими дошкольными учреждениями поселение обеспечено, однако к </w:t>
      </w:r>
      <w:r>
        <w:rPr>
          <w:rFonts w:ascii="Times New Roman" w:hAnsi="Times New Roman"/>
          <w:sz w:val="28"/>
          <w:szCs w:val="28"/>
        </w:rPr>
        <w:t>2028</w:t>
      </w:r>
      <w:r w:rsidRPr="00931D7B">
        <w:rPr>
          <w:rFonts w:ascii="Times New Roman" w:hAnsi="Times New Roman"/>
          <w:sz w:val="28"/>
          <w:szCs w:val="28"/>
        </w:rPr>
        <w:t xml:space="preserve"> году необходимо довести количество мест в детских садах до </w:t>
      </w:r>
      <w:r>
        <w:rPr>
          <w:rFonts w:ascii="Times New Roman" w:hAnsi="Times New Roman"/>
          <w:sz w:val="28"/>
          <w:szCs w:val="28"/>
        </w:rPr>
        <w:t>120, а к 2038</w:t>
      </w:r>
      <w:r w:rsidRPr="00931D7B">
        <w:rPr>
          <w:rFonts w:ascii="Times New Roman" w:hAnsi="Times New Roman"/>
          <w:sz w:val="28"/>
          <w:szCs w:val="28"/>
        </w:rPr>
        <w:t xml:space="preserve"> году – до 135, во всех районах новой застройки.</w:t>
      </w:r>
    </w:p>
    <w:p w:rsidR="00BF6966" w:rsidRPr="00931D7B" w:rsidRDefault="00BF6966" w:rsidP="00931D7B">
      <w:pPr>
        <w:pStyle w:val="11"/>
        <w:spacing w:before="0" w:beforeAutospacing="0" w:after="0" w:afterAutospacing="0" w:line="360" w:lineRule="auto"/>
        <w:rPr>
          <w:rFonts w:ascii="Times New Roman" w:hAnsi="Times New Roman"/>
          <w:sz w:val="28"/>
          <w:szCs w:val="28"/>
        </w:rPr>
      </w:pPr>
      <w:r w:rsidRPr="00931D7B">
        <w:rPr>
          <w:rFonts w:ascii="Times New Roman" w:hAnsi="Times New Roman"/>
          <w:sz w:val="28"/>
          <w:szCs w:val="28"/>
        </w:rPr>
        <w:t>Школьными учреждениями поселение также обеспечено, однако, к расчетному сроку необходимо построить школьные здания на 290 мест.</w:t>
      </w:r>
    </w:p>
    <w:p w:rsidR="00BF6966" w:rsidRPr="00931D7B" w:rsidRDefault="00BF6966" w:rsidP="00931D7B">
      <w:pPr>
        <w:pStyle w:val="11"/>
        <w:numPr>
          <w:ilvl w:val="0"/>
          <w:numId w:val="40"/>
        </w:numPr>
        <w:spacing w:before="0" w:beforeAutospacing="0" w:after="0" w:afterAutospacing="0" w:line="360" w:lineRule="auto"/>
        <w:rPr>
          <w:rFonts w:ascii="Times New Roman" w:hAnsi="Times New Roman"/>
          <w:b/>
          <w:sz w:val="28"/>
          <w:szCs w:val="28"/>
        </w:rPr>
      </w:pPr>
      <w:r w:rsidRPr="00931D7B">
        <w:rPr>
          <w:rFonts w:ascii="Times New Roman" w:hAnsi="Times New Roman"/>
          <w:b/>
          <w:sz w:val="28"/>
          <w:szCs w:val="28"/>
        </w:rPr>
        <w:t>Учреждения здравоохранения</w:t>
      </w:r>
    </w:p>
    <w:p w:rsidR="00BF6966" w:rsidRPr="00931D7B" w:rsidRDefault="00BF6966" w:rsidP="00931D7B">
      <w:pPr>
        <w:pStyle w:val="11"/>
        <w:spacing w:before="0" w:beforeAutospacing="0" w:after="0" w:afterAutospacing="0" w:line="360" w:lineRule="auto"/>
        <w:rPr>
          <w:rFonts w:ascii="Times New Roman" w:hAnsi="Times New Roman"/>
          <w:sz w:val="28"/>
          <w:szCs w:val="28"/>
        </w:rPr>
      </w:pPr>
      <w:r w:rsidRPr="00931D7B">
        <w:rPr>
          <w:rFonts w:ascii="Times New Roman" w:hAnsi="Times New Roman"/>
          <w:sz w:val="28"/>
          <w:szCs w:val="28"/>
        </w:rPr>
        <w:t xml:space="preserve">Учреждениями здравоохранения поселение обеспечено недостаточно, в связи с чем необходимо к </w:t>
      </w:r>
      <w:r>
        <w:rPr>
          <w:rFonts w:ascii="Times New Roman" w:hAnsi="Times New Roman"/>
          <w:sz w:val="28"/>
          <w:szCs w:val="28"/>
        </w:rPr>
        <w:t>2028</w:t>
      </w:r>
      <w:r w:rsidRPr="00931D7B">
        <w:rPr>
          <w:rFonts w:ascii="Times New Roman" w:hAnsi="Times New Roman"/>
          <w:sz w:val="28"/>
          <w:szCs w:val="28"/>
        </w:rPr>
        <w:t xml:space="preserve"> году довести параметры учреждений здравоохранения до нормативных показателей Минздравсоцразвития.</w:t>
      </w:r>
    </w:p>
    <w:p w:rsidR="00BF6966" w:rsidRPr="00931D7B" w:rsidRDefault="00BF6966" w:rsidP="00931D7B">
      <w:pPr>
        <w:pStyle w:val="11"/>
        <w:numPr>
          <w:ilvl w:val="0"/>
          <w:numId w:val="40"/>
        </w:numPr>
        <w:spacing w:before="0" w:beforeAutospacing="0" w:after="0" w:afterAutospacing="0" w:line="360" w:lineRule="auto"/>
        <w:rPr>
          <w:rFonts w:ascii="Times New Roman" w:hAnsi="Times New Roman"/>
          <w:b/>
          <w:sz w:val="28"/>
          <w:szCs w:val="28"/>
        </w:rPr>
      </w:pPr>
      <w:r w:rsidRPr="00931D7B">
        <w:rPr>
          <w:rFonts w:ascii="Times New Roman" w:hAnsi="Times New Roman"/>
          <w:b/>
          <w:sz w:val="28"/>
          <w:szCs w:val="28"/>
        </w:rPr>
        <w:t>Спортивные и физкультурно-оздоровительные сооружения</w:t>
      </w:r>
    </w:p>
    <w:p w:rsidR="00BF6966" w:rsidRPr="00931D7B" w:rsidRDefault="00BF6966" w:rsidP="00931D7B">
      <w:pPr>
        <w:pStyle w:val="11"/>
        <w:spacing w:before="0" w:beforeAutospacing="0" w:after="0" w:afterAutospacing="0" w:line="360" w:lineRule="auto"/>
        <w:rPr>
          <w:rFonts w:ascii="Times New Roman" w:hAnsi="Times New Roman"/>
          <w:sz w:val="28"/>
          <w:szCs w:val="28"/>
        </w:rPr>
      </w:pPr>
      <w:r w:rsidRPr="00931D7B">
        <w:rPr>
          <w:rFonts w:ascii="Times New Roman" w:hAnsi="Times New Roman"/>
          <w:sz w:val="28"/>
          <w:szCs w:val="28"/>
        </w:rPr>
        <w:t>Необходимо на первую очередь строительство спортивного зала общего пользования с общей площадью пола 250 м</w:t>
      </w:r>
      <w:r w:rsidRPr="00931D7B">
        <w:rPr>
          <w:rFonts w:ascii="Times New Roman" w:hAnsi="Times New Roman"/>
          <w:sz w:val="28"/>
          <w:szCs w:val="28"/>
          <w:vertAlign w:val="superscript"/>
        </w:rPr>
        <w:t>2</w:t>
      </w:r>
      <w:r w:rsidRPr="00931D7B">
        <w:rPr>
          <w:rFonts w:ascii="Times New Roman" w:hAnsi="Times New Roman"/>
          <w:sz w:val="28"/>
          <w:szCs w:val="28"/>
        </w:rPr>
        <w:t>.</w:t>
      </w:r>
    </w:p>
    <w:p w:rsidR="00BF6966" w:rsidRPr="00931D7B" w:rsidRDefault="00BF6966" w:rsidP="00931D7B">
      <w:pPr>
        <w:pStyle w:val="11"/>
        <w:numPr>
          <w:ilvl w:val="0"/>
          <w:numId w:val="40"/>
        </w:numPr>
        <w:spacing w:before="0" w:beforeAutospacing="0" w:after="0" w:afterAutospacing="0" w:line="360" w:lineRule="auto"/>
        <w:rPr>
          <w:rFonts w:ascii="Times New Roman" w:hAnsi="Times New Roman"/>
          <w:b/>
          <w:sz w:val="28"/>
          <w:szCs w:val="28"/>
        </w:rPr>
      </w:pPr>
      <w:r w:rsidRPr="00931D7B">
        <w:rPr>
          <w:rFonts w:ascii="Times New Roman" w:hAnsi="Times New Roman"/>
          <w:b/>
          <w:sz w:val="28"/>
          <w:szCs w:val="28"/>
        </w:rPr>
        <w:lastRenderedPageBreak/>
        <w:t>Клубы и библиотеки</w:t>
      </w:r>
    </w:p>
    <w:p w:rsidR="00BF6966" w:rsidRPr="00931D7B" w:rsidRDefault="00BF6966" w:rsidP="00931D7B">
      <w:pPr>
        <w:pStyle w:val="11"/>
        <w:spacing w:before="0" w:beforeAutospacing="0" w:after="0" w:afterAutospacing="0" w:line="360" w:lineRule="auto"/>
        <w:rPr>
          <w:rFonts w:ascii="Times New Roman" w:hAnsi="Times New Roman"/>
          <w:sz w:val="28"/>
          <w:szCs w:val="28"/>
        </w:rPr>
      </w:pPr>
      <w:r w:rsidRPr="00931D7B">
        <w:rPr>
          <w:rFonts w:ascii="Times New Roman" w:hAnsi="Times New Roman"/>
          <w:sz w:val="28"/>
          <w:szCs w:val="28"/>
        </w:rPr>
        <w:t>Существующая вместимость дома культуры не соответствует современным нормативным требованиям. Износ здания 80%.</w:t>
      </w:r>
    </w:p>
    <w:p w:rsidR="00BF6966" w:rsidRDefault="00BF6966" w:rsidP="00931D7B">
      <w:pPr>
        <w:pStyle w:val="11"/>
        <w:spacing w:before="0" w:beforeAutospacing="0" w:after="0" w:afterAutospacing="0" w:line="360" w:lineRule="auto"/>
        <w:rPr>
          <w:rFonts w:ascii="Times New Roman" w:hAnsi="Times New Roman"/>
          <w:sz w:val="28"/>
          <w:szCs w:val="28"/>
        </w:rPr>
      </w:pPr>
      <w:r w:rsidRPr="00931D7B">
        <w:rPr>
          <w:rFonts w:ascii="Times New Roman" w:hAnsi="Times New Roman"/>
          <w:sz w:val="28"/>
          <w:szCs w:val="28"/>
        </w:rPr>
        <w:t>Учитывая изложенное на первую очередь необходимо</w:t>
      </w:r>
      <w:r>
        <w:rPr>
          <w:rFonts w:ascii="Times New Roman" w:hAnsi="Times New Roman"/>
          <w:sz w:val="28"/>
          <w:szCs w:val="28"/>
        </w:rPr>
        <w:t xml:space="preserve"> строительство дома культуры на большее количество мест</w:t>
      </w:r>
      <w:r w:rsidRPr="00931D7B">
        <w:rPr>
          <w:rFonts w:ascii="Times New Roman" w:hAnsi="Times New Roman"/>
          <w:sz w:val="28"/>
          <w:szCs w:val="28"/>
        </w:rPr>
        <w:t>.</w:t>
      </w:r>
    </w:p>
    <w:p w:rsidR="00BF6966" w:rsidRDefault="00BF6966" w:rsidP="00931D7B">
      <w:pPr>
        <w:pStyle w:val="11"/>
        <w:spacing w:before="0" w:beforeAutospacing="0" w:after="0" w:afterAutospacing="0" w:line="360" w:lineRule="auto"/>
        <w:rPr>
          <w:rFonts w:ascii="Times New Roman" w:hAnsi="Times New Roman"/>
          <w:sz w:val="28"/>
          <w:szCs w:val="28"/>
        </w:rPr>
      </w:pPr>
    </w:p>
    <w:p w:rsidR="00BF6966" w:rsidRPr="00633F6D" w:rsidRDefault="00BF6966" w:rsidP="00931D7B">
      <w:pPr>
        <w:pStyle w:val="11"/>
        <w:spacing w:before="0" w:beforeAutospacing="0" w:after="0" w:afterAutospacing="0" w:line="360" w:lineRule="auto"/>
        <w:rPr>
          <w:sz w:val="28"/>
          <w:szCs w:val="28"/>
        </w:rPr>
      </w:pPr>
    </w:p>
    <w:p w:rsidR="00BF6966" w:rsidRPr="00677337" w:rsidRDefault="00BF6966" w:rsidP="00633F6D">
      <w:pPr>
        <w:pStyle w:val="2"/>
        <w:spacing w:before="0" w:beforeAutospacing="0" w:after="0" w:afterAutospacing="0" w:line="360" w:lineRule="auto"/>
        <w:ind w:left="0" w:firstLine="0"/>
        <w:rPr>
          <w:rFonts w:ascii="Times New Roman" w:hAnsi="Times New Roman"/>
        </w:rPr>
      </w:pPr>
      <w:bookmarkStart w:id="18" w:name="_Toc287879001"/>
      <w:bookmarkStart w:id="19" w:name="_Toc287970115"/>
      <w:bookmarkStart w:id="20" w:name="_Toc505681375"/>
      <w:r w:rsidRPr="00677337">
        <w:rPr>
          <w:rFonts w:ascii="Times New Roman" w:hAnsi="Times New Roman"/>
        </w:rPr>
        <w:t>ПРОИЗВОДСТВЕННАЯ СФЕРА</w:t>
      </w:r>
      <w:bookmarkEnd w:id="18"/>
      <w:bookmarkEnd w:id="19"/>
      <w:bookmarkEnd w:id="20"/>
    </w:p>
    <w:p w:rsidR="00BF6966" w:rsidRPr="00633F6D" w:rsidRDefault="00BF6966" w:rsidP="00633F6D">
      <w:pPr>
        <w:pStyle w:val="11"/>
        <w:spacing w:before="0" w:beforeAutospacing="0" w:after="0" w:afterAutospacing="0" w:line="360" w:lineRule="auto"/>
        <w:rPr>
          <w:sz w:val="28"/>
          <w:szCs w:val="28"/>
        </w:rPr>
      </w:pPr>
      <w:bookmarkStart w:id="21" w:name="_Toc287879002"/>
      <w:bookmarkStart w:id="22" w:name="_Toc287970116"/>
    </w:p>
    <w:p w:rsidR="00BF6966" w:rsidRPr="00633F6D" w:rsidRDefault="00BF6966" w:rsidP="00633F6D">
      <w:pPr>
        <w:pStyle w:val="11"/>
        <w:spacing w:before="0" w:beforeAutospacing="0" w:after="0" w:afterAutospacing="0" w:line="360" w:lineRule="auto"/>
        <w:rPr>
          <w:rFonts w:ascii="Times New Roman" w:hAnsi="Times New Roman"/>
          <w:sz w:val="28"/>
          <w:szCs w:val="28"/>
        </w:rPr>
      </w:pPr>
      <w:r w:rsidRPr="00633F6D">
        <w:rPr>
          <w:rFonts w:ascii="Times New Roman" w:hAnsi="Times New Roman"/>
          <w:sz w:val="28"/>
          <w:szCs w:val="28"/>
        </w:rPr>
        <w:t>К основным мероприятиям по разделу промышленность относятся:</w:t>
      </w:r>
      <w:bookmarkEnd w:id="21"/>
      <w:bookmarkEnd w:id="22"/>
    </w:p>
    <w:p w:rsidR="00BF6966" w:rsidRPr="00633F6D" w:rsidRDefault="00BF6966" w:rsidP="00633F6D">
      <w:pPr>
        <w:pStyle w:val="11"/>
        <w:numPr>
          <w:ilvl w:val="0"/>
          <w:numId w:val="39"/>
        </w:numPr>
        <w:spacing w:before="0" w:beforeAutospacing="0" w:after="0" w:afterAutospacing="0" w:line="360" w:lineRule="auto"/>
        <w:ind w:left="0" w:firstLine="0"/>
        <w:rPr>
          <w:rFonts w:ascii="Times New Roman" w:hAnsi="Times New Roman"/>
          <w:sz w:val="28"/>
          <w:szCs w:val="28"/>
        </w:rPr>
      </w:pPr>
      <w:r w:rsidRPr="00633F6D">
        <w:rPr>
          <w:rFonts w:ascii="Times New Roman" w:hAnsi="Times New Roman"/>
          <w:sz w:val="28"/>
          <w:szCs w:val="28"/>
        </w:rPr>
        <w:t>Приоритетное развитие производств, основывающихся на использовании местных природных и трудовых ресурсов, (пищевая, легкая и строительная промышленность,) (расчетный срок).</w:t>
      </w:r>
    </w:p>
    <w:p w:rsidR="00BF6966" w:rsidRPr="00633F6D" w:rsidRDefault="00BF6966" w:rsidP="00633F6D">
      <w:pPr>
        <w:pStyle w:val="11"/>
        <w:numPr>
          <w:ilvl w:val="0"/>
          <w:numId w:val="39"/>
        </w:numPr>
        <w:spacing w:before="0" w:beforeAutospacing="0" w:after="0" w:afterAutospacing="0" w:line="360" w:lineRule="auto"/>
        <w:ind w:left="0" w:firstLine="0"/>
        <w:rPr>
          <w:rFonts w:ascii="Times New Roman" w:hAnsi="Times New Roman"/>
          <w:sz w:val="28"/>
          <w:szCs w:val="28"/>
        </w:rPr>
      </w:pPr>
      <w:r w:rsidRPr="00633F6D">
        <w:rPr>
          <w:rFonts w:ascii="Times New Roman" w:hAnsi="Times New Roman"/>
          <w:sz w:val="28"/>
          <w:szCs w:val="28"/>
        </w:rPr>
        <w:t>Осуществление комплекса мер по повышению инвестиционной привлекательности поселения (расчетный срок).</w:t>
      </w:r>
    </w:p>
    <w:p w:rsidR="00BF6966" w:rsidRPr="00633F6D" w:rsidRDefault="00BF6966" w:rsidP="00633F6D">
      <w:pPr>
        <w:pStyle w:val="11"/>
        <w:numPr>
          <w:ilvl w:val="0"/>
          <w:numId w:val="39"/>
        </w:numPr>
        <w:spacing w:before="0" w:beforeAutospacing="0" w:after="0" w:afterAutospacing="0" w:line="360" w:lineRule="auto"/>
        <w:ind w:left="0" w:firstLine="0"/>
        <w:rPr>
          <w:rFonts w:ascii="Times New Roman" w:hAnsi="Times New Roman"/>
          <w:sz w:val="28"/>
          <w:szCs w:val="28"/>
        </w:rPr>
      </w:pPr>
      <w:r w:rsidRPr="00633F6D">
        <w:rPr>
          <w:rFonts w:ascii="Times New Roman" w:hAnsi="Times New Roman"/>
          <w:sz w:val="28"/>
          <w:szCs w:val="28"/>
        </w:rPr>
        <w:t>Строительство мельниц и мелькомбинатов (расчётный срок).</w:t>
      </w:r>
    </w:p>
    <w:p w:rsidR="00BF6966" w:rsidRPr="00633F6D" w:rsidRDefault="00BF6966" w:rsidP="00633F6D">
      <w:pPr>
        <w:pStyle w:val="11"/>
        <w:numPr>
          <w:ilvl w:val="0"/>
          <w:numId w:val="39"/>
        </w:numPr>
        <w:spacing w:before="0" w:beforeAutospacing="0" w:after="0" w:afterAutospacing="0" w:line="360" w:lineRule="auto"/>
        <w:ind w:left="0" w:firstLine="0"/>
        <w:rPr>
          <w:rFonts w:ascii="Times New Roman" w:hAnsi="Times New Roman"/>
          <w:sz w:val="28"/>
          <w:szCs w:val="28"/>
        </w:rPr>
      </w:pPr>
      <w:r w:rsidRPr="00633F6D">
        <w:rPr>
          <w:rFonts w:ascii="Times New Roman" w:hAnsi="Times New Roman"/>
          <w:sz w:val="28"/>
          <w:szCs w:val="28"/>
        </w:rPr>
        <w:t>Модернизация и реконструкция на новейшей технической и технологической основе функционирующих и создание новых конкурентоспособных производств (расчетный срок-перспектива).</w:t>
      </w:r>
    </w:p>
    <w:p w:rsidR="00BF6966" w:rsidRPr="00633F6D" w:rsidRDefault="00BF6966" w:rsidP="00633F6D">
      <w:pPr>
        <w:pStyle w:val="11"/>
        <w:numPr>
          <w:ilvl w:val="0"/>
          <w:numId w:val="39"/>
        </w:numPr>
        <w:spacing w:before="0" w:beforeAutospacing="0" w:after="0" w:afterAutospacing="0" w:line="360" w:lineRule="auto"/>
        <w:ind w:left="0" w:firstLine="0"/>
        <w:rPr>
          <w:rFonts w:ascii="Times New Roman" w:hAnsi="Times New Roman"/>
          <w:sz w:val="28"/>
          <w:szCs w:val="28"/>
        </w:rPr>
      </w:pPr>
      <w:r w:rsidRPr="00633F6D">
        <w:rPr>
          <w:rFonts w:ascii="Times New Roman" w:hAnsi="Times New Roman"/>
          <w:sz w:val="28"/>
          <w:szCs w:val="28"/>
        </w:rPr>
        <w:t>Оказание содействия в подготовке территорий для освоения производственных площадок (расчетный срок-перспектива).</w:t>
      </w:r>
    </w:p>
    <w:p w:rsidR="00BF6966" w:rsidRPr="00633F6D" w:rsidRDefault="00BF6966" w:rsidP="00633F6D">
      <w:pPr>
        <w:pStyle w:val="11"/>
        <w:numPr>
          <w:ilvl w:val="0"/>
          <w:numId w:val="39"/>
        </w:numPr>
        <w:spacing w:before="0" w:beforeAutospacing="0" w:after="0" w:afterAutospacing="0" w:line="360" w:lineRule="auto"/>
        <w:ind w:left="0" w:firstLine="0"/>
        <w:rPr>
          <w:rFonts w:ascii="Times New Roman" w:hAnsi="Times New Roman"/>
          <w:sz w:val="28"/>
          <w:szCs w:val="28"/>
        </w:rPr>
      </w:pPr>
      <w:r w:rsidRPr="00633F6D">
        <w:rPr>
          <w:rFonts w:ascii="Times New Roman" w:hAnsi="Times New Roman"/>
          <w:sz w:val="28"/>
          <w:szCs w:val="28"/>
        </w:rPr>
        <w:t>Активизация механизмов поддержки малого предпринимательства, в том числе разработка и принятие очередной программы поддержки малого и среднего предпринимательства, в рамках которой необходимо будет продолжить работу по совершенствованию нормативной правовой базы, разработке новых механизмов доступа субъектов малого предпринимательства к кредитным ресурсам, совершенствованию внешней среды, созданию и развитию инфраструктуры поддержки малого предпринимательства (расчетный срок).</w:t>
      </w:r>
    </w:p>
    <w:p w:rsidR="00BF6966" w:rsidRPr="00633F6D" w:rsidRDefault="00BF6966" w:rsidP="00633F6D">
      <w:pPr>
        <w:pStyle w:val="11"/>
        <w:spacing w:before="0" w:beforeAutospacing="0" w:after="0" w:afterAutospacing="0" w:line="360" w:lineRule="auto"/>
        <w:rPr>
          <w:rFonts w:ascii="Times New Roman" w:hAnsi="Times New Roman"/>
          <w:sz w:val="28"/>
          <w:szCs w:val="28"/>
        </w:rPr>
      </w:pPr>
      <w:r w:rsidRPr="00633F6D">
        <w:rPr>
          <w:rFonts w:ascii="Times New Roman" w:hAnsi="Times New Roman"/>
          <w:sz w:val="28"/>
          <w:szCs w:val="28"/>
        </w:rPr>
        <w:lastRenderedPageBreak/>
        <w:t>Проектом предусмотрена технологическая и планировочная реорганизация существующих производственных территорий</w:t>
      </w:r>
    </w:p>
    <w:p w:rsidR="00BF6966" w:rsidRDefault="00BF6966" w:rsidP="00633F6D">
      <w:pPr>
        <w:pStyle w:val="11"/>
        <w:spacing w:before="0" w:beforeAutospacing="0" w:after="0" w:afterAutospacing="0" w:line="360" w:lineRule="auto"/>
        <w:rPr>
          <w:rFonts w:ascii="Times New Roman" w:hAnsi="Times New Roman"/>
          <w:w w:val="109"/>
          <w:sz w:val="28"/>
          <w:szCs w:val="28"/>
        </w:rPr>
      </w:pPr>
      <w:r w:rsidRPr="00633F6D">
        <w:rPr>
          <w:rFonts w:ascii="Times New Roman" w:hAnsi="Times New Roman"/>
          <w:w w:val="109"/>
          <w:sz w:val="28"/>
          <w:szCs w:val="28"/>
        </w:rPr>
        <w:t xml:space="preserve">Размещение новых объектов районного значения Схемой территориального планирования </w:t>
      </w:r>
      <w:r>
        <w:rPr>
          <w:rFonts w:ascii="Times New Roman" w:hAnsi="Times New Roman"/>
          <w:w w:val="109"/>
          <w:sz w:val="28"/>
          <w:szCs w:val="28"/>
        </w:rPr>
        <w:t>Колпнянского</w:t>
      </w:r>
      <w:r w:rsidRPr="00633F6D">
        <w:rPr>
          <w:rFonts w:ascii="Times New Roman" w:hAnsi="Times New Roman"/>
          <w:w w:val="109"/>
          <w:sz w:val="28"/>
          <w:szCs w:val="28"/>
        </w:rPr>
        <w:t xml:space="preserve"> района не предусмотрено.</w:t>
      </w:r>
    </w:p>
    <w:p w:rsidR="00BF6966" w:rsidRDefault="00BF6966" w:rsidP="00633F6D">
      <w:pPr>
        <w:pStyle w:val="11"/>
        <w:spacing w:before="0" w:beforeAutospacing="0" w:after="0" w:afterAutospacing="0" w:line="360" w:lineRule="auto"/>
        <w:rPr>
          <w:rFonts w:ascii="Times New Roman" w:hAnsi="Times New Roman"/>
          <w:w w:val="109"/>
          <w:sz w:val="28"/>
          <w:szCs w:val="28"/>
        </w:rPr>
      </w:pPr>
    </w:p>
    <w:p w:rsidR="00BF6966" w:rsidRPr="00633F6D" w:rsidRDefault="00BF6966" w:rsidP="00633F6D">
      <w:pPr>
        <w:pStyle w:val="11"/>
        <w:spacing w:before="0" w:beforeAutospacing="0" w:after="0" w:afterAutospacing="0" w:line="360" w:lineRule="auto"/>
        <w:rPr>
          <w:rFonts w:ascii="Times New Roman" w:hAnsi="Times New Roman"/>
          <w:sz w:val="28"/>
          <w:szCs w:val="28"/>
        </w:rPr>
      </w:pPr>
    </w:p>
    <w:p w:rsidR="00BF6966" w:rsidRPr="00633F6D" w:rsidRDefault="00BF6966" w:rsidP="00633F6D">
      <w:pPr>
        <w:pStyle w:val="2"/>
        <w:spacing w:before="0" w:beforeAutospacing="0" w:after="0" w:afterAutospacing="0" w:line="360" w:lineRule="auto"/>
        <w:rPr>
          <w:rFonts w:ascii="Times New Roman" w:hAnsi="Times New Roman"/>
          <w:szCs w:val="28"/>
        </w:rPr>
      </w:pPr>
      <w:bookmarkStart w:id="23" w:name="_Toc505681376"/>
      <w:r w:rsidRPr="00633F6D">
        <w:rPr>
          <w:rFonts w:ascii="Times New Roman" w:hAnsi="Times New Roman"/>
          <w:szCs w:val="28"/>
        </w:rPr>
        <w:t>ТРАНСПОРТНАЯ ИНФРАСТРУКТУРА</w:t>
      </w:r>
      <w:bookmarkEnd w:id="23"/>
    </w:p>
    <w:p w:rsidR="00BF6966" w:rsidRDefault="00BF6966" w:rsidP="00633F6D">
      <w:pPr>
        <w:pStyle w:val="3"/>
        <w:spacing w:before="0" w:beforeAutospacing="0" w:after="0" w:afterAutospacing="0" w:line="360" w:lineRule="auto"/>
        <w:rPr>
          <w:rFonts w:ascii="Times New Roman" w:hAnsi="Times New Roman"/>
          <w:szCs w:val="28"/>
        </w:rPr>
      </w:pPr>
      <w:bookmarkStart w:id="24" w:name="_Toc505681377"/>
      <w:r w:rsidRPr="00633F6D">
        <w:rPr>
          <w:rFonts w:ascii="Times New Roman" w:hAnsi="Times New Roman"/>
          <w:szCs w:val="28"/>
        </w:rPr>
        <w:t>Транспортное обеспечение территории региона</w:t>
      </w:r>
      <w:bookmarkEnd w:id="24"/>
    </w:p>
    <w:p w:rsidR="00BF6966" w:rsidRPr="00633F6D" w:rsidRDefault="00BF6966" w:rsidP="00633F6D">
      <w:pPr>
        <w:spacing w:before="0" w:beforeAutospacing="0" w:after="0" w:afterAutospacing="0" w:line="360" w:lineRule="auto"/>
        <w:rPr>
          <w:rFonts w:ascii="Times New Roman" w:hAnsi="Times New Roman"/>
        </w:rPr>
      </w:pPr>
    </w:p>
    <w:p w:rsidR="00BF6966" w:rsidRPr="00633F6D" w:rsidRDefault="00BF6966" w:rsidP="00633F6D">
      <w:pPr>
        <w:pStyle w:val="11"/>
        <w:spacing w:before="0" w:beforeAutospacing="0" w:after="0" w:afterAutospacing="0" w:line="360" w:lineRule="auto"/>
        <w:rPr>
          <w:rFonts w:ascii="Times New Roman" w:hAnsi="Times New Roman"/>
          <w:sz w:val="28"/>
          <w:szCs w:val="28"/>
        </w:rPr>
      </w:pPr>
      <w:r w:rsidRPr="00633F6D">
        <w:rPr>
          <w:rFonts w:ascii="Times New Roman" w:hAnsi="Times New Roman"/>
          <w:sz w:val="28"/>
          <w:szCs w:val="28"/>
        </w:rPr>
        <w:t xml:space="preserve">В графических материалах генерального плана </w:t>
      </w:r>
      <w:r>
        <w:rPr>
          <w:rFonts w:ascii="Times New Roman" w:hAnsi="Times New Roman"/>
          <w:sz w:val="28"/>
          <w:szCs w:val="28"/>
        </w:rPr>
        <w:t>Краснянского</w:t>
      </w:r>
      <w:r w:rsidRPr="00633F6D">
        <w:rPr>
          <w:rFonts w:ascii="Times New Roman" w:hAnsi="Times New Roman"/>
          <w:sz w:val="28"/>
          <w:szCs w:val="28"/>
        </w:rPr>
        <w:t xml:space="preserve"> сельского поселения отображается информация по отводу автомобильных дорог. В соответствии с Федеральным законом от 8.11.2007 г. № ФЗ-257 «Об автомобильных дорогах и дорожной деятельности в РФ» вдоль автомобильных дорог устанавливаются придорожные полосы. </w:t>
      </w:r>
    </w:p>
    <w:p w:rsidR="00BF6966" w:rsidRPr="00633F6D" w:rsidRDefault="00BF6966" w:rsidP="00633F6D">
      <w:pPr>
        <w:pStyle w:val="11"/>
        <w:spacing w:before="0" w:beforeAutospacing="0" w:after="0" w:afterAutospacing="0" w:line="360" w:lineRule="auto"/>
        <w:rPr>
          <w:rFonts w:ascii="Times New Roman" w:hAnsi="Times New Roman"/>
          <w:sz w:val="28"/>
          <w:szCs w:val="28"/>
        </w:rPr>
      </w:pPr>
      <w:r w:rsidRPr="00633F6D">
        <w:rPr>
          <w:rFonts w:ascii="Times New Roman" w:hAnsi="Times New Roman"/>
          <w:sz w:val="28"/>
          <w:szCs w:val="28"/>
        </w:rPr>
        <w:t xml:space="preserve">Границы придорожных полос установлены для дорог 1-2-ой технической категории на расстоянии 75 м, 3-4 технической категории – на расстоянии 50 м, для автодорог 5-ой технической категории – 25 м от границы полосы отвода автодороги. На земельные участки в границах придорожных полос в соответствии с законодательством устанавливаются ограничения в использовании. В этих зонах предусматривается размещение коммуникаций и других линейных объектов к объектам капитального строительства, съездов, остановок общественного транспорта, пешеходной зоны, снегозащитных, шумозащитных полос, объектов дорожного сервиса и др. </w:t>
      </w:r>
    </w:p>
    <w:p w:rsidR="00BF6966" w:rsidRPr="00633F6D" w:rsidRDefault="00BF6966" w:rsidP="00633F6D">
      <w:pPr>
        <w:pStyle w:val="11"/>
        <w:spacing w:before="0" w:beforeAutospacing="0" w:after="0" w:afterAutospacing="0" w:line="360" w:lineRule="auto"/>
        <w:rPr>
          <w:rFonts w:ascii="Times New Roman" w:hAnsi="Times New Roman"/>
          <w:sz w:val="28"/>
          <w:szCs w:val="28"/>
        </w:rPr>
      </w:pPr>
      <w:r w:rsidRPr="00633F6D">
        <w:rPr>
          <w:rFonts w:ascii="Times New Roman" w:hAnsi="Times New Roman"/>
          <w:sz w:val="28"/>
          <w:szCs w:val="28"/>
        </w:rPr>
        <w:t xml:space="preserve">В соответствии с этим зоны общего пользования для вновь строящихся населенных пунктов должны располагаться между границей придорожной полосы и красной линией населенного пункта. Для существующих населенных пунктов – между границей полосы отвода автодороги и красной линией </w:t>
      </w:r>
      <w:r w:rsidRPr="00633F6D">
        <w:rPr>
          <w:rFonts w:ascii="Times New Roman" w:hAnsi="Times New Roman"/>
          <w:sz w:val="28"/>
          <w:szCs w:val="28"/>
        </w:rPr>
        <w:lastRenderedPageBreak/>
        <w:t xml:space="preserve">населенного пункта в соответствии с Градостроительным кодексом РФ от 29.12.2004 № 190-ФЗ. </w:t>
      </w:r>
    </w:p>
    <w:p w:rsidR="00BF6966" w:rsidRPr="00633F6D" w:rsidRDefault="00BF6966" w:rsidP="00633F6D">
      <w:pPr>
        <w:pStyle w:val="11"/>
        <w:spacing w:before="0" w:beforeAutospacing="0" w:after="0" w:afterAutospacing="0" w:line="360" w:lineRule="auto"/>
        <w:rPr>
          <w:rFonts w:ascii="Times New Roman" w:hAnsi="Times New Roman"/>
          <w:sz w:val="28"/>
          <w:szCs w:val="28"/>
        </w:rPr>
      </w:pPr>
      <w:r w:rsidRPr="00633F6D">
        <w:rPr>
          <w:rFonts w:ascii="Times New Roman" w:hAnsi="Times New Roman"/>
          <w:sz w:val="28"/>
          <w:szCs w:val="28"/>
        </w:rPr>
        <w:t>Ширина зоны общего пользования установлена проектом с учетом охранных и санитарных зон линейных объектов и нормативных размеров земельных участков объектов. Земельные участки в границах зон общего пользования предоставляются физическим и юридическим лицам с установлением сервитутов.</w:t>
      </w:r>
    </w:p>
    <w:p w:rsidR="00BF6966" w:rsidRDefault="00BF6966" w:rsidP="00633F6D">
      <w:pPr>
        <w:pStyle w:val="11"/>
        <w:spacing w:before="0" w:beforeAutospacing="0" w:after="0" w:afterAutospacing="0" w:line="360" w:lineRule="auto"/>
        <w:rPr>
          <w:rFonts w:ascii="Times New Roman" w:hAnsi="Times New Roman"/>
          <w:sz w:val="28"/>
          <w:szCs w:val="28"/>
        </w:rPr>
      </w:pPr>
      <w:r w:rsidRPr="00633F6D">
        <w:rPr>
          <w:rFonts w:ascii="Times New Roman" w:hAnsi="Times New Roman"/>
          <w:sz w:val="28"/>
          <w:szCs w:val="28"/>
        </w:rPr>
        <w:t xml:space="preserve">Проанализировав состояние УДС населенных пунктов </w:t>
      </w:r>
      <w:r>
        <w:rPr>
          <w:rFonts w:ascii="Times New Roman" w:hAnsi="Times New Roman"/>
          <w:sz w:val="28"/>
          <w:szCs w:val="28"/>
        </w:rPr>
        <w:t>Краснянского</w:t>
      </w:r>
      <w:r w:rsidRPr="00633F6D">
        <w:rPr>
          <w:rFonts w:ascii="Times New Roman" w:hAnsi="Times New Roman"/>
          <w:sz w:val="28"/>
          <w:szCs w:val="28"/>
        </w:rPr>
        <w:t xml:space="preserve"> сельского поселения и автомобильных дорог местного значения можно сделать вывод о крайне низком уровне дорог с твердым покрытием и о неудовлетворительном их состоянии.</w:t>
      </w:r>
    </w:p>
    <w:p w:rsidR="00BF6966" w:rsidRPr="00677337" w:rsidRDefault="00BF6966" w:rsidP="00633F6D">
      <w:pPr>
        <w:pStyle w:val="11"/>
        <w:spacing w:before="0" w:beforeAutospacing="0" w:after="0" w:afterAutospacing="0" w:line="360" w:lineRule="auto"/>
        <w:rPr>
          <w:rFonts w:ascii="Times New Roman" w:hAnsi="Times New Roman"/>
          <w:sz w:val="28"/>
          <w:szCs w:val="28"/>
        </w:rPr>
      </w:pPr>
    </w:p>
    <w:p w:rsidR="00BF6966" w:rsidRPr="00677337" w:rsidRDefault="00BF6966" w:rsidP="00633F6D">
      <w:pPr>
        <w:pStyle w:val="3"/>
        <w:spacing w:before="0" w:beforeAutospacing="0" w:after="0" w:afterAutospacing="0" w:line="360" w:lineRule="auto"/>
        <w:rPr>
          <w:rFonts w:ascii="Times New Roman" w:hAnsi="Times New Roman"/>
          <w:szCs w:val="28"/>
        </w:rPr>
      </w:pPr>
      <w:bookmarkStart w:id="25" w:name="_Toc505681378"/>
      <w:r w:rsidRPr="00677337">
        <w:rPr>
          <w:rFonts w:ascii="Times New Roman" w:hAnsi="Times New Roman"/>
          <w:szCs w:val="28"/>
        </w:rPr>
        <w:t>Развитие и размещение объектов транспортной инфраструктуры</w:t>
      </w:r>
      <w:bookmarkEnd w:id="25"/>
    </w:p>
    <w:p w:rsidR="00BF6966" w:rsidRPr="00633F6D" w:rsidRDefault="00BF6966" w:rsidP="00633F6D">
      <w:pPr>
        <w:pStyle w:val="11"/>
        <w:spacing w:before="0" w:beforeAutospacing="0" w:after="0" w:afterAutospacing="0" w:line="360" w:lineRule="auto"/>
        <w:rPr>
          <w:rFonts w:ascii="Times New Roman" w:hAnsi="Times New Roman"/>
          <w:sz w:val="28"/>
          <w:szCs w:val="28"/>
        </w:rPr>
      </w:pPr>
      <w:r w:rsidRPr="00633F6D">
        <w:rPr>
          <w:rFonts w:ascii="Times New Roman" w:hAnsi="Times New Roman"/>
          <w:sz w:val="28"/>
          <w:szCs w:val="28"/>
        </w:rPr>
        <w:t xml:space="preserve">В число мер, направленных на совершенствование транспортной инфраструктуры </w:t>
      </w:r>
      <w:r>
        <w:rPr>
          <w:rFonts w:ascii="Times New Roman" w:hAnsi="Times New Roman"/>
          <w:sz w:val="28"/>
          <w:szCs w:val="28"/>
        </w:rPr>
        <w:t>Краснянского</w:t>
      </w:r>
      <w:r w:rsidRPr="00633F6D">
        <w:rPr>
          <w:rFonts w:ascii="Times New Roman" w:hAnsi="Times New Roman"/>
          <w:sz w:val="28"/>
          <w:szCs w:val="28"/>
        </w:rPr>
        <w:t xml:space="preserve"> сельского поселения следует включить:</w:t>
      </w:r>
    </w:p>
    <w:p w:rsidR="00BF6966" w:rsidRPr="00633F6D" w:rsidRDefault="00BF6966" w:rsidP="00633F6D">
      <w:pPr>
        <w:pStyle w:val="11"/>
        <w:numPr>
          <w:ilvl w:val="0"/>
          <w:numId w:val="10"/>
        </w:numPr>
        <w:spacing w:before="0" w:beforeAutospacing="0" w:after="0" w:afterAutospacing="0" w:line="360" w:lineRule="auto"/>
        <w:ind w:left="0" w:firstLine="0"/>
        <w:rPr>
          <w:rFonts w:ascii="Times New Roman" w:hAnsi="Times New Roman"/>
          <w:sz w:val="28"/>
          <w:szCs w:val="28"/>
        </w:rPr>
      </w:pPr>
      <w:r w:rsidRPr="00633F6D">
        <w:rPr>
          <w:rFonts w:ascii="Times New Roman" w:hAnsi="Times New Roman"/>
          <w:sz w:val="28"/>
          <w:szCs w:val="28"/>
        </w:rPr>
        <w:t>приведение технических параметров существующих автомобильных дорог территориального и местного значения к заявленным категориям в соответствие с принятыми государственными стандартами по всем п</w:t>
      </w:r>
      <w:r>
        <w:rPr>
          <w:rFonts w:ascii="Times New Roman" w:hAnsi="Times New Roman"/>
          <w:sz w:val="28"/>
          <w:szCs w:val="28"/>
        </w:rPr>
        <w:t>араметрическим характеристикам;</w:t>
      </w:r>
      <w:r w:rsidRPr="00633F6D">
        <w:rPr>
          <w:rFonts w:ascii="Times New Roman" w:hAnsi="Times New Roman"/>
          <w:sz w:val="28"/>
          <w:szCs w:val="28"/>
        </w:rPr>
        <w:t xml:space="preserve"> </w:t>
      </w:r>
    </w:p>
    <w:p w:rsidR="00BF6966" w:rsidRPr="00633F6D" w:rsidRDefault="00BF6966" w:rsidP="00633F6D">
      <w:pPr>
        <w:pStyle w:val="11"/>
        <w:numPr>
          <w:ilvl w:val="0"/>
          <w:numId w:val="10"/>
        </w:numPr>
        <w:spacing w:before="0" w:beforeAutospacing="0" w:after="0" w:afterAutospacing="0" w:line="360" w:lineRule="auto"/>
        <w:ind w:left="0" w:firstLine="0"/>
        <w:rPr>
          <w:rFonts w:ascii="Times New Roman" w:hAnsi="Times New Roman"/>
          <w:sz w:val="28"/>
          <w:szCs w:val="28"/>
        </w:rPr>
      </w:pPr>
      <w:r w:rsidRPr="00633F6D">
        <w:rPr>
          <w:rFonts w:ascii="Times New Roman" w:hAnsi="Times New Roman"/>
          <w:sz w:val="28"/>
          <w:szCs w:val="28"/>
        </w:rPr>
        <w:t>приведение состояния внутренней улично-дорожной сети населенных пунктов в соответствие с принятыми государственными стандартами по всем параметрическим характеристикам;</w:t>
      </w:r>
    </w:p>
    <w:p w:rsidR="00BF6966" w:rsidRPr="00633F6D" w:rsidRDefault="00BF6966" w:rsidP="00633F6D">
      <w:pPr>
        <w:pStyle w:val="11"/>
        <w:numPr>
          <w:ilvl w:val="0"/>
          <w:numId w:val="10"/>
        </w:numPr>
        <w:spacing w:before="0" w:beforeAutospacing="0" w:after="0" w:afterAutospacing="0" w:line="360" w:lineRule="auto"/>
        <w:ind w:left="0" w:firstLine="0"/>
        <w:rPr>
          <w:rFonts w:ascii="Times New Roman" w:hAnsi="Times New Roman"/>
          <w:sz w:val="28"/>
          <w:szCs w:val="28"/>
        </w:rPr>
      </w:pPr>
      <w:r w:rsidRPr="00633F6D">
        <w:rPr>
          <w:rFonts w:ascii="Times New Roman" w:hAnsi="Times New Roman"/>
          <w:sz w:val="28"/>
          <w:szCs w:val="28"/>
        </w:rPr>
        <w:t>увеличение транспортной доступности и связанности сельских населенных пунктов между собой через сеть автомобильных дорог;</w:t>
      </w:r>
    </w:p>
    <w:p w:rsidR="00BF6966" w:rsidRPr="00633F6D" w:rsidRDefault="00BF6966" w:rsidP="00633F6D">
      <w:pPr>
        <w:pStyle w:val="11"/>
        <w:numPr>
          <w:ilvl w:val="0"/>
          <w:numId w:val="10"/>
        </w:numPr>
        <w:spacing w:before="0" w:beforeAutospacing="0" w:after="0" w:afterAutospacing="0" w:line="360" w:lineRule="auto"/>
        <w:ind w:left="0" w:firstLine="0"/>
        <w:rPr>
          <w:rFonts w:ascii="Times New Roman" w:hAnsi="Times New Roman"/>
          <w:sz w:val="28"/>
          <w:szCs w:val="28"/>
        </w:rPr>
      </w:pPr>
      <w:r w:rsidRPr="00633F6D">
        <w:rPr>
          <w:rFonts w:ascii="Times New Roman" w:hAnsi="Times New Roman"/>
          <w:sz w:val="28"/>
          <w:szCs w:val="28"/>
        </w:rPr>
        <w:t>создание эффективной системы придорожного сервиса;</w:t>
      </w:r>
    </w:p>
    <w:p w:rsidR="00BF6966" w:rsidRDefault="00BF6966" w:rsidP="00633F6D">
      <w:pPr>
        <w:pStyle w:val="11"/>
        <w:numPr>
          <w:ilvl w:val="0"/>
          <w:numId w:val="10"/>
        </w:numPr>
        <w:spacing w:before="0" w:beforeAutospacing="0" w:after="0" w:afterAutospacing="0" w:line="360" w:lineRule="auto"/>
        <w:ind w:left="0" w:firstLine="0"/>
        <w:rPr>
          <w:rFonts w:ascii="Times New Roman" w:hAnsi="Times New Roman"/>
          <w:sz w:val="28"/>
          <w:szCs w:val="28"/>
        </w:rPr>
      </w:pPr>
      <w:r w:rsidRPr="00633F6D">
        <w:rPr>
          <w:rFonts w:ascii="Times New Roman" w:hAnsi="Times New Roman"/>
          <w:sz w:val="28"/>
          <w:szCs w:val="28"/>
        </w:rPr>
        <w:t>создание эффективной системы механизированной уборки улиц в зимний период.</w:t>
      </w:r>
    </w:p>
    <w:p w:rsidR="00BF6966" w:rsidRDefault="00BF6966" w:rsidP="00633F6D">
      <w:pPr>
        <w:pStyle w:val="11"/>
        <w:spacing w:before="0" w:beforeAutospacing="0" w:after="0" w:afterAutospacing="0" w:line="360" w:lineRule="auto"/>
        <w:ind w:firstLine="0"/>
        <w:rPr>
          <w:rFonts w:ascii="Times New Roman" w:hAnsi="Times New Roman"/>
          <w:sz w:val="28"/>
          <w:szCs w:val="28"/>
        </w:rPr>
      </w:pPr>
    </w:p>
    <w:p w:rsidR="00BF6966" w:rsidRPr="00633F6D" w:rsidRDefault="00BF6966" w:rsidP="00633F6D">
      <w:pPr>
        <w:pStyle w:val="11"/>
        <w:spacing w:before="0" w:beforeAutospacing="0" w:after="0" w:afterAutospacing="0" w:line="360" w:lineRule="auto"/>
        <w:ind w:firstLine="0"/>
        <w:rPr>
          <w:rFonts w:ascii="Times New Roman" w:hAnsi="Times New Roman"/>
          <w:sz w:val="28"/>
          <w:szCs w:val="28"/>
        </w:rPr>
      </w:pPr>
    </w:p>
    <w:p w:rsidR="00BF6966" w:rsidRPr="00633F6D" w:rsidRDefault="00BF6966" w:rsidP="007C1F1A">
      <w:pPr>
        <w:pStyle w:val="3"/>
        <w:spacing w:before="0" w:beforeAutospacing="0" w:after="0" w:afterAutospacing="0" w:line="360" w:lineRule="auto"/>
        <w:rPr>
          <w:rFonts w:ascii="Times New Roman" w:hAnsi="Times New Roman"/>
          <w:szCs w:val="28"/>
        </w:rPr>
      </w:pPr>
      <w:bookmarkStart w:id="26" w:name="_Toc505681379"/>
      <w:r w:rsidRPr="00633F6D">
        <w:rPr>
          <w:rFonts w:ascii="Times New Roman" w:hAnsi="Times New Roman"/>
          <w:szCs w:val="28"/>
        </w:rPr>
        <w:lastRenderedPageBreak/>
        <w:t>Перечень мероприятий по развитию транспортной инфраструктуры</w:t>
      </w:r>
      <w:bookmarkEnd w:id="26"/>
    </w:p>
    <w:p w:rsidR="00BF6966" w:rsidRDefault="00BF6966" w:rsidP="007C1F1A">
      <w:pPr>
        <w:pStyle w:val="4"/>
        <w:spacing w:before="0" w:beforeAutospacing="0" w:afterAutospacing="0" w:line="360" w:lineRule="auto"/>
        <w:jc w:val="center"/>
        <w:rPr>
          <w:rFonts w:ascii="Times New Roman" w:hAnsi="Times New Roman"/>
          <w:i w:val="0"/>
          <w:szCs w:val="28"/>
        </w:rPr>
      </w:pPr>
      <w:r w:rsidRPr="00633F6D">
        <w:rPr>
          <w:rFonts w:ascii="Times New Roman" w:hAnsi="Times New Roman"/>
          <w:i w:val="0"/>
          <w:szCs w:val="28"/>
        </w:rPr>
        <w:t>Внешний транспорт</w:t>
      </w:r>
    </w:p>
    <w:p w:rsidR="00BF6966" w:rsidRPr="008F69DF" w:rsidRDefault="00BF6966" w:rsidP="008F69DF">
      <w:pPr>
        <w:spacing w:before="0" w:beforeAutospacing="0" w:after="0" w:afterAutospacing="0" w:line="360" w:lineRule="auto"/>
      </w:pPr>
    </w:p>
    <w:p w:rsidR="00BF6966" w:rsidRPr="00FA3B3C" w:rsidRDefault="00BF6966" w:rsidP="008F69DF">
      <w:pPr>
        <w:pStyle w:val="11"/>
        <w:spacing w:before="0" w:beforeAutospacing="0" w:after="0" w:afterAutospacing="0" w:line="360" w:lineRule="auto"/>
        <w:ind w:firstLine="708"/>
        <w:rPr>
          <w:rFonts w:ascii="Times New Roman" w:hAnsi="Times New Roman"/>
        </w:rPr>
      </w:pPr>
      <w:r w:rsidRPr="00FA3B3C">
        <w:rPr>
          <w:rFonts w:ascii="Times New Roman" w:hAnsi="Times New Roman"/>
          <w:sz w:val="28"/>
          <w:szCs w:val="28"/>
        </w:rPr>
        <w:t>Строительство и реконструкция улично-дорожной сети в границах населенных пунктов согласно проектам планировки территории.</w:t>
      </w:r>
    </w:p>
    <w:p w:rsidR="00BF6966" w:rsidRPr="00633F6D" w:rsidRDefault="00BF6966" w:rsidP="008F69DF">
      <w:pPr>
        <w:pStyle w:val="11"/>
        <w:spacing w:before="0" w:beforeAutospacing="0" w:after="0" w:afterAutospacing="0" w:line="360" w:lineRule="auto"/>
        <w:ind w:firstLine="0"/>
        <w:rPr>
          <w:rFonts w:ascii="Times New Roman" w:hAnsi="Times New Roman"/>
          <w:sz w:val="28"/>
          <w:szCs w:val="28"/>
        </w:rPr>
      </w:pPr>
    </w:p>
    <w:p w:rsidR="00BF6966" w:rsidRPr="008F69DF" w:rsidRDefault="00BF6966" w:rsidP="008F69DF">
      <w:pPr>
        <w:pStyle w:val="4"/>
        <w:spacing w:before="0" w:beforeAutospacing="0" w:afterAutospacing="0" w:line="360" w:lineRule="auto"/>
        <w:rPr>
          <w:rFonts w:ascii="Times New Roman" w:hAnsi="Times New Roman"/>
          <w:i w:val="0"/>
        </w:rPr>
      </w:pPr>
      <w:r w:rsidRPr="008F69DF">
        <w:rPr>
          <w:rFonts w:ascii="Times New Roman" w:hAnsi="Times New Roman"/>
          <w:i w:val="0"/>
        </w:rPr>
        <w:t>Улично-дорожная сеть</w:t>
      </w:r>
    </w:p>
    <w:p w:rsidR="00BF6966" w:rsidRDefault="00BF6966" w:rsidP="008F69DF">
      <w:pPr>
        <w:pStyle w:val="11"/>
        <w:spacing w:before="0" w:beforeAutospacing="0" w:after="0" w:afterAutospacing="0" w:line="360" w:lineRule="auto"/>
        <w:rPr>
          <w:rFonts w:ascii="Times New Roman" w:hAnsi="Times New Roman"/>
          <w:sz w:val="28"/>
          <w:szCs w:val="28"/>
        </w:rPr>
      </w:pPr>
      <w:r w:rsidRPr="008F69DF">
        <w:rPr>
          <w:rFonts w:ascii="Times New Roman" w:hAnsi="Times New Roman"/>
          <w:sz w:val="28"/>
          <w:szCs w:val="28"/>
        </w:rPr>
        <w:t>Проектом генерального плана предусмотрено совершенствование улично-дорожной сети населенных пунктов поселения путем реализации мероприятий по реконструкции существующих и строительству новых улиц и дорог.</w:t>
      </w:r>
    </w:p>
    <w:p w:rsidR="00BF6966" w:rsidRPr="008F69DF" w:rsidRDefault="00BF6966" w:rsidP="008F69DF">
      <w:pPr>
        <w:pStyle w:val="11"/>
        <w:spacing w:before="0" w:beforeAutospacing="0" w:after="0" w:afterAutospacing="0" w:line="360" w:lineRule="auto"/>
        <w:rPr>
          <w:rFonts w:ascii="Times New Roman" w:hAnsi="Times New Roman"/>
          <w:sz w:val="28"/>
          <w:szCs w:val="28"/>
        </w:rPr>
      </w:pPr>
    </w:p>
    <w:p w:rsidR="00BF6966" w:rsidRPr="008F69DF" w:rsidRDefault="00BF6966" w:rsidP="008F69DF">
      <w:pPr>
        <w:pStyle w:val="4"/>
        <w:spacing w:before="0" w:beforeAutospacing="0" w:afterAutospacing="0" w:line="360" w:lineRule="auto"/>
        <w:rPr>
          <w:rFonts w:ascii="Times New Roman" w:hAnsi="Times New Roman"/>
          <w:i w:val="0"/>
        </w:rPr>
      </w:pPr>
      <w:r w:rsidRPr="008F69DF">
        <w:rPr>
          <w:rFonts w:ascii="Times New Roman" w:hAnsi="Times New Roman"/>
          <w:i w:val="0"/>
        </w:rPr>
        <w:t>Объекты транспортной инфраструктуры</w:t>
      </w:r>
    </w:p>
    <w:p w:rsidR="00BF6966" w:rsidRPr="008F69DF" w:rsidRDefault="00BF6966" w:rsidP="008F69DF">
      <w:pPr>
        <w:pStyle w:val="11"/>
        <w:spacing w:before="0" w:beforeAutospacing="0" w:after="0" w:afterAutospacing="0" w:line="360" w:lineRule="auto"/>
        <w:rPr>
          <w:rFonts w:ascii="Times New Roman" w:hAnsi="Times New Roman"/>
          <w:sz w:val="28"/>
          <w:szCs w:val="28"/>
        </w:rPr>
      </w:pPr>
      <w:r w:rsidRPr="008F69DF">
        <w:rPr>
          <w:rFonts w:ascii="Times New Roman" w:hAnsi="Times New Roman"/>
          <w:sz w:val="28"/>
          <w:szCs w:val="28"/>
        </w:rPr>
        <w:t xml:space="preserve">Проектом предложено строительство новых, ремонт и реконструкция уже существующих улиц и дорог. Принята ширина проезжей части автомобильных дорог 2 технической категории 12 м, 3 технической категории - 9 м, 4 технической категории – 6,5 м; основных и второстепенных улиц в жилой застройке – 6-9 м, проездов – 6 м. С целью повышения безопасности движения пешеходов предусмотрено устройство тротуаров вдоль основных и второстепенных улиц в жилой застройке шириной 1,0-1,5 м. </w:t>
      </w:r>
    </w:p>
    <w:p w:rsidR="00BF6966" w:rsidRPr="008F69DF" w:rsidRDefault="00BF6966" w:rsidP="008F69DF">
      <w:pPr>
        <w:pStyle w:val="11"/>
        <w:spacing w:before="0" w:beforeAutospacing="0" w:after="0" w:afterAutospacing="0" w:line="360" w:lineRule="auto"/>
        <w:rPr>
          <w:rFonts w:ascii="Times New Roman" w:hAnsi="Times New Roman"/>
          <w:sz w:val="28"/>
          <w:szCs w:val="28"/>
        </w:rPr>
      </w:pPr>
      <w:r w:rsidRPr="008F69DF">
        <w:rPr>
          <w:rFonts w:ascii="Times New Roman" w:hAnsi="Times New Roman"/>
          <w:sz w:val="28"/>
          <w:szCs w:val="28"/>
        </w:rPr>
        <w:t>Для всей улично-дорожной сети проектом предлагается дорожная одежда с покрытием из асфальтобетона.</w:t>
      </w:r>
    </w:p>
    <w:p w:rsidR="00BF6966" w:rsidRDefault="00BF6966" w:rsidP="008F69DF">
      <w:pPr>
        <w:pStyle w:val="11"/>
        <w:spacing w:before="0" w:beforeAutospacing="0" w:after="0" w:afterAutospacing="0" w:line="360" w:lineRule="auto"/>
        <w:rPr>
          <w:sz w:val="28"/>
          <w:szCs w:val="28"/>
        </w:rPr>
      </w:pPr>
    </w:p>
    <w:p w:rsidR="00A15001" w:rsidRPr="008F69DF" w:rsidRDefault="00A15001" w:rsidP="008F69DF">
      <w:pPr>
        <w:pStyle w:val="11"/>
        <w:spacing w:before="0" w:beforeAutospacing="0" w:after="0" w:afterAutospacing="0" w:line="360" w:lineRule="auto"/>
        <w:rPr>
          <w:sz w:val="28"/>
          <w:szCs w:val="28"/>
        </w:rPr>
      </w:pPr>
    </w:p>
    <w:p w:rsidR="00BF6966" w:rsidRPr="008F69DF" w:rsidRDefault="00BF6966" w:rsidP="008F69DF">
      <w:pPr>
        <w:pStyle w:val="2"/>
        <w:spacing w:before="0" w:beforeAutospacing="0" w:after="0" w:afterAutospacing="0" w:line="360" w:lineRule="auto"/>
        <w:rPr>
          <w:rFonts w:ascii="Times New Roman" w:hAnsi="Times New Roman"/>
          <w:szCs w:val="28"/>
        </w:rPr>
      </w:pPr>
      <w:bookmarkStart w:id="27" w:name="_Toc505681380"/>
      <w:r w:rsidRPr="008F69DF">
        <w:rPr>
          <w:rFonts w:ascii="Times New Roman" w:hAnsi="Times New Roman"/>
          <w:szCs w:val="28"/>
        </w:rPr>
        <w:t>ИНЖЕНЕРНАЯ ИНФРАСТРУКТУРА</w:t>
      </w:r>
      <w:bookmarkEnd w:id="27"/>
    </w:p>
    <w:p w:rsidR="00BF6966" w:rsidRPr="008F69DF" w:rsidRDefault="00BF6966" w:rsidP="008F69DF">
      <w:pPr>
        <w:pStyle w:val="3"/>
        <w:spacing w:before="0" w:beforeAutospacing="0" w:after="0" w:afterAutospacing="0" w:line="360" w:lineRule="auto"/>
        <w:rPr>
          <w:rFonts w:ascii="Times New Roman" w:hAnsi="Times New Roman"/>
          <w:szCs w:val="28"/>
        </w:rPr>
      </w:pPr>
      <w:bookmarkStart w:id="28" w:name="_Toc291676386"/>
      <w:bookmarkStart w:id="29" w:name="_Toc505681381"/>
      <w:r w:rsidRPr="008F69DF">
        <w:rPr>
          <w:rFonts w:ascii="Times New Roman" w:hAnsi="Times New Roman"/>
          <w:szCs w:val="28"/>
        </w:rPr>
        <w:t>Водоснабжение</w:t>
      </w:r>
      <w:bookmarkEnd w:id="28"/>
      <w:bookmarkEnd w:id="29"/>
    </w:p>
    <w:p w:rsidR="00BF6966" w:rsidRDefault="00BF6966" w:rsidP="008F69DF">
      <w:pPr>
        <w:spacing w:before="0" w:beforeAutospacing="0" w:after="0" w:afterAutospacing="0" w:line="360" w:lineRule="auto"/>
        <w:rPr>
          <w:rFonts w:ascii="Times New Roman" w:hAnsi="Times New Roman"/>
          <w:b/>
          <w:szCs w:val="28"/>
        </w:rPr>
      </w:pPr>
      <w:bookmarkStart w:id="30" w:name="_Toc291676387"/>
    </w:p>
    <w:p w:rsidR="00BF6966" w:rsidRPr="008F69DF" w:rsidRDefault="00BF6966" w:rsidP="008F69DF">
      <w:pPr>
        <w:spacing w:before="0" w:beforeAutospacing="0" w:after="0" w:afterAutospacing="0" w:line="360" w:lineRule="auto"/>
        <w:rPr>
          <w:rFonts w:ascii="Times New Roman" w:hAnsi="Times New Roman"/>
          <w:b/>
          <w:szCs w:val="28"/>
        </w:rPr>
      </w:pPr>
      <w:r w:rsidRPr="008F69DF">
        <w:rPr>
          <w:rFonts w:ascii="Times New Roman" w:hAnsi="Times New Roman"/>
          <w:b/>
          <w:szCs w:val="28"/>
        </w:rPr>
        <w:t>Проектные предложения:</w:t>
      </w:r>
    </w:p>
    <w:p w:rsidR="00BF6966" w:rsidRPr="008F69DF" w:rsidRDefault="00BF6966" w:rsidP="008F69DF">
      <w:pPr>
        <w:pStyle w:val="11"/>
        <w:spacing w:before="0" w:beforeAutospacing="0" w:after="0" w:afterAutospacing="0" w:line="360" w:lineRule="auto"/>
        <w:rPr>
          <w:rFonts w:ascii="Times New Roman" w:hAnsi="Times New Roman"/>
          <w:sz w:val="28"/>
          <w:szCs w:val="28"/>
        </w:rPr>
      </w:pPr>
      <w:r w:rsidRPr="008F69DF">
        <w:rPr>
          <w:rFonts w:ascii="Times New Roman" w:hAnsi="Times New Roman"/>
          <w:sz w:val="28"/>
          <w:szCs w:val="28"/>
        </w:rPr>
        <w:t xml:space="preserve">Водоснабжение сельского поселения на перспективу предусматривается из подземных источников путем расширения водозаборов, модернизации </w:t>
      </w:r>
      <w:r w:rsidRPr="008F69DF">
        <w:rPr>
          <w:rFonts w:ascii="Times New Roman" w:hAnsi="Times New Roman"/>
          <w:sz w:val="28"/>
          <w:szCs w:val="28"/>
        </w:rPr>
        <w:lastRenderedPageBreak/>
        <w:t>существующих сетей и сооружений централизованного водоснабжения, строительства новых с применением современных технологий и материалов.</w:t>
      </w:r>
    </w:p>
    <w:p w:rsidR="00BF6966" w:rsidRPr="008F69DF" w:rsidRDefault="00BF6966" w:rsidP="008F69DF">
      <w:pPr>
        <w:pStyle w:val="11"/>
        <w:spacing w:before="0" w:beforeAutospacing="0" w:after="0" w:afterAutospacing="0" w:line="360" w:lineRule="auto"/>
        <w:rPr>
          <w:rFonts w:ascii="Times New Roman" w:hAnsi="Times New Roman"/>
          <w:sz w:val="28"/>
          <w:szCs w:val="28"/>
        </w:rPr>
      </w:pPr>
      <w:r w:rsidRPr="008F69DF">
        <w:rPr>
          <w:rFonts w:ascii="Times New Roman" w:hAnsi="Times New Roman"/>
          <w:sz w:val="28"/>
          <w:szCs w:val="28"/>
        </w:rPr>
        <w:t>Строительству водозаборных сооружений в каждом конкретном случае должны предшествовать специальные гидрогеологические изыскания. Для всех водозаборов предусматриваются установки по обеззараживанию воды.</w:t>
      </w:r>
    </w:p>
    <w:p w:rsidR="00BF6966" w:rsidRPr="0055673A" w:rsidRDefault="00BF6966" w:rsidP="0055673A">
      <w:pPr>
        <w:spacing w:before="0" w:beforeAutospacing="0" w:after="0" w:afterAutospacing="0" w:line="360" w:lineRule="auto"/>
        <w:jc w:val="left"/>
        <w:rPr>
          <w:szCs w:val="28"/>
          <w:u w:val="single"/>
          <w:lang w:eastAsia="en-US"/>
        </w:rPr>
      </w:pPr>
    </w:p>
    <w:p w:rsidR="00BF6966" w:rsidRPr="008F69DF" w:rsidRDefault="00BF6966" w:rsidP="0055673A">
      <w:pPr>
        <w:pStyle w:val="11"/>
        <w:spacing w:before="0" w:beforeAutospacing="0" w:after="0" w:afterAutospacing="0"/>
        <w:ind w:firstLine="0"/>
        <w:rPr>
          <w:rFonts w:ascii="Times New Roman" w:hAnsi="Times New Roman"/>
          <w:sz w:val="28"/>
          <w:szCs w:val="28"/>
        </w:rPr>
      </w:pPr>
      <w:r w:rsidRPr="008F69DF">
        <w:rPr>
          <w:rFonts w:ascii="Times New Roman" w:hAnsi="Times New Roman"/>
          <w:sz w:val="28"/>
          <w:szCs w:val="28"/>
        </w:rPr>
        <w:t xml:space="preserve">Таблица 5 </w:t>
      </w:r>
      <w:r>
        <w:rPr>
          <w:rFonts w:ascii="Times New Roman" w:hAnsi="Times New Roman"/>
          <w:sz w:val="28"/>
          <w:szCs w:val="28"/>
        </w:rPr>
        <w:t>–</w:t>
      </w:r>
      <w:r w:rsidRPr="008F69DF">
        <w:rPr>
          <w:rFonts w:ascii="Times New Roman" w:hAnsi="Times New Roman"/>
          <w:sz w:val="28"/>
          <w:szCs w:val="28"/>
        </w:rPr>
        <w:t xml:space="preserve"> </w:t>
      </w:r>
      <w:r>
        <w:rPr>
          <w:rFonts w:ascii="Times New Roman" w:hAnsi="Times New Roman"/>
          <w:sz w:val="28"/>
          <w:szCs w:val="28"/>
        </w:rPr>
        <w:t>Прогнозные балансы потребления воды</w:t>
      </w:r>
    </w:p>
    <w:tbl>
      <w:tblPr>
        <w:tblW w:w="9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6"/>
        <w:gridCol w:w="709"/>
        <w:gridCol w:w="709"/>
        <w:gridCol w:w="709"/>
        <w:gridCol w:w="708"/>
        <w:gridCol w:w="632"/>
        <w:gridCol w:w="568"/>
        <w:gridCol w:w="567"/>
        <w:gridCol w:w="568"/>
        <w:gridCol w:w="567"/>
        <w:gridCol w:w="568"/>
        <w:gridCol w:w="567"/>
        <w:gridCol w:w="665"/>
      </w:tblGrid>
      <w:tr w:rsidR="00BF6966" w:rsidRPr="00081364" w:rsidTr="00081364">
        <w:trPr>
          <w:trHeight w:val="675"/>
        </w:trPr>
        <w:tc>
          <w:tcPr>
            <w:tcW w:w="2376" w:type="dxa"/>
            <w:vMerge w:val="restart"/>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Показатели</w:t>
            </w:r>
          </w:p>
        </w:tc>
        <w:tc>
          <w:tcPr>
            <w:tcW w:w="7537" w:type="dxa"/>
            <w:gridSpan w:val="12"/>
            <w:tcBorders>
              <w:right w:val="single" w:sz="4" w:space="0" w:color="auto"/>
            </w:tcBorders>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vertAlign w:val="superscript"/>
              </w:rPr>
            </w:pPr>
            <w:r w:rsidRPr="00081364">
              <w:rPr>
                <w:rFonts w:ascii="Times New Roman" w:hAnsi="Times New Roman"/>
                <w:sz w:val="28"/>
                <w:szCs w:val="28"/>
              </w:rPr>
              <w:t>Объем воды, тыс. м</w:t>
            </w:r>
            <w:r w:rsidRPr="00081364">
              <w:rPr>
                <w:rFonts w:ascii="Times New Roman" w:hAnsi="Times New Roman"/>
                <w:sz w:val="28"/>
                <w:szCs w:val="28"/>
                <w:vertAlign w:val="superscript"/>
              </w:rPr>
              <w:t>3</w:t>
            </w:r>
          </w:p>
        </w:tc>
      </w:tr>
      <w:tr w:rsidR="00BF6966" w:rsidRPr="00081364" w:rsidTr="00081364">
        <w:trPr>
          <w:trHeight w:val="751"/>
        </w:trPr>
        <w:tc>
          <w:tcPr>
            <w:tcW w:w="2376" w:type="dxa"/>
            <w:vMerge/>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p>
        </w:tc>
        <w:tc>
          <w:tcPr>
            <w:tcW w:w="709"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2015</w:t>
            </w:r>
          </w:p>
        </w:tc>
        <w:tc>
          <w:tcPr>
            <w:tcW w:w="709"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2016</w:t>
            </w:r>
          </w:p>
        </w:tc>
        <w:tc>
          <w:tcPr>
            <w:tcW w:w="709"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2017</w:t>
            </w:r>
          </w:p>
        </w:tc>
        <w:tc>
          <w:tcPr>
            <w:tcW w:w="708"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2018</w:t>
            </w:r>
          </w:p>
        </w:tc>
        <w:tc>
          <w:tcPr>
            <w:tcW w:w="632"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2019</w:t>
            </w:r>
          </w:p>
        </w:tc>
        <w:tc>
          <w:tcPr>
            <w:tcW w:w="568"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2020</w:t>
            </w:r>
          </w:p>
        </w:tc>
        <w:tc>
          <w:tcPr>
            <w:tcW w:w="567"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2021</w:t>
            </w:r>
          </w:p>
        </w:tc>
        <w:tc>
          <w:tcPr>
            <w:tcW w:w="568"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2022</w:t>
            </w:r>
          </w:p>
        </w:tc>
        <w:tc>
          <w:tcPr>
            <w:tcW w:w="567"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2023</w:t>
            </w:r>
          </w:p>
        </w:tc>
        <w:tc>
          <w:tcPr>
            <w:tcW w:w="568"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2024</w:t>
            </w:r>
          </w:p>
        </w:tc>
        <w:tc>
          <w:tcPr>
            <w:tcW w:w="567"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2025</w:t>
            </w:r>
          </w:p>
        </w:tc>
        <w:tc>
          <w:tcPr>
            <w:tcW w:w="665" w:type="dxa"/>
            <w:tcBorders>
              <w:right w:val="single" w:sz="4" w:space="0" w:color="auto"/>
            </w:tcBorders>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2026</w:t>
            </w:r>
          </w:p>
        </w:tc>
      </w:tr>
      <w:tr w:rsidR="00BF6966" w:rsidRPr="00081364" w:rsidTr="00081364">
        <w:trPr>
          <w:trHeight w:val="1132"/>
        </w:trPr>
        <w:tc>
          <w:tcPr>
            <w:tcW w:w="2376" w:type="dxa"/>
            <w:vAlign w:val="center"/>
          </w:tcPr>
          <w:p w:rsidR="00BF6966" w:rsidRPr="00081364" w:rsidRDefault="00BF6966" w:rsidP="00081364">
            <w:pPr>
              <w:pStyle w:val="11"/>
              <w:spacing w:before="0" w:beforeAutospacing="0" w:after="0" w:afterAutospacing="0" w:line="360" w:lineRule="auto"/>
              <w:ind w:firstLine="0"/>
              <w:jc w:val="left"/>
              <w:rPr>
                <w:rFonts w:ascii="Times New Roman" w:hAnsi="Times New Roman"/>
                <w:sz w:val="28"/>
                <w:szCs w:val="28"/>
              </w:rPr>
            </w:pPr>
            <w:r w:rsidRPr="00081364">
              <w:rPr>
                <w:rFonts w:ascii="Times New Roman" w:hAnsi="Times New Roman"/>
                <w:sz w:val="28"/>
                <w:szCs w:val="28"/>
              </w:rPr>
              <w:t>Поднято воды, тыс.м</w:t>
            </w:r>
            <w:r w:rsidRPr="00081364">
              <w:rPr>
                <w:rFonts w:ascii="Times New Roman" w:hAnsi="Times New Roman"/>
                <w:sz w:val="28"/>
                <w:szCs w:val="28"/>
                <w:vertAlign w:val="superscript"/>
              </w:rPr>
              <w:t>3</w:t>
            </w:r>
            <w:r w:rsidRPr="00081364">
              <w:rPr>
                <w:rFonts w:ascii="Times New Roman" w:hAnsi="Times New Roman"/>
                <w:sz w:val="28"/>
                <w:szCs w:val="28"/>
              </w:rPr>
              <w:t>/год</w:t>
            </w:r>
          </w:p>
        </w:tc>
        <w:tc>
          <w:tcPr>
            <w:tcW w:w="709"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8,31</w:t>
            </w:r>
          </w:p>
        </w:tc>
        <w:tc>
          <w:tcPr>
            <w:tcW w:w="709"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8,93</w:t>
            </w:r>
          </w:p>
        </w:tc>
        <w:tc>
          <w:tcPr>
            <w:tcW w:w="709"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9,55</w:t>
            </w:r>
          </w:p>
        </w:tc>
        <w:tc>
          <w:tcPr>
            <w:tcW w:w="708"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10,17</w:t>
            </w:r>
          </w:p>
        </w:tc>
        <w:tc>
          <w:tcPr>
            <w:tcW w:w="632"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10,79</w:t>
            </w:r>
          </w:p>
        </w:tc>
        <w:tc>
          <w:tcPr>
            <w:tcW w:w="568"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11,41</w:t>
            </w:r>
          </w:p>
        </w:tc>
        <w:tc>
          <w:tcPr>
            <w:tcW w:w="567"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12,03</w:t>
            </w:r>
          </w:p>
        </w:tc>
        <w:tc>
          <w:tcPr>
            <w:tcW w:w="568"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12,65</w:t>
            </w:r>
          </w:p>
        </w:tc>
        <w:tc>
          <w:tcPr>
            <w:tcW w:w="567" w:type="dxa"/>
            <w:vAlign w:val="center"/>
          </w:tcPr>
          <w:p w:rsidR="00BF6966" w:rsidRPr="00081364" w:rsidRDefault="00BF6966" w:rsidP="00081364">
            <w:pPr>
              <w:jc w:val="center"/>
            </w:pPr>
            <w:r w:rsidRPr="00081364">
              <w:rPr>
                <w:rFonts w:ascii="Times New Roman" w:hAnsi="Times New Roman"/>
                <w:szCs w:val="28"/>
              </w:rPr>
              <w:t>13,27</w:t>
            </w:r>
          </w:p>
        </w:tc>
        <w:tc>
          <w:tcPr>
            <w:tcW w:w="568" w:type="dxa"/>
            <w:vAlign w:val="center"/>
          </w:tcPr>
          <w:p w:rsidR="00BF6966" w:rsidRPr="00081364" w:rsidRDefault="00BF6966" w:rsidP="00081364">
            <w:pPr>
              <w:jc w:val="center"/>
            </w:pPr>
            <w:r w:rsidRPr="00081364">
              <w:rPr>
                <w:rFonts w:ascii="Times New Roman" w:hAnsi="Times New Roman"/>
                <w:szCs w:val="28"/>
              </w:rPr>
              <w:t>13,89</w:t>
            </w:r>
          </w:p>
        </w:tc>
        <w:tc>
          <w:tcPr>
            <w:tcW w:w="567" w:type="dxa"/>
            <w:vAlign w:val="center"/>
          </w:tcPr>
          <w:p w:rsidR="00BF6966" w:rsidRPr="00081364" w:rsidRDefault="00BF6966" w:rsidP="00081364">
            <w:pPr>
              <w:jc w:val="center"/>
            </w:pPr>
            <w:r w:rsidRPr="00081364">
              <w:rPr>
                <w:rFonts w:ascii="Times New Roman" w:hAnsi="Times New Roman"/>
                <w:szCs w:val="28"/>
              </w:rPr>
              <w:t>14,51</w:t>
            </w:r>
          </w:p>
        </w:tc>
        <w:tc>
          <w:tcPr>
            <w:tcW w:w="665" w:type="dxa"/>
            <w:vAlign w:val="center"/>
          </w:tcPr>
          <w:p w:rsidR="00BF6966" w:rsidRPr="00081364" w:rsidRDefault="00BF6966" w:rsidP="00081364">
            <w:pPr>
              <w:jc w:val="center"/>
            </w:pPr>
            <w:r w:rsidRPr="00081364">
              <w:rPr>
                <w:rFonts w:ascii="Times New Roman" w:hAnsi="Times New Roman"/>
                <w:szCs w:val="28"/>
              </w:rPr>
              <w:t>15,192</w:t>
            </w:r>
          </w:p>
        </w:tc>
      </w:tr>
      <w:tr w:rsidR="00BF6966" w:rsidRPr="00081364" w:rsidTr="00081364">
        <w:trPr>
          <w:trHeight w:val="1083"/>
        </w:trPr>
        <w:tc>
          <w:tcPr>
            <w:tcW w:w="2376" w:type="dxa"/>
            <w:vAlign w:val="center"/>
          </w:tcPr>
          <w:p w:rsidR="00BF6966" w:rsidRPr="00081364" w:rsidRDefault="00BF6966" w:rsidP="00081364">
            <w:pPr>
              <w:pStyle w:val="11"/>
              <w:spacing w:before="0" w:beforeAutospacing="0" w:after="0" w:afterAutospacing="0" w:line="360" w:lineRule="auto"/>
              <w:ind w:firstLine="0"/>
              <w:jc w:val="left"/>
              <w:rPr>
                <w:rFonts w:ascii="Times New Roman" w:hAnsi="Times New Roman"/>
                <w:sz w:val="28"/>
                <w:szCs w:val="28"/>
              </w:rPr>
            </w:pPr>
            <w:r w:rsidRPr="00081364">
              <w:rPr>
                <w:rFonts w:ascii="Times New Roman" w:hAnsi="Times New Roman"/>
                <w:sz w:val="28"/>
                <w:szCs w:val="28"/>
              </w:rPr>
              <w:t>Покупная вода, тыс.м</w:t>
            </w:r>
            <w:r w:rsidRPr="00081364">
              <w:rPr>
                <w:rFonts w:ascii="Times New Roman" w:hAnsi="Times New Roman"/>
                <w:sz w:val="28"/>
                <w:szCs w:val="28"/>
                <w:vertAlign w:val="superscript"/>
              </w:rPr>
              <w:t>3</w:t>
            </w:r>
            <w:r w:rsidRPr="00081364">
              <w:rPr>
                <w:rFonts w:ascii="Times New Roman" w:hAnsi="Times New Roman"/>
                <w:sz w:val="28"/>
                <w:szCs w:val="28"/>
              </w:rPr>
              <w:t>/год</w:t>
            </w:r>
          </w:p>
        </w:tc>
        <w:tc>
          <w:tcPr>
            <w:tcW w:w="709"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0,0</w:t>
            </w:r>
          </w:p>
        </w:tc>
        <w:tc>
          <w:tcPr>
            <w:tcW w:w="709"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0,0</w:t>
            </w:r>
          </w:p>
        </w:tc>
        <w:tc>
          <w:tcPr>
            <w:tcW w:w="709"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0,0</w:t>
            </w:r>
          </w:p>
        </w:tc>
        <w:tc>
          <w:tcPr>
            <w:tcW w:w="708"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0,0</w:t>
            </w:r>
          </w:p>
        </w:tc>
        <w:tc>
          <w:tcPr>
            <w:tcW w:w="632" w:type="dxa"/>
            <w:vAlign w:val="center"/>
          </w:tcPr>
          <w:p w:rsidR="00BF6966" w:rsidRPr="00081364" w:rsidRDefault="00BF6966" w:rsidP="00081364">
            <w:pPr>
              <w:jc w:val="center"/>
            </w:pPr>
            <w:r w:rsidRPr="00081364">
              <w:rPr>
                <w:rFonts w:ascii="Times New Roman" w:hAnsi="Times New Roman"/>
                <w:szCs w:val="28"/>
              </w:rPr>
              <w:t>0,0</w:t>
            </w:r>
          </w:p>
        </w:tc>
        <w:tc>
          <w:tcPr>
            <w:tcW w:w="568" w:type="dxa"/>
            <w:vAlign w:val="center"/>
          </w:tcPr>
          <w:p w:rsidR="00BF6966" w:rsidRPr="00081364" w:rsidRDefault="00BF6966" w:rsidP="00081364">
            <w:pPr>
              <w:jc w:val="center"/>
            </w:pPr>
            <w:r w:rsidRPr="00081364">
              <w:rPr>
                <w:rFonts w:ascii="Times New Roman" w:hAnsi="Times New Roman"/>
                <w:szCs w:val="28"/>
              </w:rPr>
              <w:t>0,0</w:t>
            </w:r>
          </w:p>
        </w:tc>
        <w:tc>
          <w:tcPr>
            <w:tcW w:w="567" w:type="dxa"/>
            <w:vAlign w:val="center"/>
          </w:tcPr>
          <w:p w:rsidR="00BF6966" w:rsidRPr="00081364" w:rsidRDefault="00BF6966" w:rsidP="00081364">
            <w:pPr>
              <w:jc w:val="center"/>
            </w:pPr>
            <w:r w:rsidRPr="00081364">
              <w:rPr>
                <w:rFonts w:ascii="Times New Roman" w:hAnsi="Times New Roman"/>
                <w:szCs w:val="28"/>
              </w:rPr>
              <w:t>0,0</w:t>
            </w:r>
          </w:p>
        </w:tc>
        <w:tc>
          <w:tcPr>
            <w:tcW w:w="568" w:type="dxa"/>
            <w:vAlign w:val="center"/>
          </w:tcPr>
          <w:p w:rsidR="00BF6966" w:rsidRPr="00081364" w:rsidRDefault="00BF6966" w:rsidP="00081364">
            <w:pPr>
              <w:jc w:val="center"/>
            </w:pPr>
            <w:r w:rsidRPr="00081364">
              <w:rPr>
                <w:rFonts w:ascii="Times New Roman" w:hAnsi="Times New Roman"/>
                <w:szCs w:val="28"/>
              </w:rPr>
              <w:t>0,0</w:t>
            </w:r>
          </w:p>
        </w:tc>
        <w:tc>
          <w:tcPr>
            <w:tcW w:w="567" w:type="dxa"/>
            <w:vAlign w:val="center"/>
          </w:tcPr>
          <w:p w:rsidR="00BF6966" w:rsidRPr="00081364" w:rsidRDefault="00BF6966" w:rsidP="00081364">
            <w:pPr>
              <w:jc w:val="center"/>
            </w:pPr>
            <w:r w:rsidRPr="00081364">
              <w:rPr>
                <w:rFonts w:ascii="Times New Roman" w:hAnsi="Times New Roman"/>
                <w:szCs w:val="28"/>
              </w:rPr>
              <w:t>0,0</w:t>
            </w:r>
          </w:p>
        </w:tc>
        <w:tc>
          <w:tcPr>
            <w:tcW w:w="568" w:type="dxa"/>
            <w:vAlign w:val="center"/>
          </w:tcPr>
          <w:p w:rsidR="00BF6966" w:rsidRPr="00081364" w:rsidRDefault="00BF6966" w:rsidP="00081364">
            <w:pPr>
              <w:jc w:val="center"/>
            </w:pPr>
            <w:r w:rsidRPr="00081364">
              <w:rPr>
                <w:rFonts w:ascii="Times New Roman" w:hAnsi="Times New Roman"/>
                <w:szCs w:val="28"/>
              </w:rPr>
              <w:t>0,0</w:t>
            </w:r>
          </w:p>
        </w:tc>
        <w:tc>
          <w:tcPr>
            <w:tcW w:w="567" w:type="dxa"/>
            <w:vAlign w:val="center"/>
          </w:tcPr>
          <w:p w:rsidR="00BF6966" w:rsidRPr="00081364" w:rsidRDefault="00BF6966" w:rsidP="00081364">
            <w:pPr>
              <w:jc w:val="center"/>
            </w:pPr>
            <w:r w:rsidRPr="00081364">
              <w:rPr>
                <w:rFonts w:ascii="Times New Roman" w:hAnsi="Times New Roman"/>
                <w:szCs w:val="28"/>
              </w:rPr>
              <w:t>0,0</w:t>
            </w:r>
          </w:p>
        </w:tc>
        <w:tc>
          <w:tcPr>
            <w:tcW w:w="665" w:type="dxa"/>
            <w:vAlign w:val="center"/>
          </w:tcPr>
          <w:p w:rsidR="00BF6966" w:rsidRPr="00081364" w:rsidRDefault="00BF6966" w:rsidP="00081364">
            <w:pPr>
              <w:jc w:val="center"/>
            </w:pPr>
            <w:r w:rsidRPr="00081364">
              <w:rPr>
                <w:rFonts w:ascii="Times New Roman" w:hAnsi="Times New Roman"/>
                <w:szCs w:val="28"/>
              </w:rPr>
              <w:t>0,0</w:t>
            </w:r>
          </w:p>
        </w:tc>
      </w:tr>
      <w:tr w:rsidR="00BF6966" w:rsidRPr="00081364" w:rsidTr="00081364">
        <w:trPr>
          <w:trHeight w:val="1083"/>
        </w:trPr>
        <w:tc>
          <w:tcPr>
            <w:tcW w:w="2376" w:type="dxa"/>
            <w:vAlign w:val="center"/>
          </w:tcPr>
          <w:p w:rsidR="00BF6966" w:rsidRPr="00081364" w:rsidRDefault="00BF6966" w:rsidP="00081364">
            <w:pPr>
              <w:pStyle w:val="11"/>
              <w:spacing w:before="0" w:beforeAutospacing="0" w:after="0" w:afterAutospacing="0" w:line="360" w:lineRule="auto"/>
              <w:ind w:firstLine="0"/>
              <w:jc w:val="left"/>
              <w:rPr>
                <w:rFonts w:ascii="Times New Roman" w:hAnsi="Times New Roman"/>
                <w:sz w:val="28"/>
                <w:szCs w:val="28"/>
              </w:rPr>
            </w:pPr>
            <w:r w:rsidRPr="00081364">
              <w:rPr>
                <w:rFonts w:ascii="Times New Roman" w:hAnsi="Times New Roman"/>
                <w:sz w:val="28"/>
                <w:szCs w:val="28"/>
              </w:rPr>
              <w:t>Итого подъем и покупная вода, тыс.м</w:t>
            </w:r>
            <w:r w:rsidRPr="00081364">
              <w:rPr>
                <w:rFonts w:ascii="Times New Roman" w:hAnsi="Times New Roman"/>
                <w:sz w:val="28"/>
                <w:szCs w:val="28"/>
                <w:vertAlign w:val="superscript"/>
              </w:rPr>
              <w:t>3</w:t>
            </w:r>
            <w:r w:rsidRPr="00081364">
              <w:rPr>
                <w:rFonts w:ascii="Times New Roman" w:hAnsi="Times New Roman"/>
                <w:sz w:val="28"/>
                <w:szCs w:val="28"/>
              </w:rPr>
              <w:t>/год</w:t>
            </w:r>
          </w:p>
        </w:tc>
        <w:tc>
          <w:tcPr>
            <w:tcW w:w="709"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8,31</w:t>
            </w:r>
          </w:p>
        </w:tc>
        <w:tc>
          <w:tcPr>
            <w:tcW w:w="709"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8,93</w:t>
            </w:r>
          </w:p>
        </w:tc>
        <w:tc>
          <w:tcPr>
            <w:tcW w:w="709"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9,55</w:t>
            </w:r>
          </w:p>
        </w:tc>
        <w:tc>
          <w:tcPr>
            <w:tcW w:w="708"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10,17</w:t>
            </w:r>
          </w:p>
        </w:tc>
        <w:tc>
          <w:tcPr>
            <w:tcW w:w="632"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10,79</w:t>
            </w:r>
          </w:p>
        </w:tc>
        <w:tc>
          <w:tcPr>
            <w:tcW w:w="568"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11,41</w:t>
            </w:r>
          </w:p>
        </w:tc>
        <w:tc>
          <w:tcPr>
            <w:tcW w:w="567"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12,03</w:t>
            </w:r>
          </w:p>
        </w:tc>
        <w:tc>
          <w:tcPr>
            <w:tcW w:w="568"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12,65</w:t>
            </w:r>
          </w:p>
        </w:tc>
        <w:tc>
          <w:tcPr>
            <w:tcW w:w="567"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13,27</w:t>
            </w:r>
          </w:p>
        </w:tc>
        <w:tc>
          <w:tcPr>
            <w:tcW w:w="568"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13,89</w:t>
            </w:r>
          </w:p>
        </w:tc>
        <w:tc>
          <w:tcPr>
            <w:tcW w:w="567"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14,51</w:t>
            </w:r>
          </w:p>
        </w:tc>
        <w:tc>
          <w:tcPr>
            <w:tcW w:w="665"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15,192</w:t>
            </w:r>
          </w:p>
        </w:tc>
      </w:tr>
      <w:tr w:rsidR="00BF6966" w:rsidRPr="00081364" w:rsidTr="00081364">
        <w:trPr>
          <w:trHeight w:val="1083"/>
        </w:trPr>
        <w:tc>
          <w:tcPr>
            <w:tcW w:w="2376" w:type="dxa"/>
            <w:vAlign w:val="center"/>
          </w:tcPr>
          <w:p w:rsidR="00BF6966" w:rsidRPr="00081364" w:rsidRDefault="00BF6966" w:rsidP="00081364">
            <w:pPr>
              <w:pStyle w:val="11"/>
              <w:spacing w:before="0" w:beforeAutospacing="0" w:after="0" w:afterAutospacing="0" w:line="360" w:lineRule="auto"/>
              <w:ind w:firstLine="0"/>
              <w:jc w:val="left"/>
              <w:rPr>
                <w:rFonts w:ascii="Times New Roman" w:hAnsi="Times New Roman"/>
                <w:sz w:val="28"/>
                <w:szCs w:val="28"/>
              </w:rPr>
            </w:pPr>
            <w:r w:rsidRPr="00081364">
              <w:rPr>
                <w:rFonts w:ascii="Times New Roman" w:hAnsi="Times New Roman"/>
                <w:sz w:val="28"/>
                <w:szCs w:val="28"/>
              </w:rPr>
              <w:t>Вода, использованная потребителем, тыс. м</w:t>
            </w:r>
            <w:r w:rsidRPr="00081364">
              <w:rPr>
                <w:rFonts w:ascii="Times New Roman" w:hAnsi="Times New Roman"/>
                <w:sz w:val="28"/>
                <w:szCs w:val="28"/>
                <w:vertAlign w:val="superscript"/>
              </w:rPr>
              <w:t>3</w:t>
            </w:r>
            <w:r w:rsidRPr="00081364">
              <w:rPr>
                <w:rFonts w:ascii="Times New Roman" w:hAnsi="Times New Roman"/>
                <w:sz w:val="28"/>
                <w:szCs w:val="28"/>
              </w:rPr>
              <w:t>/год, в т.ч.</w:t>
            </w:r>
          </w:p>
        </w:tc>
        <w:tc>
          <w:tcPr>
            <w:tcW w:w="709"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8,21</w:t>
            </w:r>
          </w:p>
        </w:tc>
        <w:tc>
          <w:tcPr>
            <w:tcW w:w="709"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8,83</w:t>
            </w:r>
          </w:p>
        </w:tc>
        <w:tc>
          <w:tcPr>
            <w:tcW w:w="709"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9,45</w:t>
            </w:r>
          </w:p>
        </w:tc>
        <w:tc>
          <w:tcPr>
            <w:tcW w:w="708"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10,07</w:t>
            </w:r>
          </w:p>
        </w:tc>
        <w:tc>
          <w:tcPr>
            <w:tcW w:w="632"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10,69</w:t>
            </w:r>
          </w:p>
        </w:tc>
        <w:tc>
          <w:tcPr>
            <w:tcW w:w="568"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11,31</w:t>
            </w:r>
          </w:p>
        </w:tc>
        <w:tc>
          <w:tcPr>
            <w:tcW w:w="567"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11,93</w:t>
            </w:r>
          </w:p>
        </w:tc>
        <w:tc>
          <w:tcPr>
            <w:tcW w:w="568"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12,55</w:t>
            </w:r>
          </w:p>
        </w:tc>
        <w:tc>
          <w:tcPr>
            <w:tcW w:w="567"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13,17</w:t>
            </w:r>
          </w:p>
        </w:tc>
        <w:tc>
          <w:tcPr>
            <w:tcW w:w="568"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13,79</w:t>
            </w:r>
          </w:p>
        </w:tc>
        <w:tc>
          <w:tcPr>
            <w:tcW w:w="567"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14,41</w:t>
            </w:r>
          </w:p>
        </w:tc>
        <w:tc>
          <w:tcPr>
            <w:tcW w:w="665"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15,092</w:t>
            </w:r>
          </w:p>
        </w:tc>
      </w:tr>
      <w:tr w:rsidR="00BF6966" w:rsidRPr="00081364" w:rsidTr="00081364">
        <w:trPr>
          <w:trHeight w:val="1132"/>
        </w:trPr>
        <w:tc>
          <w:tcPr>
            <w:tcW w:w="2376" w:type="dxa"/>
            <w:vAlign w:val="center"/>
          </w:tcPr>
          <w:p w:rsidR="00BF6966" w:rsidRPr="00081364" w:rsidRDefault="00BF6966" w:rsidP="00081364">
            <w:pPr>
              <w:pStyle w:val="11"/>
              <w:spacing w:before="0" w:beforeAutospacing="0" w:after="0" w:afterAutospacing="0" w:line="360" w:lineRule="auto"/>
              <w:ind w:firstLine="0"/>
              <w:jc w:val="left"/>
              <w:rPr>
                <w:rFonts w:ascii="Times New Roman" w:hAnsi="Times New Roman"/>
                <w:sz w:val="28"/>
                <w:szCs w:val="28"/>
              </w:rPr>
            </w:pPr>
            <w:r w:rsidRPr="00081364">
              <w:rPr>
                <w:rFonts w:ascii="Times New Roman" w:hAnsi="Times New Roman"/>
                <w:sz w:val="28"/>
                <w:szCs w:val="28"/>
              </w:rPr>
              <w:t>- население</w:t>
            </w:r>
          </w:p>
        </w:tc>
        <w:tc>
          <w:tcPr>
            <w:tcW w:w="709"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7,9</w:t>
            </w:r>
          </w:p>
        </w:tc>
        <w:tc>
          <w:tcPr>
            <w:tcW w:w="709"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8,52</w:t>
            </w:r>
          </w:p>
        </w:tc>
        <w:tc>
          <w:tcPr>
            <w:tcW w:w="709"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9,14</w:t>
            </w:r>
          </w:p>
        </w:tc>
        <w:tc>
          <w:tcPr>
            <w:tcW w:w="708"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9,76</w:t>
            </w:r>
          </w:p>
        </w:tc>
        <w:tc>
          <w:tcPr>
            <w:tcW w:w="632"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10,38</w:t>
            </w:r>
          </w:p>
        </w:tc>
        <w:tc>
          <w:tcPr>
            <w:tcW w:w="568"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11,0</w:t>
            </w:r>
          </w:p>
        </w:tc>
        <w:tc>
          <w:tcPr>
            <w:tcW w:w="567"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11,62</w:t>
            </w:r>
          </w:p>
        </w:tc>
        <w:tc>
          <w:tcPr>
            <w:tcW w:w="568"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12,24</w:t>
            </w:r>
          </w:p>
        </w:tc>
        <w:tc>
          <w:tcPr>
            <w:tcW w:w="567"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12,86</w:t>
            </w:r>
          </w:p>
        </w:tc>
        <w:tc>
          <w:tcPr>
            <w:tcW w:w="568"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13,48</w:t>
            </w:r>
          </w:p>
        </w:tc>
        <w:tc>
          <w:tcPr>
            <w:tcW w:w="567"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14,1</w:t>
            </w:r>
          </w:p>
        </w:tc>
        <w:tc>
          <w:tcPr>
            <w:tcW w:w="665"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14,782</w:t>
            </w:r>
          </w:p>
        </w:tc>
      </w:tr>
      <w:tr w:rsidR="00BF6966" w:rsidRPr="00081364" w:rsidTr="00081364">
        <w:trPr>
          <w:trHeight w:val="1132"/>
        </w:trPr>
        <w:tc>
          <w:tcPr>
            <w:tcW w:w="2376" w:type="dxa"/>
            <w:vAlign w:val="center"/>
          </w:tcPr>
          <w:p w:rsidR="00BF6966" w:rsidRPr="00081364" w:rsidRDefault="00BF6966" w:rsidP="00081364">
            <w:pPr>
              <w:pStyle w:val="11"/>
              <w:spacing w:before="0" w:beforeAutospacing="0" w:after="0" w:afterAutospacing="0" w:line="360" w:lineRule="auto"/>
              <w:ind w:firstLine="0"/>
              <w:jc w:val="left"/>
              <w:rPr>
                <w:rFonts w:ascii="Times New Roman" w:hAnsi="Times New Roman"/>
                <w:sz w:val="28"/>
                <w:szCs w:val="28"/>
              </w:rPr>
            </w:pPr>
            <w:r w:rsidRPr="00081364">
              <w:rPr>
                <w:rFonts w:ascii="Times New Roman" w:hAnsi="Times New Roman"/>
                <w:sz w:val="28"/>
                <w:szCs w:val="28"/>
              </w:rPr>
              <w:t>- бюджетные организации</w:t>
            </w:r>
          </w:p>
        </w:tc>
        <w:tc>
          <w:tcPr>
            <w:tcW w:w="709" w:type="dxa"/>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0,28</w:t>
            </w:r>
          </w:p>
        </w:tc>
        <w:tc>
          <w:tcPr>
            <w:tcW w:w="709"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0,28</w:t>
            </w:r>
          </w:p>
        </w:tc>
        <w:tc>
          <w:tcPr>
            <w:tcW w:w="709"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0,28</w:t>
            </w:r>
          </w:p>
        </w:tc>
        <w:tc>
          <w:tcPr>
            <w:tcW w:w="708"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0,28</w:t>
            </w:r>
          </w:p>
        </w:tc>
        <w:tc>
          <w:tcPr>
            <w:tcW w:w="632" w:type="dxa"/>
          </w:tcPr>
          <w:p w:rsidR="00BF6966" w:rsidRPr="00081364" w:rsidRDefault="00BF6966" w:rsidP="00E1471A">
            <w:r w:rsidRPr="00081364">
              <w:rPr>
                <w:rFonts w:ascii="Times New Roman" w:hAnsi="Times New Roman"/>
                <w:szCs w:val="28"/>
              </w:rPr>
              <w:t>0,28</w:t>
            </w:r>
          </w:p>
        </w:tc>
        <w:tc>
          <w:tcPr>
            <w:tcW w:w="568" w:type="dxa"/>
          </w:tcPr>
          <w:p w:rsidR="00BF6966" w:rsidRPr="00081364" w:rsidRDefault="00BF6966" w:rsidP="00E1471A">
            <w:r w:rsidRPr="00081364">
              <w:rPr>
                <w:rFonts w:ascii="Times New Roman" w:hAnsi="Times New Roman"/>
                <w:szCs w:val="28"/>
              </w:rPr>
              <w:t>0,28</w:t>
            </w:r>
          </w:p>
        </w:tc>
        <w:tc>
          <w:tcPr>
            <w:tcW w:w="567" w:type="dxa"/>
          </w:tcPr>
          <w:p w:rsidR="00BF6966" w:rsidRPr="00081364" w:rsidRDefault="00BF6966" w:rsidP="00E1471A">
            <w:r w:rsidRPr="00081364">
              <w:rPr>
                <w:rFonts w:ascii="Times New Roman" w:hAnsi="Times New Roman"/>
                <w:szCs w:val="28"/>
              </w:rPr>
              <w:t>0,28</w:t>
            </w:r>
          </w:p>
        </w:tc>
        <w:tc>
          <w:tcPr>
            <w:tcW w:w="568" w:type="dxa"/>
          </w:tcPr>
          <w:p w:rsidR="00BF6966" w:rsidRPr="00081364" w:rsidRDefault="00BF6966" w:rsidP="00E1471A">
            <w:r w:rsidRPr="00081364">
              <w:rPr>
                <w:rFonts w:ascii="Times New Roman" w:hAnsi="Times New Roman"/>
                <w:szCs w:val="28"/>
              </w:rPr>
              <w:t>0,28</w:t>
            </w:r>
          </w:p>
        </w:tc>
        <w:tc>
          <w:tcPr>
            <w:tcW w:w="567" w:type="dxa"/>
          </w:tcPr>
          <w:p w:rsidR="00BF6966" w:rsidRPr="00081364" w:rsidRDefault="00BF6966" w:rsidP="00E1471A">
            <w:r w:rsidRPr="00081364">
              <w:rPr>
                <w:rFonts w:ascii="Times New Roman" w:hAnsi="Times New Roman"/>
                <w:szCs w:val="28"/>
              </w:rPr>
              <w:t>0,28</w:t>
            </w:r>
          </w:p>
        </w:tc>
        <w:tc>
          <w:tcPr>
            <w:tcW w:w="568" w:type="dxa"/>
          </w:tcPr>
          <w:p w:rsidR="00BF6966" w:rsidRPr="00081364" w:rsidRDefault="00BF6966" w:rsidP="00E1471A">
            <w:r w:rsidRPr="00081364">
              <w:rPr>
                <w:rFonts w:ascii="Times New Roman" w:hAnsi="Times New Roman"/>
                <w:szCs w:val="28"/>
              </w:rPr>
              <w:t>0,28</w:t>
            </w:r>
          </w:p>
        </w:tc>
        <w:tc>
          <w:tcPr>
            <w:tcW w:w="567" w:type="dxa"/>
          </w:tcPr>
          <w:p w:rsidR="00BF6966" w:rsidRPr="00081364" w:rsidRDefault="00BF6966" w:rsidP="00E1471A">
            <w:r w:rsidRPr="00081364">
              <w:rPr>
                <w:rFonts w:ascii="Times New Roman" w:hAnsi="Times New Roman"/>
                <w:szCs w:val="28"/>
              </w:rPr>
              <w:t>0,28</w:t>
            </w:r>
          </w:p>
        </w:tc>
        <w:tc>
          <w:tcPr>
            <w:tcW w:w="665" w:type="dxa"/>
          </w:tcPr>
          <w:p w:rsidR="00BF6966" w:rsidRPr="00081364" w:rsidRDefault="00BF6966" w:rsidP="00E1471A">
            <w:r w:rsidRPr="00081364">
              <w:rPr>
                <w:rFonts w:ascii="Times New Roman" w:hAnsi="Times New Roman"/>
                <w:szCs w:val="28"/>
              </w:rPr>
              <w:t>0,28</w:t>
            </w:r>
          </w:p>
        </w:tc>
      </w:tr>
      <w:tr w:rsidR="00BF6966" w:rsidRPr="00081364" w:rsidTr="00081364">
        <w:trPr>
          <w:trHeight w:val="1132"/>
        </w:trPr>
        <w:tc>
          <w:tcPr>
            <w:tcW w:w="2376" w:type="dxa"/>
            <w:vAlign w:val="center"/>
          </w:tcPr>
          <w:p w:rsidR="00BF6966" w:rsidRPr="00081364" w:rsidRDefault="00BF6966" w:rsidP="00081364">
            <w:pPr>
              <w:pStyle w:val="11"/>
              <w:spacing w:before="0" w:beforeAutospacing="0" w:after="0" w:afterAutospacing="0" w:line="360" w:lineRule="auto"/>
              <w:ind w:firstLine="0"/>
              <w:jc w:val="left"/>
              <w:rPr>
                <w:rFonts w:ascii="Times New Roman" w:hAnsi="Times New Roman"/>
                <w:sz w:val="28"/>
                <w:szCs w:val="28"/>
              </w:rPr>
            </w:pPr>
            <w:r w:rsidRPr="00081364">
              <w:rPr>
                <w:rFonts w:ascii="Times New Roman" w:hAnsi="Times New Roman"/>
                <w:sz w:val="28"/>
                <w:szCs w:val="28"/>
              </w:rPr>
              <w:t>- прочие потребители</w:t>
            </w:r>
          </w:p>
        </w:tc>
        <w:tc>
          <w:tcPr>
            <w:tcW w:w="709" w:type="dxa"/>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0,03</w:t>
            </w:r>
          </w:p>
        </w:tc>
        <w:tc>
          <w:tcPr>
            <w:tcW w:w="709"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0,03</w:t>
            </w:r>
          </w:p>
        </w:tc>
        <w:tc>
          <w:tcPr>
            <w:tcW w:w="709"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0,03</w:t>
            </w:r>
          </w:p>
        </w:tc>
        <w:tc>
          <w:tcPr>
            <w:tcW w:w="708"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0,03</w:t>
            </w:r>
          </w:p>
        </w:tc>
        <w:tc>
          <w:tcPr>
            <w:tcW w:w="632"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0,03</w:t>
            </w:r>
          </w:p>
        </w:tc>
        <w:tc>
          <w:tcPr>
            <w:tcW w:w="568"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0,03</w:t>
            </w:r>
          </w:p>
        </w:tc>
        <w:tc>
          <w:tcPr>
            <w:tcW w:w="567"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0,03</w:t>
            </w:r>
          </w:p>
        </w:tc>
        <w:tc>
          <w:tcPr>
            <w:tcW w:w="568"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0,03</w:t>
            </w:r>
          </w:p>
        </w:tc>
        <w:tc>
          <w:tcPr>
            <w:tcW w:w="567"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0,03</w:t>
            </w:r>
          </w:p>
        </w:tc>
        <w:tc>
          <w:tcPr>
            <w:tcW w:w="568"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0,03</w:t>
            </w:r>
          </w:p>
        </w:tc>
        <w:tc>
          <w:tcPr>
            <w:tcW w:w="567"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0,03</w:t>
            </w:r>
          </w:p>
        </w:tc>
        <w:tc>
          <w:tcPr>
            <w:tcW w:w="665"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0,03</w:t>
            </w:r>
          </w:p>
        </w:tc>
      </w:tr>
      <w:tr w:rsidR="00BF6966" w:rsidRPr="00081364" w:rsidTr="00081364">
        <w:trPr>
          <w:trHeight w:val="1132"/>
        </w:trPr>
        <w:tc>
          <w:tcPr>
            <w:tcW w:w="2376" w:type="dxa"/>
            <w:vAlign w:val="center"/>
          </w:tcPr>
          <w:p w:rsidR="00BF6966" w:rsidRPr="00081364" w:rsidRDefault="00BF6966" w:rsidP="00081364">
            <w:pPr>
              <w:pStyle w:val="11"/>
              <w:spacing w:before="0" w:beforeAutospacing="0" w:after="0" w:afterAutospacing="0" w:line="360" w:lineRule="auto"/>
              <w:ind w:firstLine="0"/>
              <w:jc w:val="left"/>
              <w:rPr>
                <w:rFonts w:ascii="Times New Roman" w:hAnsi="Times New Roman"/>
                <w:sz w:val="28"/>
                <w:szCs w:val="28"/>
              </w:rPr>
            </w:pPr>
            <w:r w:rsidRPr="00081364">
              <w:rPr>
                <w:rFonts w:ascii="Times New Roman" w:hAnsi="Times New Roman"/>
                <w:sz w:val="28"/>
                <w:szCs w:val="28"/>
              </w:rPr>
              <w:lastRenderedPageBreak/>
              <w:t>Потери, тыс. м</w:t>
            </w:r>
            <w:r w:rsidRPr="00081364">
              <w:rPr>
                <w:rFonts w:ascii="Times New Roman" w:hAnsi="Times New Roman"/>
                <w:sz w:val="28"/>
                <w:szCs w:val="28"/>
                <w:vertAlign w:val="superscript"/>
              </w:rPr>
              <w:t>3</w:t>
            </w:r>
            <w:r w:rsidRPr="00081364">
              <w:rPr>
                <w:rFonts w:ascii="Times New Roman" w:hAnsi="Times New Roman"/>
                <w:sz w:val="28"/>
                <w:szCs w:val="28"/>
              </w:rPr>
              <w:t>/год</w:t>
            </w:r>
          </w:p>
        </w:tc>
        <w:tc>
          <w:tcPr>
            <w:tcW w:w="709" w:type="dxa"/>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0,1</w:t>
            </w:r>
          </w:p>
        </w:tc>
        <w:tc>
          <w:tcPr>
            <w:tcW w:w="709"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0,1</w:t>
            </w:r>
          </w:p>
        </w:tc>
        <w:tc>
          <w:tcPr>
            <w:tcW w:w="709" w:type="dxa"/>
            <w:vAlign w:val="center"/>
          </w:tcPr>
          <w:p w:rsidR="00BF6966" w:rsidRPr="00081364" w:rsidRDefault="00BF6966" w:rsidP="00081364">
            <w:pPr>
              <w:jc w:val="center"/>
            </w:pPr>
            <w:r w:rsidRPr="00081364">
              <w:rPr>
                <w:rFonts w:ascii="Times New Roman" w:hAnsi="Times New Roman"/>
                <w:szCs w:val="28"/>
              </w:rPr>
              <w:t>0,1</w:t>
            </w:r>
          </w:p>
        </w:tc>
        <w:tc>
          <w:tcPr>
            <w:tcW w:w="708" w:type="dxa"/>
            <w:vAlign w:val="center"/>
          </w:tcPr>
          <w:p w:rsidR="00BF6966" w:rsidRPr="00081364" w:rsidRDefault="00BF6966" w:rsidP="00081364">
            <w:pPr>
              <w:jc w:val="center"/>
            </w:pPr>
            <w:r w:rsidRPr="00081364">
              <w:rPr>
                <w:rFonts w:ascii="Times New Roman" w:hAnsi="Times New Roman"/>
                <w:szCs w:val="28"/>
              </w:rPr>
              <w:t>0,1</w:t>
            </w:r>
          </w:p>
        </w:tc>
        <w:tc>
          <w:tcPr>
            <w:tcW w:w="632" w:type="dxa"/>
            <w:vAlign w:val="center"/>
          </w:tcPr>
          <w:p w:rsidR="00BF6966" w:rsidRPr="00081364" w:rsidRDefault="00BF6966" w:rsidP="00081364">
            <w:pPr>
              <w:jc w:val="center"/>
            </w:pPr>
            <w:r w:rsidRPr="00081364">
              <w:rPr>
                <w:rFonts w:ascii="Times New Roman" w:hAnsi="Times New Roman"/>
                <w:szCs w:val="28"/>
              </w:rPr>
              <w:t>0,1</w:t>
            </w:r>
          </w:p>
        </w:tc>
        <w:tc>
          <w:tcPr>
            <w:tcW w:w="568" w:type="dxa"/>
            <w:vAlign w:val="center"/>
          </w:tcPr>
          <w:p w:rsidR="00BF6966" w:rsidRPr="00081364" w:rsidRDefault="00BF6966" w:rsidP="00081364">
            <w:pPr>
              <w:jc w:val="center"/>
            </w:pPr>
            <w:r w:rsidRPr="00081364">
              <w:rPr>
                <w:rFonts w:ascii="Times New Roman" w:hAnsi="Times New Roman"/>
                <w:szCs w:val="28"/>
              </w:rPr>
              <w:t>0,1</w:t>
            </w:r>
          </w:p>
        </w:tc>
        <w:tc>
          <w:tcPr>
            <w:tcW w:w="567" w:type="dxa"/>
            <w:vAlign w:val="center"/>
          </w:tcPr>
          <w:p w:rsidR="00BF6966" w:rsidRPr="00081364" w:rsidRDefault="00BF6966" w:rsidP="00081364">
            <w:pPr>
              <w:jc w:val="center"/>
            </w:pPr>
            <w:r w:rsidRPr="00081364">
              <w:rPr>
                <w:rFonts w:ascii="Times New Roman" w:hAnsi="Times New Roman"/>
                <w:szCs w:val="28"/>
              </w:rPr>
              <w:t>0,1</w:t>
            </w:r>
          </w:p>
        </w:tc>
        <w:tc>
          <w:tcPr>
            <w:tcW w:w="568" w:type="dxa"/>
            <w:vAlign w:val="center"/>
          </w:tcPr>
          <w:p w:rsidR="00BF6966" w:rsidRPr="00081364" w:rsidRDefault="00BF6966" w:rsidP="00081364">
            <w:pPr>
              <w:jc w:val="center"/>
            </w:pPr>
            <w:r w:rsidRPr="00081364">
              <w:rPr>
                <w:rFonts w:ascii="Times New Roman" w:hAnsi="Times New Roman"/>
                <w:szCs w:val="28"/>
              </w:rPr>
              <w:t>0,1</w:t>
            </w:r>
          </w:p>
        </w:tc>
        <w:tc>
          <w:tcPr>
            <w:tcW w:w="567" w:type="dxa"/>
            <w:vAlign w:val="center"/>
          </w:tcPr>
          <w:p w:rsidR="00BF6966" w:rsidRPr="00081364" w:rsidRDefault="00BF6966" w:rsidP="00081364">
            <w:pPr>
              <w:jc w:val="center"/>
            </w:pPr>
            <w:r w:rsidRPr="00081364">
              <w:rPr>
                <w:rFonts w:ascii="Times New Roman" w:hAnsi="Times New Roman"/>
                <w:szCs w:val="28"/>
              </w:rPr>
              <w:t>0,1</w:t>
            </w:r>
          </w:p>
        </w:tc>
        <w:tc>
          <w:tcPr>
            <w:tcW w:w="568" w:type="dxa"/>
            <w:vAlign w:val="center"/>
          </w:tcPr>
          <w:p w:rsidR="00BF6966" w:rsidRPr="00081364" w:rsidRDefault="00BF6966" w:rsidP="00081364">
            <w:pPr>
              <w:jc w:val="center"/>
            </w:pPr>
            <w:r w:rsidRPr="00081364">
              <w:rPr>
                <w:rFonts w:ascii="Times New Roman" w:hAnsi="Times New Roman"/>
                <w:szCs w:val="28"/>
              </w:rPr>
              <w:t>0,1</w:t>
            </w:r>
          </w:p>
        </w:tc>
        <w:tc>
          <w:tcPr>
            <w:tcW w:w="567" w:type="dxa"/>
            <w:vAlign w:val="center"/>
          </w:tcPr>
          <w:p w:rsidR="00BF6966" w:rsidRPr="00081364" w:rsidRDefault="00BF6966" w:rsidP="00081364">
            <w:pPr>
              <w:jc w:val="center"/>
            </w:pPr>
            <w:r w:rsidRPr="00081364">
              <w:rPr>
                <w:rFonts w:ascii="Times New Roman" w:hAnsi="Times New Roman"/>
                <w:szCs w:val="28"/>
              </w:rPr>
              <w:t>0,1</w:t>
            </w:r>
          </w:p>
        </w:tc>
        <w:tc>
          <w:tcPr>
            <w:tcW w:w="665" w:type="dxa"/>
            <w:vAlign w:val="center"/>
          </w:tcPr>
          <w:p w:rsidR="00BF6966" w:rsidRPr="00081364" w:rsidRDefault="00BF6966" w:rsidP="00081364">
            <w:pPr>
              <w:jc w:val="center"/>
            </w:pPr>
            <w:r w:rsidRPr="00081364">
              <w:rPr>
                <w:rFonts w:ascii="Times New Roman" w:hAnsi="Times New Roman"/>
                <w:szCs w:val="28"/>
              </w:rPr>
              <w:t>0,1</w:t>
            </w:r>
          </w:p>
        </w:tc>
      </w:tr>
    </w:tbl>
    <w:p w:rsidR="00BF6966" w:rsidRPr="00475109" w:rsidRDefault="00BF6966" w:rsidP="00475109">
      <w:pPr>
        <w:spacing w:before="0" w:beforeAutospacing="0" w:after="0" w:afterAutospacing="0" w:line="360" w:lineRule="auto"/>
        <w:jc w:val="left"/>
        <w:rPr>
          <w:rFonts w:ascii="Times New Roman" w:hAnsi="Times New Roman"/>
          <w:szCs w:val="28"/>
          <w:lang w:eastAsia="en-US"/>
        </w:rPr>
      </w:pPr>
    </w:p>
    <w:p w:rsidR="00BF6966" w:rsidRPr="00475109" w:rsidRDefault="00BF6966" w:rsidP="00475109">
      <w:pPr>
        <w:spacing w:before="0" w:beforeAutospacing="0" w:after="0" w:afterAutospacing="0" w:line="360" w:lineRule="auto"/>
        <w:ind w:firstLine="708"/>
        <w:jc w:val="left"/>
        <w:rPr>
          <w:rFonts w:ascii="Times New Roman" w:hAnsi="Times New Roman"/>
          <w:szCs w:val="28"/>
          <w:lang w:eastAsia="en-US"/>
        </w:rPr>
      </w:pPr>
      <w:r w:rsidRPr="00475109">
        <w:rPr>
          <w:rFonts w:ascii="Times New Roman" w:hAnsi="Times New Roman"/>
          <w:szCs w:val="28"/>
        </w:rPr>
        <w:t>Схемой предполагается 100% обеспечение жителей поселения чистой питьевой водой в расчетный срок.</w:t>
      </w:r>
    </w:p>
    <w:p w:rsidR="00BF6966" w:rsidRPr="00475109" w:rsidRDefault="00BF6966" w:rsidP="007D61F6">
      <w:pPr>
        <w:pStyle w:val="11"/>
        <w:spacing w:before="0" w:beforeAutospacing="0" w:after="0" w:afterAutospacing="0" w:line="360" w:lineRule="auto"/>
        <w:rPr>
          <w:rFonts w:ascii="Times New Roman" w:hAnsi="Times New Roman"/>
          <w:sz w:val="28"/>
          <w:szCs w:val="28"/>
        </w:rPr>
      </w:pPr>
      <w:r w:rsidRPr="00475109">
        <w:rPr>
          <w:rFonts w:ascii="Times New Roman" w:hAnsi="Times New Roman"/>
          <w:sz w:val="28"/>
          <w:szCs w:val="28"/>
        </w:rPr>
        <w:t>Расчетные нормы водопотребления на хозяйственно-питьевые нужды приняты в соответствии со СНиП 2.04.02-84 (2002) «Водоснабжение. Наружные сети и сооружения», согласно которому расчетная потребность на питьевую воду (приготовление пищи, питье) принята 160 л/сут на человека с учетом коэффициента суточной неравномерности 1,2.</w:t>
      </w:r>
    </w:p>
    <w:p w:rsidR="00BF6966" w:rsidRPr="00475109" w:rsidRDefault="00BF6966" w:rsidP="00475109">
      <w:pPr>
        <w:widowControl w:val="0"/>
        <w:spacing w:before="0" w:beforeAutospacing="0" w:after="0" w:afterAutospacing="0" w:line="360" w:lineRule="auto"/>
        <w:ind w:firstLine="709"/>
        <w:rPr>
          <w:rFonts w:ascii="Times New Roman" w:hAnsi="Times New Roman"/>
          <w:b/>
          <w:szCs w:val="28"/>
        </w:rPr>
      </w:pPr>
      <w:r w:rsidRPr="00475109">
        <w:rPr>
          <w:rFonts w:ascii="Times New Roman" w:hAnsi="Times New Roman"/>
          <w:b/>
          <w:szCs w:val="28"/>
        </w:rPr>
        <w:t>Предлагаемые мероприятия</w:t>
      </w:r>
    </w:p>
    <w:p w:rsidR="00BF6966" w:rsidRPr="00475109" w:rsidRDefault="00BF6966" w:rsidP="00475109">
      <w:pPr>
        <w:widowControl w:val="0"/>
        <w:spacing w:before="0" w:beforeAutospacing="0" w:after="0" w:afterAutospacing="0" w:line="360" w:lineRule="auto"/>
        <w:ind w:firstLine="709"/>
        <w:rPr>
          <w:rFonts w:ascii="Times New Roman" w:hAnsi="Times New Roman"/>
          <w:b/>
          <w:szCs w:val="28"/>
        </w:rPr>
      </w:pPr>
      <w:r w:rsidRPr="00475109">
        <w:rPr>
          <w:rFonts w:ascii="Times New Roman" w:hAnsi="Times New Roman"/>
          <w:b/>
          <w:szCs w:val="28"/>
        </w:rPr>
        <w:t>Первая очередь</w:t>
      </w:r>
    </w:p>
    <w:p w:rsidR="00BF6966" w:rsidRPr="00475109" w:rsidRDefault="00BF6966" w:rsidP="00475109">
      <w:pPr>
        <w:pStyle w:val="11"/>
        <w:numPr>
          <w:ilvl w:val="0"/>
          <w:numId w:val="20"/>
        </w:numPr>
        <w:spacing w:before="0" w:beforeAutospacing="0" w:after="0" w:afterAutospacing="0" w:line="360" w:lineRule="auto"/>
        <w:ind w:left="0" w:firstLine="0"/>
        <w:rPr>
          <w:rFonts w:ascii="Times New Roman" w:hAnsi="Times New Roman"/>
          <w:sz w:val="28"/>
          <w:szCs w:val="28"/>
        </w:rPr>
      </w:pPr>
      <w:r w:rsidRPr="00475109">
        <w:rPr>
          <w:rFonts w:ascii="Times New Roman" w:hAnsi="Times New Roman"/>
          <w:sz w:val="28"/>
          <w:szCs w:val="28"/>
        </w:rPr>
        <w:t xml:space="preserve">Разработка проектно-сметной документации на реконструкцию, модернизацию существующих водопроводных сетей, сооружений и строительство новых; </w:t>
      </w:r>
    </w:p>
    <w:p w:rsidR="00BF6966" w:rsidRPr="00475109" w:rsidRDefault="00BF6966" w:rsidP="00475109">
      <w:pPr>
        <w:pStyle w:val="11"/>
        <w:numPr>
          <w:ilvl w:val="0"/>
          <w:numId w:val="20"/>
        </w:numPr>
        <w:spacing w:line="360" w:lineRule="auto"/>
        <w:ind w:left="0" w:firstLine="0"/>
        <w:rPr>
          <w:rFonts w:ascii="Times New Roman" w:hAnsi="Times New Roman"/>
          <w:sz w:val="28"/>
          <w:szCs w:val="28"/>
        </w:rPr>
      </w:pPr>
      <w:r w:rsidRPr="00475109">
        <w:rPr>
          <w:rFonts w:ascii="Times New Roman" w:hAnsi="Times New Roman"/>
          <w:sz w:val="28"/>
          <w:szCs w:val="28"/>
        </w:rPr>
        <w:t>Проведение комплекса гидрогеологических работ, включающих бурение скважин с отбором проб с целью оценки возможностей использования дополнительных источников водоснабжения;</w:t>
      </w:r>
    </w:p>
    <w:p w:rsidR="00BF6966" w:rsidRPr="00475109" w:rsidRDefault="00BF6966" w:rsidP="00475109">
      <w:pPr>
        <w:pStyle w:val="11"/>
        <w:numPr>
          <w:ilvl w:val="0"/>
          <w:numId w:val="20"/>
        </w:numPr>
        <w:spacing w:line="360" w:lineRule="auto"/>
        <w:ind w:left="0" w:firstLine="0"/>
        <w:rPr>
          <w:rFonts w:ascii="Times New Roman" w:hAnsi="Times New Roman"/>
          <w:sz w:val="28"/>
          <w:szCs w:val="28"/>
        </w:rPr>
      </w:pPr>
      <w:r w:rsidRPr="00475109">
        <w:rPr>
          <w:rFonts w:ascii="Times New Roman" w:hAnsi="Times New Roman"/>
          <w:sz w:val="28"/>
          <w:szCs w:val="28"/>
        </w:rPr>
        <w:t>Реконструкция и расширение магистральных водоводов;</w:t>
      </w:r>
    </w:p>
    <w:p w:rsidR="00BF6966" w:rsidRPr="00475109" w:rsidRDefault="00BF6966" w:rsidP="00475109">
      <w:pPr>
        <w:pStyle w:val="11"/>
        <w:numPr>
          <w:ilvl w:val="0"/>
          <w:numId w:val="20"/>
        </w:numPr>
        <w:spacing w:line="360" w:lineRule="auto"/>
        <w:ind w:left="0" w:firstLine="0"/>
        <w:rPr>
          <w:rFonts w:ascii="Times New Roman" w:hAnsi="Times New Roman"/>
          <w:sz w:val="28"/>
          <w:szCs w:val="28"/>
        </w:rPr>
      </w:pPr>
      <w:r w:rsidRPr="00475109">
        <w:rPr>
          <w:rFonts w:ascii="Times New Roman" w:hAnsi="Times New Roman"/>
          <w:sz w:val="28"/>
          <w:szCs w:val="28"/>
        </w:rPr>
        <w:t xml:space="preserve">Строительство станции очистки и обеззараживания питьевой воды (УФ-облучение, озонирование, сорбционная очистка) </w:t>
      </w:r>
      <w:bookmarkStart w:id="31" w:name="_GoBack"/>
      <w:bookmarkEnd w:id="31"/>
    </w:p>
    <w:p w:rsidR="00BF6966" w:rsidRPr="007D61F6" w:rsidRDefault="00BF6966" w:rsidP="007D61F6">
      <w:pPr>
        <w:pStyle w:val="11"/>
        <w:numPr>
          <w:ilvl w:val="0"/>
          <w:numId w:val="20"/>
        </w:numPr>
        <w:spacing w:before="0" w:beforeAutospacing="0" w:after="0" w:afterAutospacing="0" w:line="360" w:lineRule="auto"/>
        <w:ind w:left="0" w:firstLine="0"/>
        <w:rPr>
          <w:rFonts w:ascii="Times New Roman" w:hAnsi="Times New Roman"/>
          <w:sz w:val="28"/>
          <w:szCs w:val="28"/>
        </w:rPr>
      </w:pPr>
      <w:r w:rsidRPr="00475109">
        <w:rPr>
          <w:rFonts w:ascii="Times New Roman" w:hAnsi="Times New Roman"/>
          <w:sz w:val="28"/>
          <w:szCs w:val="28"/>
        </w:rPr>
        <w:t>В зданиях жилого и общественного фонда, подключенных к централизованной системе водоснабжения, должны быть установлены приборы учёта на каждом вводе для систематизированного контроля потребления воды.</w:t>
      </w:r>
    </w:p>
    <w:p w:rsidR="00BF6966" w:rsidRPr="00475109" w:rsidRDefault="00BF6966" w:rsidP="00475109">
      <w:pPr>
        <w:tabs>
          <w:tab w:val="left" w:pos="151"/>
        </w:tabs>
        <w:autoSpaceDE w:val="0"/>
        <w:spacing w:before="0" w:beforeAutospacing="0" w:after="0" w:afterAutospacing="0" w:line="360" w:lineRule="auto"/>
        <w:ind w:left="1037"/>
        <w:rPr>
          <w:rFonts w:ascii="Times New Roman" w:hAnsi="Times New Roman"/>
          <w:b/>
          <w:szCs w:val="28"/>
        </w:rPr>
      </w:pPr>
      <w:r w:rsidRPr="00475109">
        <w:rPr>
          <w:rFonts w:ascii="Times New Roman" w:hAnsi="Times New Roman"/>
          <w:b/>
          <w:szCs w:val="28"/>
        </w:rPr>
        <w:t>Расчетный срок</w:t>
      </w:r>
    </w:p>
    <w:p w:rsidR="00BF6966" w:rsidRPr="00475109" w:rsidRDefault="00BF6966" w:rsidP="00475109">
      <w:pPr>
        <w:pStyle w:val="11"/>
        <w:numPr>
          <w:ilvl w:val="0"/>
          <w:numId w:val="21"/>
        </w:numPr>
        <w:spacing w:before="0" w:beforeAutospacing="0" w:after="0" w:afterAutospacing="0" w:line="360" w:lineRule="auto"/>
        <w:ind w:left="0" w:firstLine="0"/>
        <w:rPr>
          <w:rFonts w:ascii="Times New Roman" w:hAnsi="Times New Roman"/>
          <w:sz w:val="28"/>
          <w:szCs w:val="28"/>
        </w:rPr>
      </w:pPr>
      <w:r w:rsidRPr="00475109">
        <w:rPr>
          <w:rFonts w:ascii="Times New Roman" w:hAnsi="Times New Roman"/>
          <w:sz w:val="28"/>
          <w:szCs w:val="28"/>
        </w:rPr>
        <w:t xml:space="preserve">Реконструкция и расширение уличных водопроводных сетей населенных пунктов поселения, что ликвидирует утечки воды в сетях и обеспечит подачу </w:t>
      </w:r>
      <w:r w:rsidRPr="00475109">
        <w:rPr>
          <w:rFonts w:ascii="Times New Roman" w:hAnsi="Times New Roman"/>
          <w:sz w:val="28"/>
          <w:szCs w:val="28"/>
        </w:rPr>
        <w:lastRenderedPageBreak/>
        <w:t>качественной питьевой воды в достаточном количестве непосредственно до потребителей;</w:t>
      </w:r>
    </w:p>
    <w:p w:rsidR="00BF6966" w:rsidRPr="00475109" w:rsidRDefault="00BF6966" w:rsidP="00475109">
      <w:pPr>
        <w:pStyle w:val="11"/>
        <w:numPr>
          <w:ilvl w:val="0"/>
          <w:numId w:val="21"/>
        </w:numPr>
        <w:spacing w:line="360" w:lineRule="auto"/>
        <w:ind w:left="0" w:firstLine="0"/>
        <w:rPr>
          <w:rFonts w:ascii="Times New Roman" w:hAnsi="Times New Roman"/>
          <w:sz w:val="28"/>
          <w:szCs w:val="28"/>
        </w:rPr>
      </w:pPr>
      <w:r w:rsidRPr="00475109">
        <w:rPr>
          <w:rFonts w:ascii="Times New Roman" w:hAnsi="Times New Roman"/>
          <w:sz w:val="28"/>
          <w:szCs w:val="28"/>
        </w:rPr>
        <w:t>Автоматизация водопроводных сетей и квалифицированный надзор;</w:t>
      </w:r>
    </w:p>
    <w:p w:rsidR="00BF6966" w:rsidRPr="00475109" w:rsidRDefault="00BF6966" w:rsidP="00475109">
      <w:pPr>
        <w:pStyle w:val="11"/>
        <w:numPr>
          <w:ilvl w:val="0"/>
          <w:numId w:val="21"/>
        </w:numPr>
        <w:spacing w:before="0" w:beforeAutospacing="0" w:after="0" w:afterAutospacing="0" w:line="360" w:lineRule="auto"/>
        <w:ind w:left="0" w:firstLine="0"/>
      </w:pPr>
      <w:r w:rsidRPr="00475109">
        <w:rPr>
          <w:rFonts w:ascii="Times New Roman" w:hAnsi="Times New Roman"/>
          <w:sz w:val="28"/>
          <w:szCs w:val="28"/>
        </w:rPr>
        <w:t>Ремонт водопроводных сетей.</w:t>
      </w:r>
    </w:p>
    <w:p w:rsidR="00BF6966" w:rsidRPr="00C23C8E" w:rsidRDefault="00BF6966" w:rsidP="00201DDD">
      <w:pPr>
        <w:pStyle w:val="11"/>
        <w:spacing w:before="0" w:beforeAutospacing="0" w:after="0" w:afterAutospacing="0" w:line="360" w:lineRule="auto"/>
        <w:ind w:firstLine="0"/>
        <w:rPr>
          <w:sz w:val="28"/>
          <w:szCs w:val="28"/>
        </w:rPr>
      </w:pPr>
    </w:p>
    <w:p w:rsidR="00BF6966" w:rsidRPr="00677337" w:rsidRDefault="00BF6966" w:rsidP="00201DDD">
      <w:pPr>
        <w:pStyle w:val="3"/>
        <w:spacing w:before="0" w:beforeAutospacing="0" w:after="0" w:afterAutospacing="0" w:line="360" w:lineRule="auto"/>
        <w:rPr>
          <w:rFonts w:ascii="Times New Roman" w:hAnsi="Times New Roman"/>
        </w:rPr>
      </w:pPr>
      <w:bookmarkStart w:id="32" w:name="_Toc505681382"/>
      <w:r w:rsidRPr="00677337">
        <w:rPr>
          <w:rFonts w:ascii="Times New Roman" w:hAnsi="Times New Roman"/>
        </w:rPr>
        <w:t>Водоотведение</w:t>
      </w:r>
      <w:bookmarkEnd w:id="30"/>
      <w:bookmarkEnd w:id="32"/>
    </w:p>
    <w:p w:rsidR="00BF6966" w:rsidRPr="00C23C8E" w:rsidRDefault="00BF6966" w:rsidP="00C23C8E">
      <w:pPr>
        <w:spacing w:before="0" w:beforeAutospacing="0" w:after="0" w:afterAutospacing="0" w:line="360" w:lineRule="auto"/>
        <w:ind w:firstLine="709"/>
        <w:rPr>
          <w:rFonts w:ascii="Times New Roman" w:hAnsi="Times New Roman"/>
          <w:b/>
        </w:rPr>
      </w:pPr>
      <w:r w:rsidRPr="00201DDD">
        <w:rPr>
          <w:rFonts w:ascii="Times New Roman" w:hAnsi="Times New Roman"/>
          <w:b/>
        </w:rPr>
        <w:t>Проектные предложения</w:t>
      </w:r>
    </w:p>
    <w:p w:rsidR="00BF6966" w:rsidRDefault="00BF6966" w:rsidP="00C23C8E">
      <w:pPr>
        <w:pStyle w:val="11"/>
        <w:spacing w:before="0" w:beforeAutospacing="0" w:after="0" w:afterAutospacing="0" w:line="360" w:lineRule="auto"/>
        <w:rPr>
          <w:rFonts w:ascii="Times New Roman" w:hAnsi="Times New Roman"/>
          <w:sz w:val="28"/>
          <w:szCs w:val="28"/>
        </w:rPr>
      </w:pPr>
      <w:r w:rsidRPr="00C23C8E">
        <w:rPr>
          <w:rFonts w:ascii="Times New Roman" w:hAnsi="Times New Roman"/>
          <w:sz w:val="28"/>
          <w:szCs w:val="28"/>
        </w:rPr>
        <w:t xml:space="preserve">Предлагаемые мероприятия по строительству и реконструкции объектов централизованной системы водоотведения направлены на решение следующих задач: </w:t>
      </w:r>
    </w:p>
    <w:p w:rsidR="00BF6966" w:rsidRDefault="00BF6966" w:rsidP="00C23C8E">
      <w:pPr>
        <w:pStyle w:val="11"/>
        <w:spacing w:before="0" w:beforeAutospacing="0" w:after="0" w:afterAutospacing="0" w:line="360" w:lineRule="auto"/>
        <w:rPr>
          <w:rFonts w:ascii="Times New Roman" w:hAnsi="Times New Roman"/>
          <w:sz w:val="28"/>
          <w:szCs w:val="28"/>
        </w:rPr>
      </w:pPr>
      <w:r w:rsidRPr="00C23C8E">
        <w:rPr>
          <w:rFonts w:ascii="Times New Roman" w:hAnsi="Times New Roman"/>
          <w:sz w:val="28"/>
          <w:szCs w:val="28"/>
        </w:rPr>
        <w:t xml:space="preserve">• обеспечение надежности водоотведения; </w:t>
      </w:r>
    </w:p>
    <w:p w:rsidR="00BF6966" w:rsidRDefault="00BF6966" w:rsidP="00C23C8E">
      <w:pPr>
        <w:pStyle w:val="11"/>
        <w:spacing w:before="0" w:beforeAutospacing="0" w:after="0" w:afterAutospacing="0" w:line="360" w:lineRule="auto"/>
        <w:rPr>
          <w:rFonts w:ascii="Times New Roman" w:hAnsi="Times New Roman"/>
          <w:sz w:val="28"/>
          <w:szCs w:val="28"/>
        </w:rPr>
      </w:pPr>
      <w:r w:rsidRPr="00C23C8E">
        <w:rPr>
          <w:rFonts w:ascii="Times New Roman" w:hAnsi="Times New Roman"/>
          <w:sz w:val="28"/>
          <w:szCs w:val="28"/>
        </w:rPr>
        <w:t xml:space="preserve">• организация централизованного водоотведения на территориях где оно отсутствует; </w:t>
      </w:r>
    </w:p>
    <w:p w:rsidR="00BF6966" w:rsidRDefault="00BF6966" w:rsidP="00C23C8E">
      <w:pPr>
        <w:pStyle w:val="11"/>
        <w:spacing w:before="0" w:beforeAutospacing="0" w:after="0" w:afterAutospacing="0" w:line="360" w:lineRule="auto"/>
        <w:rPr>
          <w:rFonts w:ascii="Times New Roman" w:hAnsi="Times New Roman"/>
          <w:sz w:val="28"/>
          <w:szCs w:val="28"/>
        </w:rPr>
      </w:pPr>
      <w:r w:rsidRPr="00C23C8E">
        <w:rPr>
          <w:rFonts w:ascii="Times New Roman" w:hAnsi="Times New Roman"/>
          <w:sz w:val="28"/>
          <w:szCs w:val="28"/>
        </w:rPr>
        <w:t xml:space="preserve">• сокращение сбросов и организация возврата очищенных сточных вод на технические нужды. </w:t>
      </w:r>
    </w:p>
    <w:p w:rsidR="00BF6966" w:rsidRDefault="00BF6966" w:rsidP="00C23C8E">
      <w:pPr>
        <w:pStyle w:val="11"/>
        <w:spacing w:before="0" w:beforeAutospacing="0" w:after="0" w:afterAutospacing="0" w:line="360" w:lineRule="auto"/>
        <w:rPr>
          <w:rFonts w:ascii="Times New Roman" w:hAnsi="Times New Roman"/>
          <w:sz w:val="28"/>
          <w:szCs w:val="28"/>
        </w:rPr>
      </w:pPr>
      <w:r w:rsidRPr="00C23C8E">
        <w:rPr>
          <w:rFonts w:ascii="Times New Roman" w:hAnsi="Times New Roman"/>
          <w:b/>
          <w:sz w:val="28"/>
          <w:szCs w:val="28"/>
        </w:rPr>
        <w:t>Основные направления, принципы, задачи и целевые показатели развития централизованной системы водоотведения</w:t>
      </w:r>
      <w:r w:rsidRPr="00C23C8E">
        <w:rPr>
          <w:rFonts w:ascii="Times New Roman" w:hAnsi="Times New Roman"/>
          <w:sz w:val="28"/>
          <w:szCs w:val="28"/>
        </w:rPr>
        <w:t xml:space="preserve"> </w:t>
      </w:r>
    </w:p>
    <w:p w:rsidR="00BF6966" w:rsidRDefault="00BF6966" w:rsidP="00C23C8E">
      <w:pPr>
        <w:pStyle w:val="11"/>
        <w:spacing w:before="0" w:beforeAutospacing="0" w:after="0" w:afterAutospacing="0" w:line="360" w:lineRule="auto"/>
        <w:rPr>
          <w:rFonts w:ascii="Times New Roman" w:hAnsi="Times New Roman"/>
          <w:sz w:val="28"/>
          <w:szCs w:val="28"/>
        </w:rPr>
      </w:pPr>
      <w:r w:rsidRPr="00C23C8E">
        <w:rPr>
          <w:rFonts w:ascii="Times New Roman" w:hAnsi="Times New Roman"/>
          <w:sz w:val="28"/>
          <w:szCs w:val="28"/>
        </w:rPr>
        <w:t xml:space="preserve">Мероприятия по строительству, реконструкции и модернизации объектов систем водоотведения направлены на повышение эффективности и надежности предоставления услуг водоотведения, улучшение экологической обстановки (улучшение качества очистки стоков) и организацию централизованного водоотведения в зонах перспективной жилой и общественной застройки, а также на существующих территориях, неохваченных системами централизованного водоотведения. </w:t>
      </w:r>
    </w:p>
    <w:p w:rsidR="00BF6966" w:rsidRDefault="00BF6966" w:rsidP="00C23C8E">
      <w:pPr>
        <w:pStyle w:val="11"/>
        <w:spacing w:before="0" w:beforeAutospacing="0" w:after="0" w:afterAutospacing="0" w:line="360" w:lineRule="auto"/>
        <w:rPr>
          <w:rFonts w:ascii="Times New Roman" w:hAnsi="Times New Roman"/>
          <w:sz w:val="28"/>
          <w:szCs w:val="28"/>
        </w:rPr>
      </w:pPr>
      <w:r w:rsidRPr="00C23C8E">
        <w:rPr>
          <w:rFonts w:ascii="Times New Roman" w:hAnsi="Times New Roman"/>
          <w:sz w:val="28"/>
          <w:szCs w:val="28"/>
        </w:rPr>
        <w:t xml:space="preserve">Основными задачами, решаемыми при разработке перспективных направлений развития систем водоотведения сп. </w:t>
      </w:r>
      <w:r>
        <w:rPr>
          <w:rFonts w:ascii="Times New Roman" w:hAnsi="Times New Roman"/>
          <w:sz w:val="28"/>
          <w:szCs w:val="28"/>
        </w:rPr>
        <w:t>Краснянское</w:t>
      </w:r>
      <w:r w:rsidRPr="00C23C8E">
        <w:rPr>
          <w:rFonts w:ascii="Times New Roman" w:hAnsi="Times New Roman"/>
          <w:sz w:val="28"/>
          <w:szCs w:val="28"/>
        </w:rPr>
        <w:t xml:space="preserve"> являются: </w:t>
      </w:r>
    </w:p>
    <w:p w:rsidR="00BF6966" w:rsidRDefault="00BF6966" w:rsidP="00C23C8E">
      <w:pPr>
        <w:pStyle w:val="11"/>
        <w:spacing w:before="0" w:beforeAutospacing="0" w:after="0" w:afterAutospacing="0" w:line="360" w:lineRule="auto"/>
        <w:rPr>
          <w:rFonts w:ascii="Times New Roman" w:hAnsi="Times New Roman"/>
          <w:sz w:val="28"/>
          <w:szCs w:val="28"/>
        </w:rPr>
      </w:pPr>
      <w:r w:rsidRPr="00C23C8E">
        <w:rPr>
          <w:rFonts w:ascii="Times New Roman" w:hAnsi="Times New Roman"/>
          <w:sz w:val="28"/>
          <w:szCs w:val="28"/>
        </w:rPr>
        <w:t xml:space="preserve">• строительство сетей и сооружений для отведения сточных вод с территорий, не имеющих централизованного водоотведения с целью обеспечения доступности услуг водоотведения для большинства жителей; </w:t>
      </w:r>
    </w:p>
    <w:p w:rsidR="00BF6966" w:rsidRDefault="00BF6966" w:rsidP="00C23C8E">
      <w:pPr>
        <w:pStyle w:val="11"/>
        <w:spacing w:before="0" w:beforeAutospacing="0" w:after="0" w:afterAutospacing="0" w:line="360" w:lineRule="auto"/>
        <w:rPr>
          <w:rFonts w:ascii="Times New Roman" w:hAnsi="Times New Roman"/>
          <w:sz w:val="28"/>
          <w:szCs w:val="28"/>
        </w:rPr>
      </w:pPr>
      <w:r w:rsidRPr="00C23C8E">
        <w:rPr>
          <w:rFonts w:ascii="Times New Roman" w:hAnsi="Times New Roman"/>
          <w:sz w:val="28"/>
          <w:szCs w:val="28"/>
        </w:rPr>
        <w:lastRenderedPageBreak/>
        <w:t xml:space="preserve">• создание системы управления канализацией с целью повышения качества предоставления услуги водоотведения за счет оперативного выявления и устранения технологических нарушений в работе системы, а также обеспечения энергоэффективности функционирования системы; </w:t>
      </w:r>
    </w:p>
    <w:p w:rsidR="00BF6966" w:rsidRDefault="00BF6966" w:rsidP="00C23C8E">
      <w:pPr>
        <w:pStyle w:val="11"/>
        <w:spacing w:before="0" w:beforeAutospacing="0" w:after="0" w:afterAutospacing="0" w:line="360" w:lineRule="auto"/>
        <w:rPr>
          <w:rFonts w:ascii="Times New Roman" w:hAnsi="Times New Roman"/>
          <w:sz w:val="28"/>
          <w:szCs w:val="28"/>
        </w:rPr>
      </w:pPr>
      <w:r w:rsidRPr="00C23C8E">
        <w:rPr>
          <w:rFonts w:ascii="Times New Roman" w:hAnsi="Times New Roman"/>
          <w:sz w:val="28"/>
          <w:szCs w:val="28"/>
        </w:rPr>
        <w:t>• повышение энергетической эффективности системы водоотведения; Целевые показатели деятельности при развитии централизованной системы водоотведения устанавливаются в целях поэтапного повышения качества водоотведения и снижения объемов и масс загрязняющих веществ, сбрасываемых в водный объект в составе сточных вод. Основными целевыми показателями ра</w:t>
      </w:r>
      <w:r>
        <w:rPr>
          <w:rFonts w:ascii="Times New Roman" w:hAnsi="Times New Roman"/>
          <w:sz w:val="28"/>
          <w:szCs w:val="28"/>
        </w:rPr>
        <w:t xml:space="preserve">звития централизованной системы </w:t>
      </w:r>
      <w:r w:rsidRPr="00C23C8E">
        <w:rPr>
          <w:rFonts w:ascii="Times New Roman" w:hAnsi="Times New Roman"/>
          <w:sz w:val="28"/>
          <w:szCs w:val="28"/>
        </w:rPr>
        <w:t xml:space="preserve">водоотведения сельского поселения являются: </w:t>
      </w:r>
    </w:p>
    <w:p w:rsidR="00BF6966" w:rsidRDefault="00BF6966" w:rsidP="00C23C8E">
      <w:pPr>
        <w:pStyle w:val="11"/>
        <w:spacing w:before="0" w:beforeAutospacing="0" w:after="0" w:afterAutospacing="0" w:line="360" w:lineRule="auto"/>
        <w:rPr>
          <w:rFonts w:ascii="Times New Roman" w:hAnsi="Times New Roman"/>
          <w:sz w:val="28"/>
          <w:szCs w:val="28"/>
        </w:rPr>
      </w:pPr>
      <w:r w:rsidRPr="00C23C8E">
        <w:rPr>
          <w:rFonts w:ascii="Times New Roman" w:hAnsi="Times New Roman"/>
          <w:sz w:val="28"/>
          <w:szCs w:val="28"/>
        </w:rPr>
        <w:t xml:space="preserve">- Объем принятых стоков в тыс. куб. м; </w:t>
      </w:r>
    </w:p>
    <w:p w:rsidR="00BF6966" w:rsidRDefault="00BF6966" w:rsidP="00C23C8E">
      <w:pPr>
        <w:pStyle w:val="11"/>
        <w:spacing w:before="0" w:beforeAutospacing="0" w:after="0" w:afterAutospacing="0" w:line="360" w:lineRule="auto"/>
        <w:rPr>
          <w:rFonts w:ascii="Times New Roman" w:hAnsi="Times New Roman"/>
          <w:sz w:val="28"/>
          <w:szCs w:val="28"/>
        </w:rPr>
      </w:pPr>
      <w:r w:rsidRPr="00C23C8E">
        <w:rPr>
          <w:rFonts w:ascii="Times New Roman" w:hAnsi="Times New Roman"/>
          <w:sz w:val="28"/>
          <w:szCs w:val="28"/>
        </w:rPr>
        <w:t xml:space="preserve">- Объем стоков, прошедших полную биологическую очистку в тыс. куб. м; </w:t>
      </w:r>
    </w:p>
    <w:p w:rsidR="00BF6966" w:rsidRDefault="00BF6966" w:rsidP="00C23C8E">
      <w:pPr>
        <w:pStyle w:val="11"/>
        <w:spacing w:before="0" w:beforeAutospacing="0" w:after="0" w:afterAutospacing="0" w:line="360" w:lineRule="auto"/>
        <w:rPr>
          <w:rFonts w:ascii="Times New Roman" w:hAnsi="Times New Roman"/>
          <w:sz w:val="28"/>
          <w:szCs w:val="28"/>
        </w:rPr>
      </w:pPr>
      <w:r w:rsidRPr="00C23C8E">
        <w:rPr>
          <w:rFonts w:ascii="Times New Roman" w:hAnsi="Times New Roman"/>
          <w:sz w:val="28"/>
          <w:szCs w:val="28"/>
        </w:rPr>
        <w:t xml:space="preserve">- Удельный вес сетей, нуждающийся в замене; </w:t>
      </w:r>
    </w:p>
    <w:p w:rsidR="00BF6966" w:rsidRDefault="00BF6966" w:rsidP="00C23C8E">
      <w:pPr>
        <w:pStyle w:val="11"/>
        <w:spacing w:before="0" w:beforeAutospacing="0" w:after="0" w:afterAutospacing="0" w:line="360" w:lineRule="auto"/>
        <w:rPr>
          <w:rFonts w:ascii="Times New Roman" w:hAnsi="Times New Roman"/>
          <w:sz w:val="28"/>
          <w:szCs w:val="28"/>
        </w:rPr>
      </w:pPr>
      <w:r w:rsidRPr="00C23C8E">
        <w:rPr>
          <w:rFonts w:ascii="Times New Roman" w:hAnsi="Times New Roman"/>
          <w:sz w:val="28"/>
          <w:szCs w:val="28"/>
        </w:rPr>
        <w:t>- Доля населения, проживающего в индивидуальных жилых домах, подключенных к централизованному водоотведению.</w:t>
      </w:r>
    </w:p>
    <w:p w:rsidR="00BF6966" w:rsidRPr="00C23C8E" w:rsidRDefault="00BF6966" w:rsidP="00C23C8E">
      <w:pPr>
        <w:pStyle w:val="11"/>
        <w:spacing w:before="0" w:beforeAutospacing="0" w:after="0" w:afterAutospacing="0" w:line="360" w:lineRule="auto"/>
        <w:rPr>
          <w:rFonts w:ascii="Times New Roman" w:hAnsi="Times New Roman"/>
          <w:sz w:val="28"/>
          <w:szCs w:val="28"/>
        </w:rPr>
      </w:pPr>
    </w:p>
    <w:p w:rsidR="00BF6966" w:rsidRPr="00C23C8E" w:rsidRDefault="00BF6966" w:rsidP="00C23C8E">
      <w:pPr>
        <w:pStyle w:val="3"/>
        <w:spacing w:before="0" w:beforeAutospacing="0" w:after="0" w:afterAutospacing="0" w:line="360" w:lineRule="auto"/>
        <w:rPr>
          <w:rFonts w:ascii="Times New Roman" w:hAnsi="Times New Roman"/>
          <w:szCs w:val="28"/>
        </w:rPr>
      </w:pPr>
      <w:bookmarkStart w:id="33" w:name="_Toc291676388"/>
      <w:bookmarkStart w:id="34" w:name="_Toc505681383"/>
      <w:r w:rsidRPr="00C23C8E">
        <w:rPr>
          <w:rFonts w:ascii="Times New Roman" w:hAnsi="Times New Roman"/>
        </w:rPr>
        <w:t>Теплоснабжение</w:t>
      </w:r>
      <w:bookmarkEnd w:id="33"/>
      <w:bookmarkEnd w:id="34"/>
    </w:p>
    <w:p w:rsidR="00BF6966" w:rsidRPr="00C23C8E" w:rsidRDefault="00BF6966" w:rsidP="00C23C8E">
      <w:pPr>
        <w:pStyle w:val="11"/>
        <w:spacing w:before="0" w:beforeAutospacing="0" w:after="0" w:afterAutospacing="0" w:line="360" w:lineRule="auto"/>
        <w:rPr>
          <w:rFonts w:ascii="Times New Roman" w:hAnsi="Times New Roman"/>
          <w:sz w:val="28"/>
          <w:szCs w:val="28"/>
        </w:rPr>
      </w:pPr>
      <w:r w:rsidRPr="00693143">
        <w:rPr>
          <w:rFonts w:ascii="Times New Roman" w:hAnsi="Times New Roman"/>
          <w:sz w:val="28"/>
          <w:szCs w:val="28"/>
        </w:rPr>
        <w:t>Теплоснабжение осуществляется за счет индивидуальных источников теплоснабжения, работающих на природном газе и на твердом топливе.</w:t>
      </w:r>
    </w:p>
    <w:p w:rsidR="00BF6966" w:rsidRPr="00C23C8E" w:rsidRDefault="00BF6966" w:rsidP="00C23C8E">
      <w:pPr>
        <w:spacing w:before="0" w:beforeAutospacing="0" w:after="0" w:afterAutospacing="0" w:line="360" w:lineRule="auto"/>
        <w:ind w:firstLine="709"/>
        <w:rPr>
          <w:rFonts w:ascii="Times New Roman" w:hAnsi="Times New Roman"/>
          <w:szCs w:val="28"/>
        </w:rPr>
      </w:pPr>
      <w:r w:rsidRPr="00C23C8E">
        <w:rPr>
          <w:rFonts w:ascii="Times New Roman" w:hAnsi="Times New Roman"/>
          <w:b/>
          <w:szCs w:val="28"/>
        </w:rPr>
        <w:t>Проектные предложения</w:t>
      </w:r>
      <w:r w:rsidRPr="00C23C8E">
        <w:rPr>
          <w:rFonts w:ascii="Times New Roman" w:hAnsi="Times New Roman"/>
          <w:szCs w:val="28"/>
        </w:rPr>
        <w:t>:</w:t>
      </w:r>
    </w:p>
    <w:p w:rsidR="00BF6966" w:rsidRPr="00C23C8E" w:rsidRDefault="00BF6966" w:rsidP="00C23C8E">
      <w:pPr>
        <w:pStyle w:val="11"/>
        <w:spacing w:before="0" w:beforeAutospacing="0" w:after="0" w:afterAutospacing="0" w:line="360" w:lineRule="auto"/>
        <w:rPr>
          <w:rFonts w:ascii="Times New Roman" w:hAnsi="Times New Roman"/>
          <w:sz w:val="28"/>
          <w:szCs w:val="28"/>
        </w:rPr>
      </w:pPr>
      <w:r w:rsidRPr="00C23C8E">
        <w:rPr>
          <w:rFonts w:ascii="Times New Roman" w:hAnsi="Times New Roman"/>
          <w:sz w:val="28"/>
          <w:szCs w:val="28"/>
        </w:rPr>
        <w:t>Дальнейшее развитие теплоснабжения района базируется на программе технического перевооружения и строительства новых элементов всей структуры теплового хозяйства:</w:t>
      </w:r>
    </w:p>
    <w:p w:rsidR="00BF6966" w:rsidRPr="00C23C8E" w:rsidRDefault="00BF6966" w:rsidP="00C23C8E">
      <w:pPr>
        <w:pStyle w:val="11"/>
        <w:numPr>
          <w:ilvl w:val="0"/>
          <w:numId w:val="25"/>
        </w:numPr>
        <w:spacing w:line="360" w:lineRule="auto"/>
        <w:ind w:left="0" w:firstLine="0"/>
        <w:rPr>
          <w:rFonts w:ascii="Times New Roman" w:hAnsi="Times New Roman"/>
          <w:sz w:val="28"/>
          <w:szCs w:val="28"/>
        </w:rPr>
      </w:pPr>
      <w:r w:rsidRPr="00C23C8E">
        <w:rPr>
          <w:rFonts w:ascii="Times New Roman" w:hAnsi="Times New Roman"/>
          <w:sz w:val="28"/>
          <w:szCs w:val="28"/>
        </w:rPr>
        <w:t>необходима модернизация существующих и строительство новых котельных на базе современных высокоэффективных котлоагрегатов, технологий и материалов.</w:t>
      </w:r>
    </w:p>
    <w:p w:rsidR="00BF6966" w:rsidRPr="00C23C8E" w:rsidRDefault="00BF6966" w:rsidP="00C23C8E">
      <w:pPr>
        <w:pStyle w:val="11"/>
        <w:numPr>
          <w:ilvl w:val="0"/>
          <w:numId w:val="25"/>
        </w:numPr>
        <w:spacing w:line="360" w:lineRule="auto"/>
        <w:ind w:left="0" w:firstLine="0"/>
        <w:rPr>
          <w:rFonts w:ascii="Times New Roman" w:hAnsi="Times New Roman"/>
          <w:sz w:val="28"/>
          <w:szCs w:val="28"/>
        </w:rPr>
      </w:pPr>
      <w:r w:rsidRPr="00C23C8E">
        <w:rPr>
          <w:rFonts w:ascii="Times New Roman" w:hAnsi="Times New Roman"/>
          <w:sz w:val="28"/>
          <w:szCs w:val="28"/>
        </w:rPr>
        <w:lastRenderedPageBreak/>
        <w:t>строительство новых теплоисточников, что улучшит теплоснабжение малых поселков и деревень района, обеспечит теплоэнергией строящиеся объекты сельского хозяйства района.</w:t>
      </w:r>
    </w:p>
    <w:p w:rsidR="00BF6966" w:rsidRPr="00C23C8E" w:rsidRDefault="00BF6966" w:rsidP="00C23C8E">
      <w:pPr>
        <w:pStyle w:val="11"/>
        <w:numPr>
          <w:ilvl w:val="0"/>
          <w:numId w:val="25"/>
        </w:numPr>
        <w:spacing w:line="360" w:lineRule="auto"/>
        <w:ind w:left="0" w:firstLine="0"/>
        <w:rPr>
          <w:rFonts w:ascii="Times New Roman" w:hAnsi="Times New Roman"/>
          <w:sz w:val="28"/>
          <w:szCs w:val="28"/>
        </w:rPr>
      </w:pPr>
      <w:r w:rsidRPr="00C23C8E">
        <w:rPr>
          <w:rFonts w:ascii="Times New Roman" w:hAnsi="Times New Roman"/>
          <w:sz w:val="28"/>
          <w:szCs w:val="28"/>
        </w:rPr>
        <w:t>использование при строительстве новых теплосетей - труб с высокоэффективной теплоизоляцией в пенополиуретане с дистанционным контролем за состоянием изоляции.</w:t>
      </w:r>
      <w:bookmarkStart w:id="35" w:name="_Toc291676389"/>
    </w:p>
    <w:p w:rsidR="00BF6966" w:rsidRDefault="00BF6966" w:rsidP="00C23C8E">
      <w:pPr>
        <w:pStyle w:val="11"/>
        <w:spacing w:before="0" w:beforeAutospacing="0" w:after="0" w:afterAutospacing="0" w:line="360" w:lineRule="auto"/>
        <w:rPr>
          <w:rFonts w:ascii="Times New Roman" w:hAnsi="Times New Roman"/>
          <w:sz w:val="28"/>
          <w:szCs w:val="28"/>
        </w:rPr>
      </w:pPr>
      <w:r w:rsidRPr="00C23C8E">
        <w:rPr>
          <w:rFonts w:ascii="Times New Roman" w:hAnsi="Times New Roman"/>
          <w:sz w:val="28"/>
          <w:szCs w:val="28"/>
        </w:rPr>
        <w:t>Развитие сети теплоснабжения возможно только при развитии населенных пунктов поселения и строительства в них сложных, общественно и промышленно важных объектов.</w:t>
      </w:r>
    </w:p>
    <w:p w:rsidR="00BF6966" w:rsidRPr="00C23C8E" w:rsidRDefault="00BF6966" w:rsidP="00C23C8E">
      <w:pPr>
        <w:pStyle w:val="11"/>
        <w:spacing w:before="0" w:beforeAutospacing="0" w:after="0" w:afterAutospacing="0" w:line="360" w:lineRule="auto"/>
        <w:rPr>
          <w:rFonts w:ascii="Times New Roman" w:hAnsi="Times New Roman"/>
          <w:sz w:val="28"/>
          <w:szCs w:val="28"/>
        </w:rPr>
      </w:pPr>
    </w:p>
    <w:p w:rsidR="00BF6966" w:rsidRPr="00677337" w:rsidRDefault="00BF6966" w:rsidP="007C1F1A">
      <w:pPr>
        <w:pStyle w:val="3"/>
        <w:spacing w:before="0" w:beforeAutospacing="0" w:after="0" w:afterAutospacing="0" w:line="360" w:lineRule="auto"/>
        <w:rPr>
          <w:rFonts w:ascii="Times New Roman" w:hAnsi="Times New Roman"/>
          <w:lang w:eastAsia="en-US"/>
        </w:rPr>
      </w:pPr>
      <w:r w:rsidRPr="00677337">
        <w:rPr>
          <w:rFonts w:ascii="Times New Roman" w:hAnsi="Times New Roman"/>
          <w:lang w:eastAsia="en-US"/>
        </w:rPr>
        <w:t xml:space="preserve"> </w:t>
      </w:r>
      <w:bookmarkStart w:id="36" w:name="_Toc505681384"/>
      <w:r w:rsidRPr="00677337">
        <w:rPr>
          <w:rFonts w:ascii="Times New Roman" w:hAnsi="Times New Roman"/>
          <w:lang w:eastAsia="en-US"/>
        </w:rPr>
        <w:t>Газоснабжение</w:t>
      </w:r>
      <w:bookmarkEnd w:id="35"/>
      <w:bookmarkEnd w:id="36"/>
    </w:p>
    <w:p w:rsidR="00BF6966" w:rsidRPr="00C23C8E" w:rsidRDefault="00BF6966" w:rsidP="007C1F1A">
      <w:pPr>
        <w:pStyle w:val="11"/>
        <w:spacing w:before="0" w:beforeAutospacing="0" w:after="0" w:afterAutospacing="0" w:line="360" w:lineRule="auto"/>
        <w:rPr>
          <w:rFonts w:ascii="Times New Roman" w:hAnsi="Times New Roman"/>
          <w:color w:val="000000"/>
          <w:sz w:val="28"/>
          <w:szCs w:val="28"/>
        </w:rPr>
      </w:pPr>
      <w:r w:rsidRPr="00C23C8E">
        <w:rPr>
          <w:rFonts w:ascii="Times New Roman" w:hAnsi="Times New Roman"/>
          <w:color w:val="000000"/>
          <w:sz w:val="28"/>
          <w:szCs w:val="28"/>
        </w:rPr>
        <w:t>Для обеспечения нормальных условий эксплуатации и исключения повреждения магистральных газопроводов и ГРС в соответствии с «Правилами охраны магистральных трубопроводов» вокруг них установлены охранные зоны в виде участков земли, ограниченных:</w:t>
      </w:r>
    </w:p>
    <w:p w:rsidR="00BF6966" w:rsidRPr="00C23C8E" w:rsidRDefault="00BF6966" w:rsidP="00C23C8E">
      <w:pPr>
        <w:pStyle w:val="11"/>
        <w:numPr>
          <w:ilvl w:val="0"/>
          <w:numId w:val="27"/>
        </w:numPr>
        <w:spacing w:before="0" w:beforeAutospacing="0" w:after="0" w:afterAutospacing="0" w:line="360" w:lineRule="auto"/>
        <w:ind w:left="0" w:firstLine="0"/>
        <w:rPr>
          <w:rFonts w:ascii="Times New Roman" w:hAnsi="Times New Roman"/>
          <w:color w:val="000000"/>
          <w:sz w:val="28"/>
          <w:szCs w:val="28"/>
        </w:rPr>
      </w:pPr>
      <w:r w:rsidRPr="00C23C8E">
        <w:rPr>
          <w:rFonts w:ascii="Times New Roman" w:hAnsi="Times New Roman"/>
          <w:color w:val="000000"/>
          <w:sz w:val="28"/>
          <w:szCs w:val="28"/>
        </w:rPr>
        <w:t>замкнутой линией, отстоящей от территории ГРС на 100 м во все стороны;</w:t>
      </w:r>
    </w:p>
    <w:p w:rsidR="00BF6966" w:rsidRPr="00C23C8E" w:rsidRDefault="00BF6966" w:rsidP="00C23C8E">
      <w:pPr>
        <w:pStyle w:val="11"/>
        <w:numPr>
          <w:ilvl w:val="0"/>
          <w:numId w:val="27"/>
        </w:numPr>
        <w:spacing w:before="0" w:beforeAutospacing="0" w:after="0" w:afterAutospacing="0" w:line="360" w:lineRule="auto"/>
        <w:ind w:left="0" w:firstLine="0"/>
        <w:rPr>
          <w:rFonts w:ascii="Times New Roman" w:hAnsi="Times New Roman"/>
          <w:color w:val="000000"/>
          <w:sz w:val="28"/>
          <w:szCs w:val="28"/>
        </w:rPr>
      </w:pPr>
      <w:r w:rsidRPr="00C23C8E">
        <w:rPr>
          <w:rFonts w:ascii="Times New Roman" w:hAnsi="Times New Roman"/>
          <w:color w:val="000000"/>
          <w:sz w:val="28"/>
          <w:szCs w:val="28"/>
        </w:rPr>
        <w:t>условными линиями, проходящими в 25 метрах от оси трубопровода с каждой стороны.</w:t>
      </w:r>
    </w:p>
    <w:p w:rsidR="00BF6966" w:rsidRPr="00C23C8E" w:rsidRDefault="00BF6966" w:rsidP="00C23C8E">
      <w:pPr>
        <w:pStyle w:val="11"/>
        <w:spacing w:before="0" w:beforeAutospacing="0" w:after="0" w:afterAutospacing="0" w:line="360" w:lineRule="auto"/>
        <w:rPr>
          <w:rFonts w:ascii="Times New Roman" w:hAnsi="Times New Roman"/>
          <w:color w:val="000000"/>
          <w:sz w:val="28"/>
          <w:szCs w:val="28"/>
        </w:rPr>
      </w:pPr>
      <w:r w:rsidRPr="00C23C8E">
        <w:rPr>
          <w:rFonts w:ascii="Times New Roman" w:hAnsi="Times New Roman"/>
          <w:color w:val="000000"/>
          <w:sz w:val="28"/>
          <w:szCs w:val="28"/>
        </w:rPr>
        <w:t>Согласно прогнозам численности населения и развития сельского поселения, нагрузка на систему газоснабжения существенно не увеличиться, что позволит подключать к ним новые мощности.</w:t>
      </w:r>
    </w:p>
    <w:p w:rsidR="00BF6966" w:rsidRPr="00C23C8E" w:rsidRDefault="00BF6966" w:rsidP="00C23C8E">
      <w:pPr>
        <w:pStyle w:val="11"/>
        <w:spacing w:before="0" w:beforeAutospacing="0" w:after="0" w:afterAutospacing="0" w:line="360" w:lineRule="auto"/>
        <w:rPr>
          <w:rFonts w:ascii="Times New Roman" w:hAnsi="Times New Roman"/>
          <w:color w:val="000000"/>
          <w:sz w:val="28"/>
          <w:szCs w:val="28"/>
        </w:rPr>
      </w:pPr>
      <w:r w:rsidRPr="00C23C8E">
        <w:rPr>
          <w:rFonts w:ascii="Times New Roman" w:hAnsi="Times New Roman"/>
          <w:color w:val="000000"/>
          <w:sz w:val="28"/>
          <w:szCs w:val="28"/>
        </w:rPr>
        <w:t xml:space="preserve">Газовые сети в </w:t>
      </w:r>
      <w:r>
        <w:rPr>
          <w:rFonts w:ascii="Times New Roman" w:hAnsi="Times New Roman"/>
          <w:sz w:val="28"/>
          <w:szCs w:val="28"/>
        </w:rPr>
        <w:t>Краснянском</w:t>
      </w:r>
      <w:r w:rsidRPr="00C23C8E">
        <w:rPr>
          <w:rFonts w:ascii="Times New Roman" w:hAnsi="Times New Roman"/>
          <w:sz w:val="28"/>
          <w:szCs w:val="28"/>
        </w:rPr>
        <w:t xml:space="preserve"> </w:t>
      </w:r>
      <w:r w:rsidRPr="00C23C8E">
        <w:rPr>
          <w:rFonts w:ascii="Times New Roman" w:hAnsi="Times New Roman"/>
          <w:color w:val="000000"/>
          <w:sz w:val="28"/>
          <w:szCs w:val="28"/>
        </w:rPr>
        <w:t xml:space="preserve">сельском поселении, как и в </w:t>
      </w:r>
      <w:r>
        <w:rPr>
          <w:rFonts w:ascii="Times New Roman" w:hAnsi="Times New Roman"/>
          <w:color w:val="000000"/>
          <w:sz w:val="28"/>
          <w:szCs w:val="28"/>
        </w:rPr>
        <w:t>Колпнянском</w:t>
      </w:r>
      <w:r w:rsidRPr="00C23C8E">
        <w:rPr>
          <w:rFonts w:ascii="Times New Roman" w:hAnsi="Times New Roman"/>
          <w:color w:val="000000"/>
          <w:sz w:val="28"/>
          <w:szCs w:val="28"/>
        </w:rPr>
        <w:t xml:space="preserve"> районе были построены относительно недавно и существенных изъянов не имеют. </w:t>
      </w:r>
    </w:p>
    <w:p w:rsidR="00BF6966" w:rsidRPr="00C23C8E" w:rsidRDefault="00BF6966" w:rsidP="00C23C8E">
      <w:pPr>
        <w:shd w:val="clear" w:color="auto" w:fill="FFFFFF"/>
        <w:spacing w:before="0" w:beforeAutospacing="0" w:after="0" w:afterAutospacing="0" w:line="360" w:lineRule="auto"/>
        <w:ind w:firstLine="709"/>
        <w:rPr>
          <w:rFonts w:ascii="Times New Roman" w:hAnsi="Times New Roman"/>
          <w:bCs/>
          <w:spacing w:val="-2"/>
          <w:szCs w:val="28"/>
        </w:rPr>
      </w:pPr>
      <w:r w:rsidRPr="00C23C8E">
        <w:rPr>
          <w:rFonts w:ascii="Times New Roman" w:hAnsi="Times New Roman"/>
          <w:bCs/>
          <w:spacing w:val="-2"/>
          <w:szCs w:val="28"/>
        </w:rPr>
        <w:t>Дальнейшее развитие газификации населенных пунктов района позволит получить высокий социальный и экономический эффект: существенно улучшится качество жизни населения, при этом возрастет надежность теплоснабжения и обеспечится устойчивое сохранение окружающей среды.</w:t>
      </w:r>
      <w:bookmarkStart w:id="37" w:name="_Toc291676390"/>
    </w:p>
    <w:p w:rsidR="00BF6966" w:rsidRPr="00C23C8E" w:rsidRDefault="00BF6966" w:rsidP="00C23C8E">
      <w:pPr>
        <w:pStyle w:val="a3"/>
        <w:spacing w:before="0" w:beforeAutospacing="0" w:after="0" w:afterAutospacing="0" w:line="360" w:lineRule="auto"/>
        <w:ind w:left="1211"/>
        <w:rPr>
          <w:rFonts w:ascii="Times New Roman" w:hAnsi="Times New Roman"/>
          <w:b/>
          <w:szCs w:val="28"/>
        </w:rPr>
      </w:pPr>
      <w:r w:rsidRPr="00C23C8E">
        <w:rPr>
          <w:rFonts w:ascii="Times New Roman" w:hAnsi="Times New Roman"/>
          <w:b/>
          <w:szCs w:val="28"/>
        </w:rPr>
        <w:lastRenderedPageBreak/>
        <w:t>Проектные предложения</w:t>
      </w:r>
    </w:p>
    <w:p w:rsidR="007F7141" w:rsidRPr="00C23C8E" w:rsidRDefault="00BF6966" w:rsidP="007F7141">
      <w:pPr>
        <w:pStyle w:val="a3"/>
        <w:spacing w:before="0" w:beforeAutospacing="0" w:after="0" w:afterAutospacing="0" w:line="360" w:lineRule="auto"/>
        <w:ind w:left="1211"/>
        <w:rPr>
          <w:rFonts w:ascii="Times New Roman" w:hAnsi="Times New Roman"/>
          <w:b/>
          <w:szCs w:val="28"/>
        </w:rPr>
      </w:pPr>
      <w:r w:rsidRPr="00C23C8E">
        <w:rPr>
          <w:rFonts w:ascii="Times New Roman" w:hAnsi="Times New Roman"/>
          <w:b/>
          <w:szCs w:val="28"/>
        </w:rPr>
        <w:t>Первая очередь</w:t>
      </w:r>
    </w:p>
    <w:p w:rsidR="00BF6966" w:rsidRPr="007F7141" w:rsidRDefault="007F7141" w:rsidP="00C23C8E">
      <w:pPr>
        <w:pStyle w:val="11"/>
        <w:numPr>
          <w:ilvl w:val="0"/>
          <w:numId w:val="29"/>
        </w:numPr>
        <w:spacing w:before="0" w:beforeAutospacing="0" w:after="0" w:afterAutospacing="0" w:line="360" w:lineRule="auto"/>
        <w:ind w:left="0" w:firstLine="0"/>
        <w:rPr>
          <w:rFonts w:ascii="Times New Roman" w:hAnsi="Times New Roman"/>
          <w:sz w:val="28"/>
          <w:szCs w:val="28"/>
        </w:rPr>
      </w:pPr>
      <w:r w:rsidRPr="007F7141">
        <w:rPr>
          <w:rFonts w:ascii="Times New Roman" w:hAnsi="Times New Roman"/>
          <w:sz w:val="28"/>
          <w:szCs w:val="28"/>
        </w:rPr>
        <w:t>Строительство газораспределительных сетей в с. Красное Колпнянского района Орловской области протяженностью 2, 4 км;</w:t>
      </w:r>
    </w:p>
    <w:p w:rsidR="00BF6966" w:rsidRPr="00C23C8E" w:rsidRDefault="007F7141" w:rsidP="00C23C8E">
      <w:pPr>
        <w:pStyle w:val="11"/>
        <w:numPr>
          <w:ilvl w:val="0"/>
          <w:numId w:val="29"/>
        </w:numPr>
        <w:spacing w:before="0" w:beforeAutospacing="0" w:after="0" w:afterAutospacing="0" w:line="360" w:lineRule="auto"/>
        <w:ind w:left="0" w:firstLine="0"/>
        <w:rPr>
          <w:rFonts w:ascii="Times New Roman" w:hAnsi="Times New Roman"/>
          <w:sz w:val="28"/>
          <w:szCs w:val="28"/>
        </w:rPr>
      </w:pPr>
      <w:r w:rsidRPr="00C23C8E">
        <w:rPr>
          <w:rFonts w:ascii="Times New Roman" w:hAnsi="Times New Roman"/>
          <w:sz w:val="28"/>
          <w:szCs w:val="28"/>
        </w:rPr>
        <w:t>Оптимизация режима работы газораспределительных сетей;</w:t>
      </w:r>
    </w:p>
    <w:p w:rsidR="00BF6966" w:rsidRDefault="007F7141" w:rsidP="00C23C8E">
      <w:pPr>
        <w:pStyle w:val="11"/>
        <w:numPr>
          <w:ilvl w:val="0"/>
          <w:numId w:val="29"/>
        </w:numPr>
        <w:spacing w:before="0" w:beforeAutospacing="0" w:after="0" w:afterAutospacing="0" w:line="360" w:lineRule="auto"/>
        <w:ind w:left="0" w:firstLine="0"/>
        <w:rPr>
          <w:rFonts w:ascii="Times New Roman" w:hAnsi="Times New Roman"/>
          <w:sz w:val="28"/>
          <w:szCs w:val="28"/>
        </w:rPr>
      </w:pPr>
      <w:r w:rsidRPr="00C23C8E">
        <w:rPr>
          <w:rFonts w:ascii="Times New Roman" w:hAnsi="Times New Roman"/>
          <w:sz w:val="28"/>
          <w:szCs w:val="28"/>
        </w:rPr>
        <w:t>Прокладка газопроводных сетей и строительство ГРП для новых кварталов жилых домов;</w:t>
      </w:r>
    </w:p>
    <w:p w:rsidR="007F7141" w:rsidRDefault="007F7141" w:rsidP="00C23C8E">
      <w:pPr>
        <w:pStyle w:val="11"/>
        <w:numPr>
          <w:ilvl w:val="0"/>
          <w:numId w:val="29"/>
        </w:numPr>
        <w:spacing w:before="0" w:beforeAutospacing="0" w:after="0" w:afterAutospacing="0" w:line="360" w:lineRule="auto"/>
        <w:ind w:left="0" w:firstLine="0"/>
        <w:rPr>
          <w:rFonts w:ascii="Times New Roman" w:hAnsi="Times New Roman"/>
          <w:sz w:val="28"/>
          <w:szCs w:val="28"/>
        </w:rPr>
      </w:pPr>
      <w:r w:rsidRPr="00C23C8E">
        <w:rPr>
          <w:rFonts w:ascii="Times New Roman" w:hAnsi="Times New Roman"/>
          <w:sz w:val="28"/>
          <w:szCs w:val="28"/>
        </w:rPr>
        <w:t>Проведение работ по диагностике магистральных газопроводов и газопроводов-отводов с целью выявления и замены дефектных участков, а также переиспытание после проведенных работ. Применение прогрессивных технологий при ремонте и изоляции газопроводов</w:t>
      </w:r>
      <w:r>
        <w:rPr>
          <w:rFonts w:ascii="Times New Roman" w:hAnsi="Times New Roman"/>
          <w:sz w:val="28"/>
          <w:szCs w:val="28"/>
        </w:rPr>
        <w:t>.</w:t>
      </w:r>
    </w:p>
    <w:p w:rsidR="00BF6966" w:rsidRPr="00C23C8E" w:rsidRDefault="00BF6966" w:rsidP="00B348AF">
      <w:pPr>
        <w:pStyle w:val="11"/>
        <w:spacing w:before="0" w:beforeAutospacing="0" w:after="0" w:afterAutospacing="0" w:line="360" w:lineRule="auto"/>
        <w:ind w:firstLine="0"/>
        <w:rPr>
          <w:rFonts w:ascii="Times New Roman" w:hAnsi="Times New Roman"/>
          <w:sz w:val="28"/>
          <w:szCs w:val="28"/>
        </w:rPr>
      </w:pPr>
    </w:p>
    <w:p w:rsidR="00BF6966" w:rsidRPr="00677337" w:rsidRDefault="00BF6966" w:rsidP="00B348AF">
      <w:pPr>
        <w:pStyle w:val="3"/>
        <w:spacing w:before="0" w:beforeAutospacing="0" w:after="0" w:afterAutospacing="0" w:line="360" w:lineRule="auto"/>
        <w:rPr>
          <w:rFonts w:ascii="Times New Roman" w:hAnsi="Times New Roman"/>
        </w:rPr>
      </w:pPr>
      <w:bookmarkStart w:id="38" w:name="_Toc505681385"/>
      <w:r w:rsidRPr="00677337">
        <w:rPr>
          <w:rFonts w:ascii="Times New Roman" w:hAnsi="Times New Roman"/>
        </w:rPr>
        <w:t>Электроснабжение</w:t>
      </w:r>
      <w:bookmarkEnd w:id="37"/>
      <w:bookmarkEnd w:id="38"/>
    </w:p>
    <w:p w:rsidR="00BF6966" w:rsidRPr="00B348AF" w:rsidRDefault="00BF6966" w:rsidP="00B348AF">
      <w:pPr>
        <w:pStyle w:val="11"/>
        <w:spacing w:before="0" w:beforeAutospacing="0" w:after="0" w:afterAutospacing="0" w:line="360" w:lineRule="auto"/>
        <w:rPr>
          <w:rFonts w:ascii="Times New Roman" w:hAnsi="Times New Roman"/>
          <w:sz w:val="28"/>
          <w:szCs w:val="28"/>
        </w:rPr>
      </w:pPr>
      <w:r w:rsidRPr="00B348AF">
        <w:rPr>
          <w:rFonts w:ascii="Times New Roman" w:hAnsi="Times New Roman"/>
          <w:sz w:val="28"/>
          <w:szCs w:val="28"/>
        </w:rPr>
        <w:t xml:space="preserve">Электроснабжение </w:t>
      </w:r>
      <w:r>
        <w:rPr>
          <w:rFonts w:ascii="Times New Roman" w:hAnsi="Times New Roman"/>
          <w:sz w:val="28"/>
          <w:szCs w:val="28"/>
        </w:rPr>
        <w:t>Краснянского</w:t>
      </w:r>
      <w:r w:rsidRPr="00C23C8E">
        <w:rPr>
          <w:rFonts w:ascii="Times New Roman" w:hAnsi="Times New Roman"/>
          <w:sz w:val="28"/>
          <w:szCs w:val="28"/>
        </w:rPr>
        <w:t xml:space="preserve"> </w:t>
      </w:r>
      <w:r w:rsidRPr="00B348AF">
        <w:rPr>
          <w:rFonts w:ascii="Times New Roman" w:hAnsi="Times New Roman"/>
          <w:sz w:val="28"/>
          <w:szCs w:val="28"/>
        </w:rPr>
        <w:t xml:space="preserve">поселения осуществляется от системы ОАО «Орелоблэнерго». </w:t>
      </w:r>
    </w:p>
    <w:p w:rsidR="00BF6966" w:rsidRPr="00B348AF" w:rsidRDefault="00BF6966" w:rsidP="00B348AF">
      <w:pPr>
        <w:pStyle w:val="11"/>
        <w:spacing w:before="0" w:beforeAutospacing="0" w:after="0" w:afterAutospacing="0" w:line="360" w:lineRule="auto"/>
        <w:rPr>
          <w:rFonts w:ascii="Times New Roman" w:hAnsi="Times New Roman"/>
          <w:sz w:val="28"/>
          <w:szCs w:val="28"/>
        </w:rPr>
      </w:pPr>
      <w:r w:rsidRPr="00B348AF">
        <w:rPr>
          <w:rFonts w:ascii="Times New Roman" w:hAnsi="Times New Roman"/>
          <w:sz w:val="28"/>
          <w:szCs w:val="28"/>
        </w:rPr>
        <w:t xml:space="preserve">Населенные пункты </w:t>
      </w:r>
      <w:r>
        <w:rPr>
          <w:rFonts w:ascii="Times New Roman" w:hAnsi="Times New Roman"/>
          <w:sz w:val="28"/>
          <w:szCs w:val="28"/>
        </w:rPr>
        <w:t>Краснянского</w:t>
      </w:r>
      <w:r w:rsidRPr="00C23C8E">
        <w:rPr>
          <w:rFonts w:ascii="Times New Roman" w:hAnsi="Times New Roman"/>
          <w:sz w:val="28"/>
          <w:szCs w:val="28"/>
        </w:rPr>
        <w:t xml:space="preserve"> </w:t>
      </w:r>
      <w:r w:rsidRPr="00B348AF">
        <w:rPr>
          <w:rFonts w:ascii="Times New Roman" w:hAnsi="Times New Roman"/>
          <w:sz w:val="28"/>
          <w:szCs w:val="28"/>
        </w:rPr>
        <w:t>с/п электрофицированы на 100 %.</w:t>
      </w:r>
    </w:p>
    <w:p w:rsidR="00BF6966" w:rsidRPr="00B348AF" w:rsidRDefault="00BF6966" w:rsidP="00B348AF">
      <w:pPr>
        <w:pStyle w:val="11"/>
        <w:spacing w:before="0" w:beforeAutospacing="0" w:after="0" w:afterAutospacing="0" w:line="360" w:lineRule="auto"/>
        <w:rPr>
          <w:rFonts w:ascii="Times New Roman" w:hAnsi="Times New Roman"/>
          <w:sz w:val="28"/>
          <w:szCs w:val="28"/>
        </w:rPr>
      </w:pPr>
      <w:r w:rsidRPr="00B348AF">
        <w:rPr>
          <w:rFonts w:ascii="Times New Roman" w:hAnsi="Times New Roman"/>
          <w:sz w:val="28"/>
          <w:szCs w:val="28"/>
        </w:rPr>
        <w:t xml:space="preserve">Загрузка трансформаторов на подстанциях составляет </w:t>
      </w:r>
      <w:r>
        <w:rPr>
          <w:rFonts w:ascii="Times New Roman" w:hAnsi="Times New Roman"/>
          <w:sz w:val="28"/>
          <w:szCs w:val="28"/>
        </w:rPr>
        <w:t>30-73</w:t>
      </w:r>
      <w:r w:rsidRPr="00A36ACC">
        <w:rPr>
          <w:rFonts w:ascii="Times New Roman" w:hAnsi="Times New Roman"/>
          <w:sz w:val="28"/>
          <w:szCs w:val="28"/>
        </w:rPr>
        <w:t>%</w:t>
      </w:r>
      <w:r w:rsidRPr="00B348AF">
        <w:rPr>
          <w:rFonts w:ascii="Times New Roman" w:hAnsi="Times New Roman"/>
          <w:sz w:val="28"/>
          <w:szCs w:val="28"/>
        </w:rPr>
        <w:t xml:space="preserve">. </w:t>
      </w:r>
    </w:p>
    <w:p w:rsidR="00BF6966" w:rsidRPr="00B348AF" w:rsidRDefault="00BF6966" w:rsidP="00B348AF">
      <w:pPr>
        <w:pStyle w:val="11"/>
        <w:spacing w:before="0" w:beforeAutospacing="0" w:after="0" w:afterAutospacing="0" w:line="360" w:lineRule="auto"/>
        <w:rPr>
          <w:rFonts w:ascii="Times New Roman" w:hAnsi="Times New Roman"/>
          <w:sz w:val="28"/>
          <w:szCs w:val="28"/>
        </w:rPr>
      </w:pPr>
      <w:r w:rsidRPr="00B348AF">
        <w:rPr>
          <w:rFonts w:ascii="Times New Roman" w:hAnsi="Times New Roman"/>
          <w:sz w:val="28"/>
          <w:szCs w:val="28"/>
        </w:rPr>
        <w:t>Основное оборудование большей части электроподстанций установлено до начала 90-х годов прошлого столетия, оно морально и физически устарело и не способно обеспечить прирост электрической нагрузки, связанный с перспективным строительством в зоне обслуживания электроподстанций.</w:t>
      </w:r>
    </w:p>
    <w:p w:rsidR="00BF6966" w:rsidRPr="00B348AF" w:rsidRDefault="00BF6966" w:rsidP="00B348AF">
      <w:pPr>
        <w:pStyle w:val="11"/>
        <w:spacing w:before="0" w:beforeAutospacing="0" w:after="0" w:afterAutospacing="0" w:line="360" w:lineRule="auto"/>
        <w:rPr>
          <w:rFonts w:ascii="Times New Roman" w:hAnsi="Times New Roman"/>
          <w:sz w:val="28"/>
          <w:szCs w:val="28"/>
        </w:rPr>
      </w:pPr>
      <w:r w:rsidRPr="00B348AF">
        <w:rPr>
          <w:rFonts w:ascii="Times New Roman" w:hAnsi="Times New Roman"/>
          <w:sz w:val="28"/>
          <w:szCs w:val="28"/>
        </w:rPr>
        <w:t xml:space="preserve">Электроснабжение потребителей промышленного и сельскохозяйственного комплексов </w:t>
      </w:r>
      <w:r>
        <w:rPr>
          <w:rFonts w:ascii="Times New Roman" w:hAnsi="Times New Roman"/>
          <w:sz w:val="28"/>
          <w:szCs w:val="28"/>
        </w:rPr>
        <w:t>Краснянского</w:t>
      </w:r>
      <w:r w:rsidRPr="00C23C8E">
        <w:rPr>
          <w:rFonts w:ascii="Times New Roman" w:hAnsi="Times New Roman"/>
          <w:sz w:val="28"/>
          <w:szCs w:val="28"/>
        </w:rPr>
        <w:t xml:space="preserve"> </w:t>
      </w:r>
      <w:r w:rsidRPr="00B348AF">
        <w:rPr>
          <w:rFonts w:ascii="Times New Roman" w:hAnsi="Times New Roman"/>
          <w:sz w:val="28"/>
          <w:szCs w:val="28"/>
        </w:rPr>
        <w:t>сельского поселения на перспективу будет обеспечиваться от существующих и проектируемых сетей и подстанций.</w:t>
      </w:r>
    </w:p>
    <w:p w:rsidR="00BF6966" w:rsidRPr="00B348AF" w:rsidRDefault="00BF6966" w:rsidP="00B348AF">
      <w:pPr>
        <w:pStyle w:val="11"/>
        <w:spacing w:before="0" w:beforeAutospacing="0" w:after="0" w:afterAutospacing="0" w:line="360" w:lineRule="auto"/>
        <w:rPr>
          <w:rFonts w:ascii="Times New Roman" w:hAnsi="Times New Roman"/>
          <w:color w:val="000000"/>
          <w:sz w:val="28"/>
          <w:szCs w:val="28"/>
        </w:rPr>
      </w:pPr>
      <w:r w:rsidRPr="00B348AF">
        <w:rPr>
          <w:rFonts w:ascii="Times New Roman" w:hAnsi="Times New Roman"/>
          <w:sz w:val="28"/>
          <w:szCs w:val="28"/>
        </w:rPr>
        <w:t>Для обеспечения электроэнергией потребителей нового строительства в населённых пунктах района наряду с реконструкцией сетей потребуется строительство сетей 10-0,4кВ и подстанций напряжением 10\0,4кВ.</w:t>
      </w:r>
      <w:r w:rsidRPr="00B348AF">
        <w:rPr>
          <w:rFonts w:ascii="Times New Roman" w:hAnsi="Times New Roman"/>
          <w:color w:val="000000"/>
          <w:sz w:val="28"/>
          <w:szCs w:val="28"/>
        </w:rPr>
        <w:t xml:space="preserve"> </w:t>
      </w:r>
    </w:p>
    <w:p w:rsidR="00BF6966" w:rsidRPr="00B348AF" w:rsidRDefault="00BF6966" w:rsidP="00B348AF">
      <w:pPr>
        <w:pStyle w:val="11"/>
        <w:spacing w:before="0" w:beforeAutospacing="0" w:after="0" w:afterAutospacing="0" w:line="360" w:lineRule="auto"/>
        <w:rPr>
          <w:rFonts w:ascii="Times New Roman" w:hAnsi="Times New Roman"/>
          <w:color w:val="000000"/>
          <w:sz w:val="28"/>
          <w:szCs w:val="28"/>
        </w:rPr>
      </w:pPr>
      <w:r w:rsidRPr="00B348AF">
        <w:rPr>
          <w:rFonts w:ascii="Times New Roman" w:hAnsi="Times New Roman"/>
          <w:color w:val="000000"/>
          <w:sz w:val="28"/>
          <w:szCs w:val="28"/>
        </w:rPr>
        <w:lastRenderedPageBreak/>
        <w:t xml:space="preserve">В </w:t>
      </w:r>
      <w:r w:rsidRPr="00B348AF">
        <w:rPr>
          <w:rFonts w:ascii="Times New Roman" w:hAnsi="Times New Roman"/>
          <w:sz w:val="28"/>
          <w:szCs w:val="28"/>
        </w:rPr>
        <w:t>целях</w:t>
      </w:r>
      <w:r w:rsidRPr="00B348AF">
        <w:rPr>
          <w:rFonts w:ascii="Times New Roman" w:hAnsi="Times New Roman"/>
          <w:color w:val="000000"/>
          <w:sz w:val="28"/>
          <w:szCs w:val="28"/>
        </w:rPr>
        <w:t xml:space="preserve"> повышения надежности и обеспечения бесперебойного электроснабжения, снижения потерь при передаче электроэнергии, сокращения эксплуатационных расходов и предотвращения отключений на линиях электропередачи 0,4-10 кВ при воздействии стихийных явлений, целесообразно использовать при строительстве новых линий самонесущий изолированный провод (СИП).</w:t>
      </w:r>
    </w:p>
    <w:p w:rsidR="00BF6966" w:rsidRPr="00577B5C" w:rsidRDefault="00BF6966" w:rsidP="00577B5C">
      <w:pPr>
        <w:pStyle w:val="11"/>
        <w:spacing w:before="0" w:beforeAutospacing="0" w:after="0" w:afterAutospacing="0" w:line="360" w:lineRule="auto"/>
        <w:rPr>
          <w:rFonts w:ascii="Times New Roman" w:hAnsi="Times New Roman"/>
          <w:color w:val="000000"/>
          <w:sz w:val="28"/>
          <w:szCs w:val="28"/>
        </w:rPr>
      </w:pPr>
      <w:r w:rsidRPr="00577B5C">
        <w:rPr>
          <w:rFonts w:ascii="Times New Roman" w:hAnsi="Times New Roman"/>
          <w:color w:val="000000"/>
          <w:sz w:val="28"/>
          <w:szCs w:val="28"/>
        </w:rPr>
        <w:t>С целью обеспечения сохранности и нормальной эксплуатации воздушных линий электропередачи вдоль трасс их прохождения устанавливаются следующие охранные зоны:</w:t>
      </w:r>
    </w:p>
    <w:p w:rsidR="00BF6966" w:rsidRPr="00577B5C" w:rsidRDefault="00BF6966" w:rsidP="00577B5C">
      <w:pPr>
        <w:pStyle w:val="11"/>
        <w:numPr>
          <w:ilvl w:val="0"/>
          <w:numId w:val="30"/>
        </w:numPr>
        <w:spacing w:before="0" w:beforeAutospacing="0" w:after="0" w:afterAutospacing="0" w:line="360" w:lineRule="auto"/>
        <w:rPr>
          <w:rFonts w:ascii="Times New Roman" w:hAnsi="Times New Roman"/>
          <w:color w:val="000000"/>
          <w:sz w:val="28"/>
          <w:szCs w:val="28"/>
        </w:rPr>
      </w:pPr>
      <w:r w:rsidRPr="00577B5C">
        <w:rPr>
          <w:rFonts w:ascii="Times New Roman" w:hAnsi="Times New Roman"/>
          <w:color w:val="000000"/>
          <w:sz w:val="28"/>
          <w:szCs w:val="28"/>
        </w:rPr>
        <w:t>для ЛЭП 110 кВ - 20 м от проекций крайних проводов на землю;</w:t>
      </w:r>
    </w:p>
    <w:p w:rsidR="00BF6966" w:rsidRPr="00577B5C" w:rsidRDefault="00BF6966" w:rsidP="00577B5C">
      <w:pPr>
        <w:pStyle w:val="11"/>
        <w:numPr>
          <w:ilvl w:val="0"/>
          <w:numId w:val="30"/>
        </w:numPr>
        <w:spacing w:before="0" w:beforeAutospacing="0" w:after="0" w:afterAutospacing="0" w:line="360" w:lineRule="auto"/>
        <w:rPr>
          <w:rStyle w:val="FontStyle265"/>
          <w:sz w:val="28"/>
          <w:szCs w:val="28"/>
        </w:rPr>
      </w:pPr>
      <w:r w:rsidRPr="00577B5C">
        <w:rPr>
          <w:rFonts w:ascii="Times New Roman" w:hAnsi="Times New Roman"/>
          <w:color w:val="000000"/>
          <w:sz w:val="28"/>
          <w:szCs w:val="28"/>
        </w:rPr>
        <w:t>для ЛЭП 35 кВ - 15 м от проекций крайних проводов на землю</w:t>
      </w:r>
      <w:r w:rsidRPr="00577B5C">
        <w:rPr>
          <w:rStyle w:val="FontStyle265"/>
          <w:sz w:val="28"/>
          <w:szCs w:val="28"/>
        </w:rPr>
        <w:t>.</w:t>
      </w:r>
    </w:p>
    <w:p w:rsidR="00BF6966" w:rsidRPr="00577B5C" w:rsidRDefault="00BF6966" w:rsidP="00577B5C">
      <w:pPr>
        <w:spacing w:before="0" w:beforeAutospacing="0" w:after="0" w:afterAutospacing="0" w:line="360" w:lineRule="auto"/>
        <w:ind w:firstLine="709"/>
        <w:rPr>
          <w:rFonts w:ascii="Times New Roman" w:hAnsi="Times New Roman"/>
          <w:b/>
          <w:szCs w:val="28"/>
        </w:rPr>
      </w:pPr>
      <w:r w:rsidRPr="00577B5C">
        <w:rPr>
          <w:rFonts w:ascii="Times New Roman" w:hAnsi="Times New Roman"/>
          <w:b/>
          <w:szCs w:val="28"/>
        </w:rPr>
        <w:t>Проектные предложения:</w:t>
      </w:r>
    </w:p>
    <w:p w:rsidR="00BF6966" w:rsidRPr="00577B5C" w:rsidRDefault="00BF6966" w:rsidP="00577B5C">
      <w:pPr>
        <w:pStyle w:val="11"/>
        <w:numPr>
          <w:ilvl w:val="0"/>
          <w:numId w:val="31"/>
        </w:numPr>
        <w:spacing w:before="0" w:beforeAutospacing="0" w:after="0" w:afterAutospacing="0" w:line="360" w:lineRule="auto"/>
        <w:ind w:left="0" w:firstLine="0"/>
        <w:rPr>
          <w:rFonts w:ascii="Times New Roman" w:hAnsi="Times New Roman"/>
          <w:sz w:val="28"/>
          <w:szCs w:val="28"/>
        </w:rPr>
      </w:pPr>
      <w:r w:rsidRPr="00577B5C">
        <w:rPr>
          <w:rFonts w:ascii="Times New Roman" w:hAnsi="Times New Roman"/>
          <w:sz w:val="28"/>
          <w:szCs w:val="28"/>
        </w:rPr>
        <w:t xml:space="preserve">В связи со значительным износом части ЛЭП и оборудования трансформаторных подстанций необходима их модернизация. </w:t>
      </w:r>
    </w:p>
    <w:p w:rsidR="00BF6966" w:rsidRPr="00577B5C" w:rsidRDefault="00BF6966" w:rsidP="00577B5C">
      <w:pPr>
        <w:pStyle w:val="11"/>
        <w:numPr>
          <w:ilvl w:val="0"/>
          <w:numId w:val="31"/>
        </w:numPr>
        <w:spacing w:before="0" w:beforeAutospacing="0" w:after="0" w:afterAutospacing="0" w:line="360" w:lineRule="auto"/>
        <w:ind w:left="0" w:firstLine="0"/>
        <w:rPr>
          <w:rFonts w:ascii="Times New Roman" w:hAnsi="Times New Roman"/>
          <w:sz w:val="28"/>
          <w:szCs w:val="28"/>
        </w:rPr>
      </w:pPr>
      <w:r w:rsidRPr="00577B5C">
        <w:rPr>
          <w:rFonts w:ascii="Times New Roman" w:hAnsi="Times New Roman"/>
          <w:sz w:val="28"/>
          <w:szCs w:val="28"/>
        </w:rPr>
        <w:t>Загрузка подстанций не превышает рабочую, что не позволяет подключать к ним дополнительные нагрузки.</w:t>
      </w:r>
    </w:p>
    <w:p w:rsidR="00BF6966" w:rsidRPr="00577B5C" w:rsidRDefault="00BF6966" w:rsidP="00577B5C">
      <w:pPr>
        <w:pStyle w:val="11"/>
        <w:numPr>
          <w:ilvl w:val="0"/>
          <w:numId w:val="31"/>
        </w:numPr>
        <w:spacing w:before="0" w:beforeAutospacing="0" w:after="0" w:afterAutospacing="0" w:line="360" w:lineRule="auto"/>
        <w:ind w:left="0" w:firstLine="0"/>
        <w:rPr>
          <w:rFonts w:ascii="Times New Roman" w:hAnsi="Times New Roman"/>
          <w:sz w:val="28"/>
          <w:szCs w:val="28"/>
        </w:rPr>
      </w:pPr>
      <w:r w:rsidRPr="00577B5C">
        <w:rPr>
          <w:rFonts w:ascii="Times New Roman" w:hAnsi="Times New Roman"/>
          <w:sz w:val="28"/>
          <w:szCs w:val="28"/>
        </w:rPr>
        <w:t>Необходимо строительство новых ВЛ 10кВ и разводящих сетей 0,4 кВ с применением энергосберегающих технологий и современных материалов.</w:t>
      </w:r>
    </w:p>
    <w:p w:rsidR="00BF6966" w:rsidRPr="00577B5C" w:rsidRDefault="00BF6966" w:rsidP="00577B5C">
      <w:pPr>
        <w:pStyle w:val="11"/>
        <w:numPr>
          <w:ilvl w:val="0"/>
          <w:numId w:val="31"/>
        </w:numPr>
        <w:spacing w:before="0" w:beforeAutospacing="0" w:after="0" w:afterAutospacing="0" w:line="360" w:lineRule="auto"/>
        <w:ind w:left="0" w:firstLine="0"/>
        <w:rPr>
          <w:rFonts w:ascii="Times New Roman" w:hAnsi="Times New Roman"/>
          <w:sz w:val="28"/>
          <w:szCs w:val="28"/>
        </w:rPr>
      </w:pPr>
      <w:r w:rsidRPr="00577B5C">
        <w:rPr>
          <w:rFonts w:ascii="Times New Roman" w:hAnsi="Times New Roman"/>
          <w:sz w:val="28"/>
          <w:szCs w:val="28"/>
        </w:rPr>
        <w:t>Необходима закольцовка электрических сетей.</w:t>
      </w:r>
    </w:p>
    <w:p w:rsidR="00BF6966" w:rsidRPr="00577B5C" w:rsidRDefault="00BF6966" w:rsidP="00577B5C">
      <w:pPr>
        <w:pStyle w:val="11"/>
        <w:numPr>
          <w:ilvl w:val="0"/>
          <w:numId w:val="31"/>
        </w:numPr>
        <w:spacing w:before="0" w:beforeAutospacing="0" w:after="0" w:afterAutospacing="0" w:line="360" w:lineRule="auto"/>
        <w:ind w:left="0" w:firstLine="0"/>
        <w:rPr>
          <w:rFonts w:ascii="Times New Roman" w:hAnsi="Times New Roman"/>
          <w:sz w:val="28"/>
          <w:szCs w:val="28"/>
        </w:rPr>
      </w:pPr>
      <w:r w:rsidRPr="00577B5C">
        <w:rPr>
          <w:rFonts w:ascii="Times New Roman" w:hAnsi="Times New Roman"/>
          <w:color w:val="000000"/>
          <w:sz w:val="28"/>
          <w:szCs w:val="28"/>
        </w:rPr>
        <w:t>Замена металлических трансформаторных подстанций на закрытые ТП</w:t>
      </w:r>
      <w:r>
        <w:rPr>
          <w:rFonts w:ascii="Times New Roman" w:hAnsi="Times New Roman"/>
          <w:color w:val="000000"/>
          <w:sz w:val="28"/>
          <w:szCs w:val="28"/>
        </w:rPr>
        <w:t>.</w:t>
      </w:r>
    </w:p>
    <w:p w:rsidR="00BF6966" w:rsidRPr="00577B5C" w:rsidRDefault="00BF6966" w:rsidP="00577B5C">
      <w:pPr>
        <w:pStyle w:val="11"/>
        <w:spacing w:before="0" w:beforeAutospacing="0" w:after="0" w:afterAutospacing="0" w:line="360" w:lineRule="auto"/>
        <w:ind w:firstLine="0"/>
        <w:rPr>
          <w:rFonts w:ascii="Times New Roman" w:hAnsi="Times New Roman"/>
          <w:sz w:val="28"/>
          <w:szCs w:val="28"/>
        </w:rPr>
      </w:pPr>
    </w:p>
    <w:p w:rsidR="00BF6966" w:rsidRPr="00577B5C" w:rsidRDefault="00BF6966" w:rsidP="00577B5C">
      <w:pPr>
        <w:pStyle w:val="3"/>
        <w:spacing w:before="0" w:beforeAutospacing="0" w:after="0" w:afterAutospacing="0" w:line="360" w:lineRule="auto"/>
        <w:rPr>
          <w:rFonts w:ascii="Times New Roman" w:hAnsi="Times New Roman"/>
          <w:snapToGrid w:val="0"/>
        </w:rPr>
      </w:pPr>
      <w:bookmarkStart w:id="39" w:name="_Toc291676391"/>
      <w:r w:rsidRPr="00577B5C">
        <w:rPr>
          <w:rFonts w:ascii="Times New Roman" w:hAnsi="Times New Roman"/>
          <w:snapToGrid w:val="0"/>
        </w:rPr>
        <w:t xml:space="preserve"> </w:t>
      </w:r>
      <w:bookmarkStart w:id="40" w:name="_Toc505681386"/>
      <w:r w:rsidRPr="00577B5C">
        <w:rPr>
          <w:rFonts w:ascii="Times New Roman" w:hAnsi="Times New Roman"/>
          <w:snapToGrid w:val="0"/>
        </w:rPr>
        <w:t>Связь</w:t>
      </w:r>
      <w:bookmarkEnd w:id="39"/>
      <w:bookmarkEnd w:id="40"/>
    </w:p>
    <w:p w:rsidR="00BF6966" w:rsidRPr="00577B5C" w:rsidRDefault="00BF6966" w:rsidP="00577B5C">
      <w:pPr>
        <w:pStyle w:val="11"/>
        <w:spacing w:before="0" w:beforeAutospacing="0" w:after="0" w:afterAutospacing="0" w:line="360" w:lineRule="auto"/>
        <w:rPr>
          <w:rFonts w:ascii="Times New Roman" w:hAnsi="Times New Roman"/>
          <w:sz w:val="28"/>
          <w:szCs w:val="28"/>
        </w:rPr>
      </w:pPr>
      <w:r w:rsidRPr="00577B5C">
        <w:rPr>
          <w:rFonts w:ascii="Times New Roman" w:hAnsi="Times New Roman"/>
          <w:sz w:val="28"/>
          <w:szCs w:val="28"/>
        </w:rPr>
        <w:t xml:space="preserve">Основным оператором электросвязи в </w:t>
      </w:r>
      <w:r>
        <w:rPr>
          <w:rFonts w:ascii="Times New Roman" w:hAnsi="Times New Roman"/>
          <w:sz w:val="28"/>
          <w:szCs w:val="28"/>
        </w:rPr>
        <w:t xml:space="preserve">Краснянском </w:t>
      </w:r>
      <w:r w:rsidRPr="00577B5C">
        <w:rPr>
          <w:rFonts w:ascii="Times New Roman" w:hAnsi="Times New Roman"/>
          <w:sz w:val="28"/>
          <w:szCs w:val="28"/>
        </w:rPr>
        <w:t xml:space="preserve">сельском поселении </w:t>
      </w:r>
      <w:r>
        <w:rPr>
          <w:rFonts w:ascii="Times New Roman" w:hAnsi="Times New Roman"/>
          <w:sz w:val="28"/>
          <w:szCs w:val="28"/>
        </w:rPr>
        <w:t>Колпнянского</w:t>
      </w:r>
      <w:r w:rsidRPr="00577B5C">
        <w:rPr>
          <w:rFonts w:ascii="Times New Roman" w:hAnsi="Times New Roman"/>
          <w:sz w:val="28"/>
          <w:szCs w:val="28"/>
        </w:rPr>
        <w:t xml:space="preserve"> района является ОАО «ЦентрТелеком». Его сеть, проложенная по всей территории района, продолжает активно развиваться и модернизироваться на основе современных цифровых технологий передачи информации и волоконно-оптических линий. В услуги местной телефонной связи входит использование таксофонов и средств коллективного доступа </w:t>
      </w:r>
      <w:r w:rsidRPr="00577B5C">
        <w:rPr>
          <w:rFonts w:ascii="Times New Roman" w:hAnsi="Times New Roman"/>
          <w:sz w:val="28"/>
          <w:szCs w:val="28"/>
        </w:rPr>
        <w:lastRenderedPageBreak/>
        <w:t>переговорных пунктов. Междугородняя связь осуществляется посредством волоконно-оптических линий связи.</w:t>
      </w:r>
    </w:p>
    <w:p w:rsidR="00BF6966" w:rsidRPr="00577B5C" w:rsidRDefault="00BF6966" w:rsidP="00577B5C">
      <w:pPr>
        <w:pStyle w:val="11"/>
        <w:spacing w:line="360" w:lineRule="auto"/>
        <w:rPr>
          <w:rFonts w:ascii="Times New Roman" w:hAnsi="Times New Roman"/>
          <w:sz w:val="28"/>
          <w:szCs w:val="28"/>
        </w:rPr>
      </w:pPr>
      <w:r w:rsidRPr="00577B5C">
        <w:rPr>
          <w:rFonts w:ascii="Times New Roman" w:hAnsi="Times New Roman"/>
          <w:sz w:val="28"/>
          <w:szCs w:val="28"/>
        </w:rPr>
        <w:t xml:space="preserve">В результате реализации проекта «Интернет в каждую школу» почти все школы и интернаты района теперь имеют доступ в сеть Интернет. </w:t>
      </w:r>
    </w:p>
    <w:p w:rsidR="00BF6966" w:rsidRPr="00577B5C" w:rsidRDefault="00BF6966" w:rsidP="00577B5C">
      <w:pPr>
        <w:pStyle w:val="11"/>
        <w:spacing w:line="360" w:lineRule="auto"/>
        <w:rPr>
          <w:rFonts w:ascii="Times New Roman" w:hAnsi="Times New Roman"/>
          <w:sz w:val="28"/>
          <w:szCs w:val="28"/>
        </w:rPr>
      </w:pPr>
      <w:r w:rsidRPr="00577B5C">
        <w:rPr>
          <w:rFonts w:ascii="Times New Roman" w:hAnsi="Times New Roman"/>
          <w:sz w:val="28"/>
          <w:szCs w:val="28"/>
        </w:rPr>
        <w:t>В Орловской области функционирует областная мультисервисная сеть передачи данных, охватывающая все районы области и позволяющая различным организациям перейти на новый уровень управления производственными процессами</w:t>
      </w:r>
    </w:p>
    <w:p w:rsidR="00BF6966" w:rsidRPr="00577B5C" w:rsidRDefault="00BF6966" w:rsidP="00577B5C">
      <w:pPr>
        <w:pStyle w:val="11"/>
        <w:spacing w:line="360" w:lineRule="auto"/>
        <w:rPr>
          <w:rFonts w:ascii="Times New Roman" w:hAnsi="Times New Roman"/>
          <w:sz w:val="28"/>
          <w:szCs w:val="28"/>
        </w:rPr>
      </w:pPr>
      <w:r w:rsidRPr="00577B5C">
        <w:rPr>
          <w:rFonts w:ascii="Times New Roman" w:hAnsi="Times New Roman"/>
          <w:sz w:val="28"/>
          <w:szCs w:val="28"/>
        </w:rPr>
        <w:t xml:space="preserve">На территории сельского поселения в последние годы успешно развивается мобильная (сотовая) связь. </w:t>
      </w:r>
      <w:bookmarkStart w:id="41" w:name="#top"/>
      <w:bookmarkStart w:id="42" w:name="01"/>
      <w:bookmarkEnd w:id="41"/>
      <w:bookmarkEnd w:id="42"/>
      <w:r w:rsidRPr="00577B5C">
        <w:rPr>
          <w:rFonts w:ascii="Times New Roman" w:hAnsi="Times New Roman"/>
          <w:sz w:val="28"/>
          <w:szCs w:val="28"/>
        </w:rPr>
        <w:t xml:space="preserve">На территории района образована единая сеть сотовой радиотелефонной связи. Услуги сотовой связи на территории района предоставляют 4 оператора: Орловский филиал ОАО "Вымпел-Коммуникации" (BeeLine), ОАО "Мобильные ТелеСистемы" ("МТС"), ЗАО "Мобиком-Центр" ("Мегафон"), ЗАО "Вотек- Мобайл" ("Tele2"). </w:t>
      </w:r>
    </w:p>
    <w:p w:rsidR="00BF6966" w:rsidRPr="00577B5C" w:rsidRDefault="00BF6966" w:rsidP="00577B5C">
      <w:pPr>
        <w:pStyle w:val="11"/>
        <w:spacing w:line="360" w:lineRule="auto"/>
        <w:rPr>
          <w:rFonts w:ascii="Times New Roman" w:hAnsi="Times New Roman"/>
          <w:sz w:val="28"/>
          <w:szCs w:val="28"/>
        </w:rPr>
      </w:pPr>
      <w:r w:rsidRPr="00577B5C">
        <w:rPr>
          <w:rFonts w:ascii="Times New Roman" w:hAnsi="Times New Roman"/>
          <w:sz w:val="28"/>
          <w:szCs w:val="28"/>
        </w:rPr>
        <w:t>Практически вся территория района находится в зоне действия сотовых компаний. На территории района размещены вышки различных операторов сотовой связи.</w:t>
      </w:r>
    </w:p>
    <w:p w:rsidR="00BF6966" w:rsidRPr="00577B5C" w:rsidRDefault="00BF6966" w:rsidP="00577B5C">
      <w:pPr>
        <w:pStyle w:val="11"/>
        <w:spacing w:line="360" w:lineRule="auto"/>
        <w:rPr>
          <w:rFonts w:ascii="Times New Roman" w:hAnsi="Times New Roman"/>
          <w:sz w:val="28"/>
          <w:szCs w:val="28"/>
        </w:rPr>
      </w:pPr>
      <w:r w:rsidRPr="00577B5C">
        <w:rPr>
          <w:rFonts w:ascii="Times New Roman" w:hAnsi="Times New Roman"/>
          <w:sz w:val="28"/>
          <w:szCs w:val="28"/>
        </w:rPr>
        <w:t>В настоящее время на территории поселения по эфиру распространяется девять общефедеральных телевизионных программ: «ОРТ», «РТР», «ТВЦ», «НТВ», «Культура», «REN TV», «ТНТ», «7ТВ». Сеть вещания построена на основе радиорелейных линий и спутниковых систем. Поэтому телевидение доступно почти во всех селах и деревнях района.</w:t>
      </w:r>
    </w:p>
    <w:p w:rsidR="00BF6966" w:rsidRPr="00577B5C" w:rsidRDefault="00BF6966" w:rsidP="00577B5C">
      <w:pPr>
        <w:pStyle w:val="11"/>
        <w:spacing w:line="360" w:lineRule="auto"/>
        <w:rPr>
          <w:rFonts w:ascii="Times New Roman" w:hAnsi="Times New Roman"/>
          <w:b/>
          <w:sz w:val="28"/>
          <w:szCs w:val="28"/>
          <w:shd w:val="clear" w:color="auto" w:fill="FFFFFF"/>
        </w:rPr>
      </w:pPr>
      <w:r w:rsidRPr="00577B5C">
        <w:rPr>
          <w:rFonts w:ascii="Times New Roman" w:hAnsi="Times New Roman"/>
          <w:b/>
          <w:sz w:val="28"/>
          <w:szCs w:val="28"/>
          <w:shd w:val="clear" w:color="auto" w:fill="FFFFFF"/>
        </w:rPr>
        <w:t>Проектные предложения:</w:t>
      </w:r>
    </w:p>
    <w:p w:rsidR="00BF6966" w:rsidRDefault="00BF6966" w:rsidP="00577B5C">
      <w:pPr>
        <w:pStyle w:val="11"/>
        <w:spacing w:line="360" w:lineRule="auto"/>
        <w:rPr>
          <w:rFonts w:ascii="Times New Roman" w:hAnsi="Times New Roman"/>
          <w:snapToGrid w:val="0"/>
          <w:sz w:val="28"/>
          <w:szCs w:val="28"/>
        </w:rPr>
      </w:pPr>
      <w:r w:rsidRPr="00577B5C">
        <w:rPr>
          <w:rFonts w:ascii="Times New Roman" w:hAnsi="Times New Roman"/>
          <w:snapToGrid w:val="0"/>
          <w:sz w:val="28"/>
          <w:szCs w:val="28"/>
        </w:rPr>
        <w:t>Обеспечение населения телефонной, сотовой связью, а также доступом в Интернет остается на низком уровне и требует дальнейшего развития.</w:t>
      </w:r>
    </w:p>
    <w:p w:rsidR="00BF6966" w:rsidRDefault="00BF6966" w:rsidP="00577B5C">
      <w:pPr>
        <w:pStyle w:val="11"/>
        <w:spacing w:before="0" w:beforeAutospacing="0" w:after="0" w:afterAutospacing="0" w:line="360" w:lineRule="auto"/>
        <w:rPr>
          <w:rFonts w:ascii="Times New Roman" w:hAnsi="Times New Roman"/>
          <w:sz w:val="28"/>
          <w:szCs w:val="28"/>
        </w:rPr>
      </w:pPr>
    </w:p>
    <w:p w:rsidR="00BF6966" w:rsidRPr="00577B5C" w:rsidRDefault="00BF6966" w:rsidP="00577B5C">
      <w:pPr>
        <w:pStyle w:val="11"/>
        <w:spacing w:before="0" w:beforeAutospacing="0" w:after="0" w:afterAutospacing="0" w:line="360" w:lineRule="auto"/>
        <w:rPr>
          <w:rFonts w:ascii="Times New Roman" w:hAnsi="Times New Roman"/>
          <w:sz w:val="28"/>
          <w:szCs w:val="28"/>
        </w:rPr>
      </w:pPr>
    </w:p>
    <w:p w:rsidR="001A4001" w:rsidRDefault="001A4001" w:rsidP="00577B5C">
      <w:pPr>
        <w:pStyle w:val="1"/>
        <w:spacing w:before="0" w:beforeAutospacing="0" w:after="0" w:afterAutospacing="0" w:line="360" w:lineRule="auto"/>
        <w:rPr>
          <w:rFonts w:ascii="Times New Roman" w:hAnsi="Times New Roman"/>
        </w:rPr>
      </w:pPr>
      <w:bookmarkStart w:id="43" w:name="_Toc505681387"/>
      <w:r>
        <w:rPr>
          <w:rFonts w:ascii="Times New Roman" w:hAnsi="Times New Roman"/>
        </w:rPr>
        <w:lastRenderedPageBreak/>
        <w:t>ПАРАМЕТРЫ ФУНКЦИОНАЛЬНЫХ ЗОН</w:t>
      </w:r>
      <w:bookmarkEnd w:id="43"/>
    </w:p>
    <w:p w:rsidR="001A4001" w:rsidRPr="001A4001" w:rsidRDefault="001A4001" w:rsidP="001A4001">
      <w:pPr>
        <w:keepNext/>
        <w:keepLines/>
        <w:numPr>
          <w:ilvl w:val="1"/>
          <w:numId w:val="1"/>
        </w:numPr>
        <w:spacing w:before="0" w:beforeAutospacing="0" w:after="0" w:afterAutospacing="0" w:line="360" w:lineRule="auto"/>
        <w:jc w:val="center"/>
        <w:outlineLvl w:val="1"/>
        <w:rPr>
          <w:rFonts w:ascii="Times New Roman" w:hAnsi="Times New Roman"/>
          <w:b/>
          <w:bCs/>
          <w:szCs w:val="28"/>
        </w:rPr>
      </w:pPr>
      <w:bookmarkStart w:id="44" w:name="_Toc503471173"/>
      <w:bookmarkStart w:id="45" w:name="_Toc505681388"/>
      <w:r w:rsidRPr="001A4001">
        <w:rPr>
          <w:rFonts w:ascii="Times New Roman" w:hAnsi="Times New Roman"/>
          <w:b/>
          <w:bCs/>
          <w:szCs w:val="28"/>
        </w:rPr>
        <w:t>Регламентация хозяйственной деятельности</w:t>
      </w:r>
      <w:bookmarkEnd w:id="44"/>
      <w:bookmarkEnd w:id="45"/>
    </w:p>
    <w:p w:rsidR="001A4001" w:rsidRPr="001A4001" w:rsidRDefault="001A4001" w:rsidP="001A4001">
      <w:pPr>
        <w:spacing w:before="0" w:beforeAutospacing="0" w:after="0" w:afterAutospacing="0" w:line="360" w:lineRule="auto"/>
      </w:pPr>
    </w:p>
    <w:p w:rsidR="001A4001" w:rsidRPr="001A4001" w:rsidRDefault="001A4001" w:rsidP="001A4001">
      <w:pPr>
        <w:spacing w:before="0" w:beforeAutospacing="0" w:after="0" w:afterAutospacing="0" w:line="360" w:lineRule="auto"/>
        <w:ind w:firstLine="709"/>
        <w:contextualSpacing/>
        <w:rPr>
          <w:rFonts w:ascii="Times New Roman" w:eastAsia="Calibri" w:hAnsi="Times New Roman"/>
          <w:szCs w:val="28"/>
          <w:lang w:eastAsia="en-US"/>
        </w:rPr>
      </w:pPr>
      <w:r w:rsidRPr="001A4001">
        <w:rPr>
          <w:rFonts w:ascii="Times New Roman" w:eastAsia="Calibri" w:hAnsi="Times New Roman"/>
          <w:szCs w:val="28"/>
          <w:lang w:eastAsia="en-US"/>
        </w:rPr>
        <w:t>Хозяйственная деятельность регламентируется для следующих территорий.</w:t>
      </w:r>
    </w:p>
    <w:p w:rsidR="001A4001" w:rsidRPr="001A4001" w:rsidRDefault="001A4001" w:rsidP="001A4001">
      <w:pPr>
        <w:spacing w:before="0" w:beforeAutospacing="0" w:after="0" w:afterAutospacing="0" w:line="360" w:lineRule="auto"/>
        <w:ind w:firstLine="709"/>
        <w:contextualSpacing/>
        <w:rPr>
          <w:rFonts w:ascii="Times New Roman" w:eastAsia="Calibri" w:hAnsi="Times New Roman"/>
          <w:szCs w:val="28"/>
          <w:lang w:eastAsia="en-US"/>
        </w:rPr>
      </w:pPr>
      <w:r w:rsidRPr="001A4001">
        <w:rPr>
          <w:rFonts w:ascii="Times New Roman" w:eastAsia="Calibri" w:hAnsi="Times New Roman"/>
          <w:bCs/>
          <w:szCs w:val="28"/>
          <w:lang w:eastAsia="en-US"/>
        </w:rPr>
        <w:t xml:space="preserve"> Зоны урбанизации - земли населенных пунктов, </w:t>
      </w:r>
      <w:r w:rsidRPr="001A4001">
        <w:rPr>
          <w:rFonts w:ascii="Times New Roman" w:eastAsia="Calibri" w:hAnsi="Times New Roman"/>
          <w:szCs w:val="28"/>
          <w:lang w:eastAsia="en-US"/>
        </w:rPr>
        <w:t>включая  зоны перспективного градостроительного развития. Использование территории регламентируется генеральными планами поселений и правилами землепользования и застройки.</w:t>
      </w:r>
    </w:p>
    <w:p w:rsidR="001A4001" w:rsidRPr="001A4001" w:rsidRDefault="001A4001" w:rsidP="001A4001">
      <w:pPr>
        <w:spacing w:before="0" w:beforeAutospacing="0" w:after="0" w:afterAutospacing="0" w:line="360" w:lineRule="auto"/>
        <w:ind w:firstLine="851"/>
        <w:rPr>
          <w:rFonts w:ascii="Times New Roman" w:hAnsi="Times New Roman"/>
          <w:szCs w:val="28"/>
        </w:rPr>
      </w:pPr>
      <w:r w:rsidRPr="001A4001">
        <w:rPr>
          <w:rFonts w:ascii="Times New Roman" w:hAnsi="Times New Roman"/>
          <w:szCs w:val="28"/>
        </w:rPr>
        <w:t>Зоны перспективного градостроительного развития. Использование территории регламентируется генеральными планами поселений и проектами планировки.</w:t>
      </w:r>
    </w:p>
    <w:p w:rsidR="001A4001" w:rsidRPr="001A4001" w:rsidRDefault="001A4001" w:rsidP="001A4001">
      <w:pPr>
        <w:spacing w:before="0" w:beforeAutospacing="0" w:after="0" w:afterAutospacing="0" w:line="360" w:lineRule="auto"/>
        <w:ind w:firstLine="851"/>
        <w:rPr>
          <w:rFonts w:ascii="Times New Roman" w:hAnsi="Times New Roman"/>
          <w:szCs w:val="28"/>
        </w:rPr>
      </w:pPr>
    </w:p>
    <w:p w:rsidR="001A4001" w:rsidRPr="001A4001" w:rsidRDefault="001A4001" w:rsidP="001A4001">
      <w:pPr>
        <w:spacing w:before="0" w:beforeAutospacing="0" w:after="0" w:afterAutospacing="0" w:line="360" w:lineRule="auto"/>
        <w:rPr>
          <w:rFonts w:ascii="Times New Roman" w:hAnsi="Times New Roman"/>
          <w:szCs w:val="28"/>
        </w:rPr>
      </w:pPr>
    </w:p>
    <w:p w:rsidR="001A4001" w:rsidRPr="001A4001" w:rsidRDefault="001A4001" w:rsidP="001A4001">
      <w:pPr>
        <w:keepNext/>
        <w:keepLines/>
        <w:numPr>
          <w:ilvl w:val="1"/>
          <w:numId w:val="1"/>
        </w:numPr>
        <w:spacing w:before="0" w:beforeAutospacing="0" w:after="0" w:afterAutospacing="0" w:line="360" w:lineRule="auto"/>
        <w:ind w:left="2127" w:hanging="435"/>
        <w:jc w:val="center"/>
        <w:outlineLvl w:val="1"/>
        <w:rPr>
          <w:rFonts w:ascii="Times New Roman" w:hAnsi="Times New Roman"/>
          <w:b/>
          <w:bCs/>
          <w:szCs w:val="26"/>
        </w:rPr>
      </w:pPr>
      <w:bookmarkStart w:id="46" w:name="_Toc503471174"/>
      <w:bookmarkStart w:id="47" w:name="_Toc505681389"/>
      <w:bookmarkStart w:id="48" w:name="_Toc321487199"/>
      <w:r w:rsidRPr="001A4001">
        <w:rPr>
          <w:rFonts w:ascii="Times New Roman" w:hAnsi="Times New Roman"/>
          <w:b/>
          <w:bCs/>
          <w:szCs w:val="26"/>
        </w:rPr>
        <w:t>Территории, подвергшиеся радиоактивному загрязнению</w:t>
      </w:r>
      <w:bookmarkEnd w:id="46"/>
      <w:bookmarkEnd w:id="47"/>
    </w:p>
    <w:p w:rsidR="001A4001" w:rsidRPr="001A4001" w:rsidRDefault="001A4001" w:rsidP="001A4001">
      <w:pPr>
        <w:spacing w:before="0" w:beforeAutospacing="0" w:after="0" w:afterAutospacing="0" w:line="360" w:lineRule="auto"/>
        <w:ind w:firstLine="851"/>
        <w:rPr>
          <w:rFonts w:ascii="Times New Roman" w:hAnsi="Times New Roman"/>
        </w:rPr>
      </w:pPr>
    </w:p>
    <w:p w:rsidR="001A4001" w:rsidRPr="001A4001" w:rsidRDefault="001A4001" w:rsidP="001A4001">
      <w:pPr>
        <w:spacing w:before="0" w:beforeAutospacing="0" w:after="0" w:afterAutospacing="0" w:line="360" w:lineRule="auto"/>
        <w:ind w:firstLine="851"/>
        <w:rPr>
          <w:rFonts w:ascii="Times New Roman" w:hAnsi="Times New Roman"/>
        </w:rPr>
      </w:pPr>
      <w:r w:rsidRPr="001A4001">
        <w:rPr>
          <w:rFonts w:ascii="Times New Roman" w:hAnsi="Times New Roman"/>
        </w:rPr>
        <w:t>Установление границ и регламентация видов деятельности на территориях, подвергшихся радиоактивному загрязнению вследствие катастрофы на Чернобыльской АЭС, определяется Законом Российской Федерации от 18.06.1992 г. № 3061-1 «О социальной защите граждан, подвергшихся воздействию радиации вследствие катастрофы на Чернобыльской АЭС» (с изменениями на 08.11.2007 г.) и постановлением Правительства Российской Федерации от 25.12.1992 г. № 1008 «О режиме территорий, подвергшихся радиоактивному загрязнению вследствие катастрофы на Чернобыльской АЭС» (с изменениями от 21.03.1996 г.).</w:t>
      </w:r>
    </w:p>
    <w:p w:rsidR="001A4001" w:rsidRPr="001A4001" w:rsidRDefault="001A4001" w:rsidP="001A4001">
      <w:pPr>
        <w:spacing w:before="0" w:beforeAutospacing="0" w:after="0" w:afterAutospacing="0" w:line="360" w:lineRule="auto"/>
        <w:ind w:firstLine="851"/>
        <w:rPr>
          <w:rFonts w:ascii="Times New Roman" w:hAnsi="Times New Roman"/>
        </w:rPr>
      </w:pPr>
    </w:p>
    <w:p w:rsidR="001A4001" w:rsidRPr="001A4001" w:rsidRDefault="001A4001" w:rsidP="001A4001">
      <w:pPr>
        <w:spacing w:before="0" w:beforeAutospacing="0" w:after="0" w:afterAutospacing="0" w:line="360" w:lineRule="auto"/>
        <w:ind w:firstLine="851"/>
        <w:rPr>
          <w:rFonts w:ascii="Times New Roman" w:hAnsi="Times New Roman"/>
        </w:rPr>
      </w:pPr>
    </w:p>
    <w:p w:rsidR="001A4001" w:rsidRPr="001A4001" w:rsidRDefault="001A4001" w:rsidP="001A4001">
      <w:pPr>
        <w:keepNext/>
        <w:keepLines/>
        <w:numPr>
          <w:ilvl w:val="1"/>
          <w:numId w:val="1"/>
        </w:numPr>
        <w:spacing w:before="0" w:beforeAutospacing="0" w:after="0" w:afterAutospacing="0"/>
        <w:ind w:left="2127" w:hanging="709"/>
        <w:jc w:val="center"/>
        <w:outlineLvl w:val="1"/>
        <w:rPr>
          <w:rFonts w:ascii="Times New Roman" w:hAnsi="Times New Roman"/>
          <w:b/>
          <w:bCs/>
          <w:szCs w:val="26"/>
        </w:rPr>
      </w:pPr>
      <w:bookmarkStart w:id="49" w:name="_Toc503471175"/>
      <w:bookmarkStart w:id="50" w:name="_Toc505681390"/>
      <w:r w:rsidRPr="001A4001">
        <w:rPr>
          <w:rFonts w:ascii="Times New Roman" w:hAnsi="Times New Roman"/>
          <w:b/>
          <w:bCs/>
          <w:szCs w:val="26"/>
        </w:rPr>
        <w:t>Земли сельскохозяйственного назначения</w:t>
      </w:r>
      <w:bookmarkEnd w:id="49"/>
      <w:bookmarkEnd w:id="50"/>
    </w:p>
    <w:p w:rsidR="001A4001" w:rsidRPr="001A4001" w:rsidRDefault="001A4001" w:rsidP="001A4001">
      <w:pPr>
        <w:spacing w:before="0" w:beforeAutospacing="0" w:after="0" w:afterAutospacing="0" w:line="360" w:lineRule="auto"/>
        <w:ind w:firstLine="851"/>
        <w:rPr>
          <w:rFonts w:ascii="Times New Roman" w:hAnsi="Times New Roman"/>
        </w:rPr>
      </w:pPr>
    </w:p>
    <w:p w:rsidR="001A4001" w:rsidRPr="001A4001" w:rsidRDefault="001A4001" w:rsidP="001A4001">
      <w:pPr>
        <w:spacing w:before="0" w:beforeAutospacing="0" w:after="0" w:afterAutospacing="0" w:line="360" w:lineRule="auto"/>
        <w:ind w:firstLine="851"/>
        <w:rPr>
          <w:rFonts w:ascii="Times New Roman" w:hAnsi="Times New Roman"/>
        </w:rPr>
      </w:pPr>
      <w:r w:rsidRPr="001A4001">
        <w:rPr>
          <w:rFonts w:ascii="Times New Roman" w:hAnsi="Times New Roman"/>
        </w:rPr>
        <w:lastRenderedPageBreak/>
        <w:t>Использование территории регламентируется в соответствии со статьями Земельного кодекса Российской Федерации, Федеральным законом от 21.12.2004 г. № 172-ФЗ «О переводе земель или земельных участков из одной категории в другую», Федеральным законом от 24.07.2002 г. № 101-ФЗ «Об обороте земель сельскохозяйственного назначения». Изъятие земель сельскохозяйственного назначения происходит в соответствии с установленной законами Российской Федерации процедурой перевода земель из одной категории в другую.</w:t>
      </w:r>
    </w:p>
    <w:p w:rsidR="001A4001" w:rsidRPr="001A4001" w:rsidRDefault="001A4001" w:rsidP="001A4001">
      <w:pPr>
        <w:spacing w:before="0" w:beforeAutospacing="0" w:after="0" w:afterAutospacing="0" w:line="360" w:lineRule="auto"/>
        <w:ind w:firstLine="851"/>
        <w:rPr>
          <w:rFonts w:ascii="Times New Roman" w:hAnsi="Times New Roman"/>
        </w:rPr>
      </w:pPr>
    </w:p>
    <w:p w:rsidR="001A4001" w:rsidRPr="001A4001" w:rsidRDefault="001A4001" w:rsidP="001A4001">
      <w:pPr>
        <w:spacing w:before="0" w:beforeAutospacing="0" w:after="0" w:afterAutospacing="0" w:line="360" w:lineRule="auto"/>
        <w:ind w:firstLine="851"/>
        <w:rPr>
          <w:rFonts w:ascii="Times New Roman" w:hAnsi="Times New Roman"/>
        </w:rPr>
      </w:pPr>
    </w:p>
    <w:p w:rsidR="001A4001" w:rsidRPr="001A4001" w:rsidRDefault="001A4001" w:rsidP="001A4001">
      <w:pPr>
        <w:keepNext/>
        <w:keepLines/>
        <w:numPr>
          <w:ilvl w:val="1"/>
          <w:numId w:val="1"/>
        </w:numPr>
        <w:spacing w:before="0" w:beforeAutospacing="0" w:after="0" w:afterAutospacing="0"/>
        <w:ind w:left="2127" w:hanging="709"/>
        <w:jc w:val="center"/>
        <w:outlineLvl w:val="1"/>
        <w:rPr>
          <w:rFonts w:ascii="Times New Roman" w:hAnsi="Times New Roman"/>
          <w:b/>
          <w:bCs/>
          <w:szCs w:val="26"/>
        </w:rPr>
      </w:pPr>
      <w:bookmarkStart w:id="51" w:name="_Toc503471176"/>
      <w:bookmarkStart w:id="52" w:name="_Toc505681391"/>
      <w:r w:rsidRPr="001A4001">
        <w:rPr>
          <w:rFonts w:ascii="Times New Roman" w:hAnsi="Times New Roman"/>
          <w:b/>
          <w:bCs/>
          <w:szCs w:val="26"/>
        </w:rPr>
        <w:t>Земли особо охраняемых территорий и объектов</w:t>
      </w:r>
      <w:bookmarkEnd w:id="51"/>
      <w:bookmarkEnd w:id="52"/>
    </w:p>
    <w:p w:rsidR="001A4001" w:rsidRPr="001A4001" w:rsidRDefault="001A4001" w:rsidP="001A4001">
      <w:pPr>
        <w:spacing w:before="0" w:beforeAutospacing="0" w:after="0" w:afterAutospacing="0" w:line="360" w:lineRule="auto"/>
        <w:rPr>
          <w:rFonts w:ascii="Times New Roman" w:hAnsi="Times New Roman"/>
        </w:rPr>
      </w:pPr>
    </w:p>
    <w:p w:rsidR="001A4001" w:rsidRPr="001A4001" w:rsidRDefault="001A4001" w:rsidP="001A4001">
      <w:pPr>
        <w:spacing w:before="0" w:beforeAutospacing="0" w:after="0" w:afterAutospacing="0" w:line="360" w:lineRule="auto"/>
        <w:ind w:firstLine="851"/>
        <w:rPr>
          <w:rFonts w:ascii="Times New Roman" w:hAnsi="Times New Roman"/>
        </w:rPr>
      </w:pPr>
      <w:r w:rsidRPr="001A4001">
        <w:rPr>
          <w:rFonts w:ascii="Times New Roman" w:hAnsi="Times New Roman"/>
        </w:rPr>
        <w:t>Вопросы хозяйственной деятельности в особо охраняемых природных территориях (далее – ООПТ) регламентируются Федеральным законом от 14.03.1995 г. № 33-ФЗ «Об особо охраняемых природных территориях» и соответствующими паспортами и положениями для каждого объекта.</w:t>
      </w:r>
    </w:p>
    <w:p w:rsidR="001A4001" w:rsidRPr="001A4001" w:rsidRDefault="001A4001" w:rsidP="001A4001">
      <w:pPr>
        <w:spacing w:before="0" w:beforeAutospacing="0" w:after="0" w:afterAutospacing="0" w:line="360" w:lineRule="auto"/>
        <w:ind w:firstLine="851"/>
        <w:rPr>
          <w:rFonts w:ascii="Times New Roman" w:hAnsi="Times New Roman"/>
        </w:rPr>
      </w:pPr>
    </w:p>
    <w:p w:rsidR="001A4001" w:rsidRPr="001A4001" w:rsidRDefault="001A4001" w:rsidP="001A4001">
      <w:pPr>
        <w:keepNext/>
        <w:keepLines/>
        <w:numPr>
          <w:ilvl w:val="2"/>
          <w:numId w:val="1"/>
        </w:numPr>
        <w:spacing w:before="0" w:beforeAutospacing="0" w:after="0" w:afterAutospacing="0" w:line="360" w:lineRule="auto"/>
        <w:ind w:left="2552" w:hanging="851"/>
        <w:jc w:val="center"/>
        <w:outlineLvl w:val="2"/>
        <w:rPr>
          <w:rFonts w:ascii="Times New Roman" w:hAnsi="Times New Roman"/>
          <w:b/>
          <w:bCs/>
        </w:rPr>
      </w:pPr>
      <w:bookmarkStart w:id="53" w:name="_Toc503471177"/>
      <w:bookmarkStart w:id="54" w:name="_Toc505681392"/>
      <w:r w:rsidRPr="001A4001">
        <w:rPr>
          <w:rFonts w:ascii="Times New Roman" w:hAnsi="Times New Roman"/>
          <w:b/>
          <w:bCs/>
        </w:rPr>
        <w:t>Земли историко-культурного назначения</w:t>
      </w:r>
      <w:bookmarkEnd w:id="53"/>
      <w:bookmarkEnd w:id="54"/>
    </w:p>
    <w:p w:rsidR="001A4001" w:rsidRPr="001A4001" w:rsidRDefault="001A4001" w:rsidP="001A4001">
      <w:pPr>
        <w:spacing w:before="0" w:beforeAutospacing="0" w:after="0" w:afterAutospacing="0" w:line="360" w:lineRule="auto"/>
        <w:ind w:firstLine="851"/>
        <w:rPr>
          <w:rFonts w:ascii="Times New Roman" w:hAnsi="Times New Roman"/>
        </w:rPr>
      </w:pPr>
      <w:r w:rsidRPr="001A4001">
        <w:rPr>
          <w:rFonts w:ascii="Times New Roman" w:hAnsi="Times New Roman"/>
        </w:rPr>
        <w:t>Земли историко-культурного назначения - территории объектов культурного наследия (памятники истории и культуры, ансамбли, достопримечательные места, объекты археологического наследия). Использование указанных объектов осуществляется в соответствии с Федеральным законом от 25.06. 2002 г. № 73-ФЗ «Об объектах культурного наследия (памятниках истории и культуры) народов Российской Федерации». Регламентация хозяйственной деятельности производится на основе проектов зон охраны объектов культурного наследия. Территория памятника устанавливается органами охраны объектов культурного наследия.</w:t>
      </w:r>
    </w:p>
    <w:p w:rsidR="001A4001" w:rsidRPr="001A4001" w:rsidRDefault="001A4001" w:rsidP="001A4001">
      <w:pPr>
        <w:spacing w:before="0" w:beforeAutospacing="0" w:after="0" w:afterAutospacing="0" w:line="360" w:lineRule="auto"/>
        <w:rPr>
          <w:rFonts w:ascii="Times New Roman" w:hAnsi="Times New Roman"/>
        </w:rPr>
      </w:pPr>
    </w:p>
    <w:p w:rsidR="001A4001" w:rsidRPr="001A4001" w:rsidRDefault="001A4001" w:rsidP="001A4001">
      <w:pPr>
        <w:keepNext/>
        <w:keepLines/>
        <w:numPr>
          <w:ilvl w:val="2"/>
          <w:numId w:val="1"/>
        </w:numPr>
        <w:spacing w:before="0" w:beforeAutospacing="0" w:after="0" w:afterAutospacing="0" w:line="360" w:lineRule="auto"/>
        <w:ind w:left="2552" w:hanging="851"/>
        <w:jc w:val="center"/>
        <w:outlineLvl w:val="2"/>
        <w:rPr>
          <w:rFonts w:ascii="Times New Roman" w:hAnsi="Times New Roman"/>
          <w:b/>
          <w:bCs/>
        </w:rPr>
      </w:pPr>
      <w:bookmarkStart w:id="55" w:name="_Toc503471178"/>
      <w:bookmarkStart w:id="56" w:name="_Toc505681393"/>
      <w:r w:rsidRPr="001A4001">
        <w:rPr>
          <w:rFonts w:ascii="Times New Roman" w:hAnsi="Times New Roman"/>
          <w:b/>
          <w:bCs/>
        </w:rPr>
        <w:lastRenderedPageBreak/>
        <w:t>Земли лесного фонда – защитные леса</w:t>
      </w:r>
      <w:bookmarkEnd w:id="55"/>
      <w:bookmarkEnd w:id="56"/>
    </w:p>
    <w:p w:rsidR="001A4001" w:rsidRPr="001A4001" w:rsidRDefault="001A4001" w:rsidP="001A4001">
      <w:pPr>
        <w:spacing w:before="0" w:beforeAutospacing="0" w:after="0" w:afterAutospacing="0" w:line="360" w:lineRule="auto"/>
        <w:ind w:firstLine="851"/>
        <w:contextualSpacing/>
        <w:rPr>
          <w:rFonts w:ascii="Times New Roman" w:eastAsia="Calibri" w:hAnsi="Times New Roman"/>
          <w:szCs w:val="28"/>
          <w:lang w:eastAsia="en-US"/>
        </w:rPr>
      </w:pPr>
      <w:r w:rsidRPr="001A4001">
        <w:rPr>
          <w:rFonts w:ascii="Times New Roman" w:eastAsia="Calibri" w:hAnsi="Times New Roman"/>
          <w:szCs w:val="28"/>
          <w:lang w:eastAsia="en-US"/>
        </w:rPr>
        <w:t xml:space="preserve">Использование территории регламентируется Лесным кодексом Российской Федерации от 04.12.2006 г. № 200–Ф3, другими федеральными законами и соответствующими законами Орловской области. </w:t>
      </w:r>
    </w:p>
    <w:p w:rsidR="001A4001" w:rsidRPr="001A4001" w:rsidRDefault="001A4001" w:rsidP="001A4001">
      <w:pPr>
        <w:spacing w:before="0" w:beforeAutospacing="0" w:after="0" w:afterAutospacing="0" w:line="360" w:lineRule="auto"/>
        <w:ind w:firstLine="851"/>
        <w:rPr>
          <w:rFonts w:ascii="Times New Roman" w:hAnsi="Times New Roman"/>
          <w:szCs w:val="28"/>
        </w:rPr>
      </w:pPr>
      <w:r w:rsidRPr="001A4001">
        <w:rPr>
          <w:rFonts w:ascii="Times New Roman" w:hAnsi="Times New Roman"/>
          <w:szCs w:val="28"/>
        </w:rPr>
        <w:t>Зеленые зоны в составе земель лесного фонда - и</w:t>
      </w:r>
      <w:r w:rsidRPr="001A4001">
        <w:rPr>
          <w:rFonts w:ascii="Times New Roman" w:hAnsi="Times New Roman"/>
        </w:rPr>
        <w:t xml:space="preserve">спользование территории регламентируется Лесным кодексом </w:t>
      </w:r>
      <w:r w:rsidRPr="001A4001">
        <w:rPr>
          <w:rFonts w:ascii="Times New Roman" w:hAnsi="Times New Roman"/>
          <w:szCs w:val="28"/>
        </w:rPr>
        <w:t>Российской Федерации</w:t>
      </w:r>
      <w:r w:rsidRPr="001A4001">
        <w:rPr>
          <w:rFonts w:ascii="Times New Roman" w:hAnsi="Times New Roman"/>
        </w:rPr>
        <w:t xml:space="preserve"> (ст. 105), </w:t>
      </w:r>
      <w:r w:rsidRPr="001A4001">
        <w:rPr>
          <w:rFonts w:ascii="Times New Roman" w:hAnsi="Times New Roman"/>
          <w:szCs w:val="28"/>
        </w:rPr>
        <w:t>ГОСТ 17.5.3.01-78, ГОСТ 17.6.3.01-78.</w:t>
      </w:r>
    </w:p>
    <w:p w:rsidR="001A4001" w:rsidRPr="001A4001" w:rsidRDefault="001A4001" w:rsidP="001A4001">
      <w:pPr>
        <w:spacing w:before="0" w:beforeAutospacing="0" w:after="0" w:afterAutospacing="0" w:line="360" w:lineRule="auto"/>
        <w:ind w:firstLine="851"/>
        <w:rPr>
          <w:rFonts w:ascii="Times New Roman" w:hAnsi="Times New Roman"/>
          <w:szCs w:val="28"/>
        </w:rPr>
      </w:pPr>
    </w:p>
    <w:p w:rsidR="001A4001" w:rsidRPr="001A4001" w:rsidRDefault="001A4001" w:rsidP="001A4001">
      <w:pPr>
        <w:keepNext/>
        <w:keepLines/>
        <w:numPr>
          <w:ilvl w:val="2"/>
          <w:numId w:val="1"/>
        </w:numPr>
        <w:spacing w:before="0" w:beforeAutospacing="0" w:after="0" w:afterAutospacing="0" w:line="360" w:lineRule="auto"/>
        <w:ind w:left="2552" w:hanging="851"/>
        <w:jc w:val="center"/>
        <w:outlineLvl w:val="2"/>
        <w:rPr>
          <w:rFonts w:ascii="Times New Roman" w:hAnsi="Times New Roman"/>
          <w:b/>
          <w:bCs/>
        </w:rPr>
      </w:pPr>
      <w:bookmarkStart w:id="57" w:name="_Toc503471179"/>
      <w:bookmarkStart w:id="58" w:name="_Toc505681394"/>
      <w:r w:rsidRPr="001A4001">
        <w:rPr>
          <w:rFonts w:ascii="Times New Roman" w:hAnsi="Times New Roman"/>
          <w:b/>
          <w:bCs/>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w:t>
      </w:r>
      <w:bookmarkEnd w:id="57"/>
      <w:bookmarkEnd w:id="58"/>
    </w:p>
    <w:p w:rsidR="001A4001" w:rsidRPr="001A4001" w:rsidRDefault="001A4001" w:rsidP="001A4001">
      <w:pPr>
        <w:spacing w:before="0" w:beforeAutospacing="0" w:after="0" w:afterAutospacing="0" w:line="360" w:lineRule="auto"/>
        <w:ind w:firstLine="851"/>
        <w:contextualSpacing/>
        <w:rPr>
          <w:rFonts w:ascii="Times New Roman" w:eastAsia="Calibri" w:hAnsi="Times New Roman"/>
          <w:lang w:eastAsia="en-US"/>
        </w:rPr>
      </w:pPr>
      <w:r w:rsidRPr="001A4001">
        <w:rPr>
          <w:rFonts w:ascii="Times New Roman" w:eastAsia="Calibri" w:hAnsi="Times New Roman"/>
          <w:szCs w:val="28"/>
          <w:lang w:eastAsia="en-US"/>
        </w:rPr>
        <w:t>Правовой режим земель промышленности и иного специального назначения определяется статьями 87-93 Земельного кодекса Российской Федерации, иными нормативно-правовыми актами, устанавливающими порядок использования отдельных видов земель данной категории. Использование территорий регламентируется генеральными планами поселений, правилами землепользования и застройки, проектами планировки</w:t>
      </w:r>
      <w:r w:rsidRPr="001A4001">
        <w:rPr>
          <w:rFonts w:ascii="Times New Roman" w:eastAsia="Calibri" w:hAnsi="Times New Roman"/>
          <w:lang w:eastAsia="en-US"/>
        </w:rPr>
        <w:t>.</w:t>
      </w:r>
    </w:p>
    <w:p w:rsidR="001A4001" w:rsidRPr="001A4001" w:rsidRDefault="001A4001" w:rsidP="001A4001">
      <w:pPr>
        <w:spacing w:before="0" w:beforeAutospacing="0" w:after="0" w:afterAutospacing="0" w:line="360" w:lineRule="auto"/>
        <w:ind w:firstLine="851"/>
        <w:rPr>
          <w:rFonts w:ascii="Times New Roman" w:hAnsi="Times New Roman"/>
        </w:rPr>
      </w:pPr>
      <w:r w:rsidRPr="001A4001">
        <w:rPr>
          <w:rFonts w:ascii="Times New Roman" w:hAnsi="Times New Roman"/>
        </w:rPr>
        <w:t xml:space="preserve">Режим земель обороны и безопасности использования территории регламентируется ограничениями, накладываемыми деятельностью военных объектов на проведение застройки и использование прилегающих к ним территорий. В соответствии с п. 7, ст. 93 Земельного кодекса Российской Федерации (в ред. Федеральных законов от 30.06.2003 г. № 86-ФЗ, от 07.03.2005 г. № 15-ФЗ), в целях обеспечения безопасности хранения вооружения и военной техники, другого военного имущества, защиты населения и объектов производственного, социально-бытового и иного назначения, а также охраны окружающей среды при возникновении чрезвычайных ситуаций техногенного и природного характера на прилегающих </w:t>
      </w:r>
      <w:r w:rsidRPr="001A4001">
        <w:rPr>
          <w:rFonts w:ascii="Times New Roman" w:hAnsi="Times New Roman"/>
        </w:rPr>
        <w:lastRenderedPageBreak/>
        <w:t>к арсеналам, базам и складам Вооруженных Сил Российской Федерации, других войск, воинских формирований и органов земельных участках могут устанавливаться запретные зоны.</w:t>
      </w:r>
    </w:p>
    <w:p w:rsidR="001A4001" w:rsidRPr="001A4001" w:rsidRDefault="001A4001" w:rsidP="001A4001">
      <w:pPr>
        <w:spacing w:before="0" w:beforeAutospacing="0" w:after="0" w:afterAutospacing="0" w:line="360" w:lineRule="auto"/>
        <w:ind w:firstLine="851"/>
        <w:rPr>
          <w:rFonts w:ascii="Times New Roman" w:hAnsi="Times New Roman"/>
        </w:rPr>
      </w:pPr>
    </w:p>
    <w:p w:rsidR="001A4001" w:rsidRPr="001A4001" w:rsidRDefault="001A4001" w:rsidP="001A4001">
      <w:pPr>
        <w:spacing w:before="0" w:beforeAutospacing="0" w:after="0" w:afterAutospacing="0" w:line="360" w:lineRule="auto"/>
        <w:ind w:firstLine="851"/>
        <w:rPr>
          <w:rFonts w:ascii="Times New Roman" w:hAnsi="Times New Roman"/>
          <w:szCs w:val="28"/>
        </w:rPr>
      </w:pPr>
    </w:p>
    <w:p w:rsidR="001A4001" w:rsidRPr="001A4001" w:rsidRDefault="001A4001" w:rsidP="001A4001">
      <w:pPr>
        <w:keepNext/>
        <w:keepLines/>
        <w:numPr>
          <w:ilvl w:val="1"/>
          <w:numId w:val="1"/>
        </w:numPr>
        <w:spacing w:before="0" w:beforeAutospacing="0" w:after="0" w:afterAutospacing="0" w:line="360" w:lineRule="auto"/>
        <w:jc w:val="center"/>
        <w:outlineLvl w:val="1"/>
        <w:rPr>
          <w:rFonts w:ascii="Times New Roman" w:hAnsi="Times New Roman"/>
          <w:b/>
          <w:bCs/>
          <w:szCs w:val="26"/>
        </w:rPr>
      </w:pPr>
      <w:bookmarkStart w:id="59" w:name="_Toc503471180"/>
      <w:bookmarkStart w:id="60" w:name="_Toc505681395"/>
      <w:bookmarkEnd w:id="48"/>
      <w:r w:rsidRPr="001A4001">
        <w:rPr>
          <w:rFonts w:ascii="Times New Roman" w:hAnsi="Times New Roman"/>
          <w:b/>
          <w:bCs/>
          <w:szCs w:val="26"/>
        </w:rPr>
        <w:t>Зоны с особыми условиями использования территории</w:t>
      </w:r>
      <w:bookmarkEnd w:id="59"/>
      <w:bookmarkEnd w:id="60"/>
    </w:p>
    <w:p w:rsidR="001A4001" w:rsidRPr="001A4001" w:rsidRDefault="001A4001" w:rsidP="001A4001">
      <w:pPr>
        <w:keepNext/>
        <w:keepLines/>
        <w:numPr>
          <w:ilvl w:val="2"/>
          <w:numId w:val="1"/>
        </w:numPr>
        <w:spacing w:before="0" w:beforeAutospacing="0" w:after="0" w:afterAutospacing="0" w:line="360" w:lineRule="auto"/>
        <w:ind w:left="2552" w:hanging="851"/>
        <w:jc w:val="center"/>
        <w:outlineLvl w:val="2"/>
        <w:rPr>
          <w:rFonts w:ascii="Times New Roman" w:hAnsi="Times New Roman"/>
          <w:b/>
          <w:bCs/>
        </w:rPr>
      </w:pPr>
      <w:bookmarkStart w:id="61" w:name="_Toc503471181"/>
      <w:bookmarkStart w:id="62" w:name="_Toc505681396"/>
      <w:r w:rsidRPr="001A4001">
        <w:rPr>
          <w:rFonts w:ascii="Times New Roman" w:hAnsi="Times New Roman"/>
          <w:b/>
          <w:bCs/>
        </w:rPr>
        <w:t>Санитарно-защитные зоны предприятий, сооружений и иных объектов</w:t>
      </w:r>
      <w:bookmarkEnd w:id="61"/>
      <w:bookmarkEnd w:id="62"/>
    </w:p>
    <w:p w:rsidR="001A4001" w:rsidRPr="001A4001" w:rsidRDefault="001A4001" w:rsidP="001A4001">
      <w:pPr>
        <w:spacing w:before="0" w:beforeAutospacing="0" w:after="0" w:afterAutospacing="0" w:line="360" w:lineRule="auto"/>
        <w:ind w:firstLine="709"/>
        <w:contextualSpacing/>
        <w:rPr>
          <w:rFonts w:eastAsia="Calibri"/>
          <w:szCs w:val="28"/>
          <w:lang w:eastAsia="en-US"/>
        </w:rPr>
      </w:pPr>
    </w:p>
    <w:p w:rsidR="001A4001" w:rsidRPr="001A4001" w:rsidRDefault="001A4001" w:rsidP="001A4001">
      <w:pPr>
        <w:spacing w:before="0" w:beforeAutospacing="0" w:after="0" w:afterAutospacing="0" w:line="360" w:lineRule="auto"/>
        <w:ind w:firstLine="851"/>
        <w:contextualSpacing/>
        <w:rPr>
          <w:rFonts w:ascii="Times New Roman" w:eastAsia="Calibri" w:hAnsi="Times New Roman"/>
          <w:szCs w:val="28"/>
          <w:lang w:eastAsia="en-US"/>
        </w:rPr>
      </w:pPr>
      <w:r w:rsidRPr="001A4001">
        <w:rPr>
          <w:rFonts w:ascii="Times New Roman" w:eastAsia="Calibri" w:hAnsi="Times New Roman"/>
          <w:szCs w:val="28"/>
          <w:lang w:eastAsia="en-US"/>
        </w:rPr>
        <w:t>Специальная территория с особым режимом использования (санитарно-защитная зона - СЗЗ) устанавливается вокруг объектов и производств, являющихся источниками воздействия на среду обитания и здоровье человека в соответствии с Федеральным законом "О санитарно-эпидемиологическом благополучии населения" от 30.03.1999 г. № 52-ФЗ. Размер СЗЗ обеспечивает уменьшение воздействия загрязнения атмосферного воздуха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1A4001" w:rsidRPr="001A4001" w:rsidRDefault="001A4001" w:rsidP="001A4001">
      <w:pPr>
        <w:widowControl w:val="0"/>
        <w:autoSpaceDE w:val="0"/>
        <w:autoSpaceDN w:val="0"/>
        <w:adjustRightInd w:val="0"/>
        <w:spacing w:before="0" w:beforeAutospacing="0" w:after="0" w:afterAutospacing="0" w:line="360" w:lineRule="auto"/>
        <w:ind w:firstLine="540"/>
        <w:rPr>
          <w:rFonts w:ascii="Times New Roman" w:hAnsi="Times New Roman"/>
          <w:szCs w:val="28"/>
        </w:rPr>
      </w:pPr>
      <w:r w:rsidRPr="001A4001">
        <w:rPr>
          <w:rFonts w:ascii="Times New Roman" w:hAnsi="Times New Roman"/>
          <w:szCs w:val="28"/>
        </w:rPr>
        <w:t>Основные требования по организации и режимы использования территорий СЗЗ определены в СанПиН 2.2.1/2.1.1.1200-03 «Санитарно-защитные зоны и санитарная классификация предприятий, сооружений и иных объектов». Указанным документом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1A4001" w:rsidRPr="001A4001" w:rsidRDefault="001A4001" w:rsidP="001A4001">
      <w:pPr>
        <w:widowControl w:val="0"/>
        <w:autoSpaceDE w:val="0"/>
        <w:autoSpaceDN w:val="0"/>
        <w:adjustRightInd w:val="0"/>
        <w:spacing w:before="0" w:beforeAutospacing="0" w:after="0" w:afterAutospacing="0" w:line="360" w:lineRule="auto"/>
        <w:ind w:firstLine="540"/>
        <w:rPr>
          <w:rFonts w:ascii="Times New Roman" w:hAnsi="Times New Roman"/>
          <w:szCs w:val="28"/>
        </w:rPr>
      </w:pPr>
      <w:r w:rsidRPr="001A4001">
        <w:rPr>
          <w:rFonts w:ascii="Times New Roman" w:hAnsi="Times New Roman"/>
          <w:szCs w:val="28"/>
        </w:rPr>
        <w:t>- промышленные объекты и производства первого класса - 1000 м;</w:t>
      </w:r>
    </w:p>
    <w:p w:rsidR="001A4001" w:rsidRPr="001A4001" w:rsidRDefault="001A4001" w:rsidP="001A4001">
      <w:pPr>
        <w:widowControl w:val="0"/>
        <w:autoSpaceDE w:val="0"/>
        <w:autoSpaceDN w:val="0"/>
        <w:adjustRightInd w:val="0"/>
        <w:spacing w:before="0" w:beforeAutospacing="0" w:after="0" w:afterAutospacing="0" w:line="360" w:lineRule="auto"/>
        <w:ind w:firstLine="540"/>
        <w:rPr>
          <w:rFonts w:ascii="Times New Roman" w:hAnsi="Times New Roman"/>
          <w:szCs w:val="28"/>
        </w:rPr>
      </w:pPr>
      <w:r w:rsidRPr="001A4001">
        <w:rPr>
          <w:rFonts w:ascii="Times New Roman" w:hAnsi="Times New Roman"/>
          <w:szCs w:val="28"/>
        </w:rPr>
        <w:t>- промышленные объекты и производства второго класса - 500 м;</w:t>
      </w:r>
    </w:p>
    <w:p w:rsidR="001A4001" w:rsidRPr="001A4001" w:rsidRDefault="001A4001" w:rsidP="001A4001">
      <w:pPr>
        <w:widowControl w:val="0"/>
        <w:autoSpaceDE w:val="0"/>
        <w:autoSpaceDN w:val="0"/>
        <w:adjustRightInd w:val="0"/>
        <w:spacing w:before="0" w:beforeAutospacing="0" w:after="0" w:afterAutospacing="0" w:line="360" w:lineRule="auto"/>
        <w:ind w:firstLine="540"/>
        <w:rPr>
          <w:rFonts w:ascii="Times New Roman" w:hAnsi="Times New Roman"/>
          <w:szCs w:val="28"/>
        </w:rPr>
      </w:pPr>
      <w:r w:rsidRPr="001A4001">
        <w:rPr>
          <w:rFonts w:ascii="Times New Roman" w:hAnsi="Times New Roman"/>
          <w:szCs w:val="28"/>
        </w:rPr>
        <w:lastRenderedPageBreak/>
        <w:t>- промышленные объекты и производства третьего класса - 300 м;</w:t>
      </w:r>
    </w:p>
    <w:p w:rsidR="001A4001" w:rsidRPr="001A4001" w:rsidRDefault="001A4001" w:rsidP="001A4001">
      <w:pPr>
        <w:widowControl w:val="0"/>
        <w:autoSpaceDE w:val="0"/>
        <w:autoSpaceDN w:val="0"/>
        <w:adjustRightInd w:val="0"/>
        <w:spacing w:before="0" w:beforeAutospacing="0" w:after="0" w:afterAutospacing="0" w:line="360" w:lineRule="auto"/>
        <w:ind w:firstLine="540"/>
        <w:rPr>
          <w:rFonts w:ascii="Times New Roman" w:hAnsi="Times New Roman"/>
          <w:szCs w:val="28"/>
        </w:rPr>
      </w:pPr>
      <w:r w:rsidRPr="001A4001">
        <w:rPr>
          <w:rFonts w:ascii="Times New Roman" w:hAnsi="Times New Roman"/>
          <w:szCs w:val="28"/>
        </w:rPr>
        <w:t>- промышленные объекты и производства четвертого класса - 100 м;</w:t>
      </w:r>
    </w:p>
    <w:p w:rsidR="001A4001" w:rsidRPr="001A4001" w:rsidRDefault="001A4001" w:rsidP="001A4001">
      <w:pPr>
        <w:widowControl w:val="0"/>
        <w:autoSpaceDE w:val="0"/>
        <w:autoSpaceDN w:val="0"/>
        <w:adjustRightInd w:val="0"/>
        <w:spacing w:before="0" w:beforeAutospacing="0" w:after="0" w:afterAutospacing="0" w:line="360" w:lineRule="auto"/>
        <w:ind w:firstLine="540"/>
        <w:rPr>
          <w:rFonts w:ascii="Times New Roman" w:hAnsi="Times New Roman"/>
          <w:szCs w:val="28"/>
        </w:rPr>
      </w:pPr>
      <w:r w:rsidRPr="001A4001">
        <w:rPr>
          <w:rFonts w:ascii="Times New Roman" w:hAnsi="Times New Roman"/>
          <w:szCs w:val="28"/>
        </w:rPr>
        <w:t>- промышленные объекты и производства пятого класса - 50 м.</w:t>
      </w:r>
    </w:p>
    <w:p w:rsidR="001A4001" w:rsidRPr="001A4001" w:rsidRDefault="001A4001" w:rsidP="001A4001">
      <w:pPr>
        <w:spacing w:before="0" w:beforeAutospacing="0" w:after="0" w:afterAutospacing="0" w:line="360" w:lineRule="auto"/>
        <w:ind w:firstLine="851"/>
        <w:contextualSpacing/>
        <w:rPr>
          <w:rFonts w:ascii="Times New Roman" w:hAnsi="Times New Roman"/>
          <w:szCs w:val="28"/>
        </w:rPr>
      </w:pPr>
      <w:r w:rsidRPr="001A4001">
        <w:rPr>
          <w:rFonts w:ascii="Times New Roman" w:hAnsi="Times New Roman"/>
          <w:szCs w:val="28"/>
        </w:rPr>
        <w:t>Этим же документом определяется и порядок установления размеров санитарно-защитных зон:</w:t>
      </w:r>
    </w:p>
    <w:p w:rsidR="001A4001" w:rsidRPr="001A4001" w:rsidRDefault="001A4001" w:rsidP="001A4001">
      <w:pPr>
        <w:widowControl w:val="0"/>
        <w:autoSpaceDE w:val="0"/>
        <w:autoSpaceDN w:val="0"/>
        <w:adjustRightInd w:val="0"/>
        <w:spacing w:before="0" w:beforeAutospacing="0" w:after="0" w:afterAutospacing="0" w:line="360" w:lineRule="auto"/>
        <w:ind w:firstLine="851"/>
        <w:rPr>
          <w:rFonts w:ascii="Times New Roman" w:hAnsi="Times New Roman"/>
          <w:szCs w:val="28"/>
        </w:rPr>
      </w:pPr>
      <w:r w:rsidRPr="001A4001">
        <w:rPr>
          <w:rFonts w:ascii="Times New Roman" w:hAnsi="Times New Roman"/>
          <w:szCs w:val="28"/>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1A4001" w:rsidRPr="001A4001" w:rsidRDefault="001A4001" w:rsidP="001A4001">
      <w:pPr>
        <w:widowControl w:val="0"/>
        <w:autoSpaceDE w:val="0"/>
        <w:autoSpaceDN w:val="0"/>
        <w:adjustRightInd w:val="0"/>
        <w:spacing w:before="0" w:beforeAutospacing="0" w:after="0" w:afterAutospacing="0" w:line="360" w:lineRule="auto"/>
        <w:ind w:firstLine="851"/>
        <w:rPr>
          <w:rFonts w:ascii="Times New Roman" w:hAnsi="Times New Roman"/>
          <w:szCs w:val="28"/>
        </w:rPr>
      </w:pPr>
      <w:r w:rsidRPr="001A4001">
        <w:rPr>
          <w:rFonts w:ascii="Times New Roman" w:hAnsi="Times New Roman"/>
          <w:szCs w:val="28"/>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1A4001" w:rsidRPr="001A4001" w:rsidRDefault="001A4001" w:rsidP="001A4001">
      <w:pPr>
        <w:widowControl w:val="0"/>
        <w:autoSpaceDE w:val="0"/>
        <w:autoSpaceDN w:val="0"/>
        <w:adjustRightInd w:val="0"/>
        <w:spacing w:before="0" w:beforeAutospacing="0" w:after="0" w:afterAutospacing="0" w:line="360" w:lineRule="auto"/>
        <w:ind w:firstLine="540"/>
        <w:rPr>
          <w:rFonts w:ascii="Times New Roman" w:hAnsi="Times New Roman"/>
          <w:szCs w:val="28"/>
        </w:rPr>
      </w:pPr>
      <w:r w:rsidRPr="001A4001">
        <w:rPr>
          <w:rFonts w:ascii="Times New Roman" w:hAnsi="Times New Roman"/>
          <w:szCs w:val="28"/>
        </w:rPr>
        <w:t>- предварительного заключения Управления Роспотребнадзора по субъекту Российской Федерации;</w:t>
      </w:r>
    </w:p>
    <w:p w:rsidR="001A4001" w:rsidRPr="001A4001" w:rsidRDefault="001A4001" w:rsidP="001A4001">
      <w:pPr>
        <w:widowControl w:val="0"/>
        <w:autoSpaceDE w:val="0"/>
        <w:autoSpaceDN w:val="0"/>
        <w:adjustRightInd w:val="0"/>
        <w:spacing w:before="0" w:beforeAutospacing="0" w:after="0" w:afterAutospacing="0" w:line="360" w:lineRule="auto"/>
        <w:ind w:firstLine="540"/>
        <w:rPr>
          <w:rFonts w:ascii="Times New Roman" w:hAnsi="Times New Roman"/>
          <w:szCs w:val="28"/>
        </w:rPr>
      </w:pPr>
      <w:r w:rsidRPr="001A4001">
        <w:rPr>
          <w:rFonts w:ascii="Times New Roman" w:hAnsi="Times New Roman"/>
          <w:szCs w:val="28"/>
        </w:rPr>
        <w:t>- действующих санитарно-эпидемиологических правил и нормативов;</w:t>
      </w:r>
    </w:p>
    <w:p w:rsidR="001A4001" w:rsidRPr="001A4001" w:rsidRDefault="001A4001" w:rsidP="001A4001">
      <w:pPr>
        <w:widowControl w:val="0"/>
        <w:autoSpaceDE w:val="0"/>
        <w:autoSpaceDN w:val="0"/>
        <w:adjustRightInd w:val="0"/>
        <w:spacing w:before="0" w:beforeAutospacing="0" w:after="0" w:afterAutospacing="0" w:line="360" w:lineRule="auto"/>
        <w:ind w:firstLine="540"/>
        <w:rPr>
          <w:rFonts w:ascii="Times New Roman" w:hAnsi="Times New Roman"/>
          <w:szCs w:val="28"/>
        </w:rPr>
      </w:pPr>
      <w:r w:rsidRPr="001A4001">
        <w:rPr>
          <w:rFonts w:ascii="Times New Roman" w:hAnsi="Times New Roman"/>
          <w:szCs w:val="28"/>
        </w:rPr>
        <w:t>-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1A4001" w:rsidRPr="001A4001" w:rsidRDefault="001A4001" w:rsidP="001A4001">
      <w:pPr>
        <w:widowControl w:val="0"/>
        <w:autoSpaceDE w:val="0"/>
        <w:autoSpaceDN w:val="0"/>
        <w:adjustRightInd w:val="0"/>
        <w:spacing w:before="0" w:beforeAutospacing="0" w:after="0" w:afterAutospacing="0" w:line="360" w:lineRule="auto"/>
        <w:ind w:firstLine="540"/>
        <w:rPr>
          <w:rFonts w:ascii="Times New Roman" w:hAnsi="Times New Roman"/>
          <w:szCs w:val="28"/>
        </w:rPr>
      </w:pPr>
      <w:r w:rsidRPr="001A4001">
        <w:rPr>
          <w:rFonts w:ascii="Times New Roman" w:hAnsi="Times New Roman"/>
          <w:szCs w:val="28"/>
        </w:rPr>
        <w:t>- оценки риска здоровью населения. В случае,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1A4001" w:rsidRPr="001A4001" w:rsidRDefault="001A4001" w:rsidP="001A4001">
      <w:pPr>
        <w:widowControl w:val="0"/>
        <w:autoSpaceDE w:val="0"/>
        <w:autoSpaceDN w:val="0"/>
        <w:adjustRightInd w:val="0"/>
        <w:spacing w:before="0" w:beforeAutospacing="0" w:after="0" w:afterAutospacing="0" w:line="360" w:lineRule="auto"/>
        <w:ind w:firstLine="851"/>
        <w:rPr>
          <w:rFonts w:ascii="Times New Roman" w:hAnsi="Times New Roman"/>
          <w:szCs w:val="28"/>
        </w:rPr>
      </w:pPr>
      <w:r w:rsidRPr="001A4001">
        <w:rPr>
          <w:rFonts w:ascii="Times New Roman" w:hAnsi="Times New Roman"/>
          <w:szCs w:val="28"/>
        </w:rPr>
        <w:t xml:space="preserve">Исключить выполнение работ по оценке риска для здоровья населения </w:t>
      </w:r>
      <w:r w:rsidRPr="001A4001">
        <w:rPr>
          <w:rFonts w:ascii="Times New Roman" w:hAnsi="Times New Roman"/>
          <w:szCs w:val="28"/>
        </w:rPr>
        <w:lastRenderedPageBreak/>
        <w:t>для животноводческих и птицеводческих предприятий.</w:t>
      </w:r>
    </w:p>
    <w:p w:rsidR="001A4001" w:rsidRPr="001A4001" w:rsidRDefault="001A4001" w:rsidP="001A4001">
      <w:pPr>
        <w:spacing w:before="0" w:beforeAutospacing="0" w:after="0" w:afterAutospacing="0" w:line="360" w:lineRule="auto"/>
        <w:ind w:firstLine="851"/>
        <w:rPr>
          <w:rFonts w:ascii="Times New Roman" w:hAnsi="Times New Roman"/>
          <w:szCs w:val="28"/>
        </w:rPr>
      </w:pPr>
      <w:r w:rsidRPr="001A4001">
        <w:rPr>
          <w:rFonts w:ascii="Times New Roman" w:hAnsi="Times New Roman"/>
          <w:szCs w:val="28"/>
        </w:rPr>
        <w:t>Исключить выполнение работ по оценке риска для здоровья населения для кладбищ.</w:t>
      </w:r>
    </w:p>
    <w:p w:rsidR="001A4001" w:rsidRPr="001A4001" w:rsidRDefault="001A4001" w:rsidP="001A4001">
      <w:pPr>
        <w:spacing w:before="0" w:beforeAutospacing="0" w:after="0" w:afterAutospacing="0" w:line="360" w:lineRule="auto"/>
      </w:pPr>
    </w:p>
    <w:p w:rsidR="001A4001" w:rsidRPr="001A4001" w:rsidRDefault="001A4001" w:rsidP="001A4001">
      <w:pPr>
        <w:keepNext/>
        <w:keepLines/>
        <w:numPr>
          <w:ilvl w:val="2"/>
          <w:numId w:val="1"/>
        </w:numPr>
        <w:spacing w:before="0" w:beforeAutospacing="0" w:after="0" w:afterAutospacing="0" w:line="360" w:lineRule="auto"/>
        <w:ind w:left="2127" w:hanging="709"/>
        <w:jc w:val="center"/>
        <w:outlineLvl w:val="2"/>
        <w:rPr>
          <w:rFonts w:ascii="Times New Roman" w:hAnsi="Times New Roman"/>
          <w:b/>
          <w:bCs/>
        </w:rPr>
      </w:pPr>
      <w:bookmarkStart w:id="63" w:name="_Toc503471182"/>
      <w:bookmarkStart w:id="64" w:name="_Toc505681397"/>
      <w:r w:rsidRPr="001A4001">
        <w:rPr>
          <w:rFonts w:ascii="Times New Roman" w:hAnsi="Times New Roman"/>
          <w:b/>
          <w:bCs/>
        </w:rPr>
        <w:t>Санитарно-защитные зоны транспортных коммуникаций</w:t>
      </w:r>
      <w:bookmarkEnd w:id="63"/>
      <w:bookmarkEnd w:id="64"/>
    </w:p>
    <w:p w:rsidR="001A4001" w:rsidRPr="001A4001" w:rsidRDefault="001A4001" w:rsidP="001A4001">
      <w:pPr>
        <w:spacing w:before="0" w:beforeAutospacing="0" w:after="0" w:afterAutospacing="0" w:line="360" w:lineRule="auto"/>
        <w:ind w:firstLine="851"/>
        <w:rPr>
          <w:rFonts w:ascii="Times New Roman" w:hAnsi="Times New Roman"/>
        </w:rPr>
      </w:pPr>
      <w:r w:rsidRPr="001A4001">
        <w:rPr>
          <w:rFonts w:ascii="Times New Roman" w:hAnsi="Times New Roman"/>
        </w:rPr>
        <w:t>Санитарно-защитные зоны от транспортных магистралей установлены в соответствии со СП 42.13330.2016 «Градостроительство. Планировка и застройка городских и сельских поселений».</w:t>
      </w:r>
    </w:p>
    <w:p w:rsidR="001A4001" w:rsidRPr="001A4001" w:rsidRDefault="001A4001" w:rsidP="001A4001">
      <w:pPr>
        <w:spacing w:before="0" w:beforeAutospacing="0" w:after="0" w:afterAutospacing="0" w:line="360" w:lineRule="auto"/>
        <w:ind w:firstLine="851"/>
        <w:rPr>
          <w:rFonts w:ascii="Times New Roman" w:hAnsi="Times New Roman"/>
        </w:rPr>
      </w:pPr>
    </w:p>
    <w:p w:rsidR="001A4001" w:rsidRPr="001A4001" w:rsidRDefault="001A4001" w:rsidP="001A4001">
      <w:pPr>
        <w:keepNext/>
        <w:keepLines/>
        <w:numPr>
          <w:ilvl w:val="2"/>
          <w:numId w:val="1"/>
        </w:numPr>
        <w:spacing w:before="0" w:beforeAutospacing="0" w:after="0" w:afterAutospacing="0" w:line="360" w:lineRule="auto"/>
        <w:ind w:left="2127" w:hanging="709"/>
        <w:jc w:val="center"/>
        <w:outlineLvl w:val="2"/>
        <w:rPr>
          <w:rFonts w:ascii="Times New Roman" w:hAnsi="Times New Roman"/>
          <w:b/>
          <w:bCs/>
        </w:rPr>
      </w:pPr>
      <w:r w:rsidRPr="001A4001">
        <w:rPr>
          <w:rFonts w:ascii="Times New Roman" w:hAnsi="Times New Roman"/>
          <w:b/>
          <w:bCs/>
        </w:rPr>
        <w:t xml:space="preserve"> </w:t>
      </w:r>
      <w:bookmarkStart w:id="65" w:name="_Toc503471183"/>
      <w:bookmarkStart w:id="66" w:name="_Toc505681398"/>
      <w:r w:rsidRPr="001A4001">
        <w:rPr>
          <w:rFonts w:ascii="Times New Roman" w:hAnsi="Times New Roman"/>
          <w:b/>
          <w:bCs/>
        </w:rPr>
        <w:t>Санитарно-защитные зоны инженерных коммуникаций</w:t>
      </w:r>
      <w:bookmarkEnd w:id="65"/>
      <w:bookmarkEnd w:id="66"/>
    </w:p>
    <w:p w:rsidR="001A4001" w:rsidRPr="001A4001" w:rsidRDefault="001A4001" w:rsidP="001A4001">
      <w:pPr>
        <w:spacing w:before="0" w:beforeAutospacing="0" w:after="0" w:afterAutospacing="0" w:line="360" w:lineRule="auto"/>
        <w:ind w:firstLine="851"/>
        <w:rPr>
          <w:rFonts w:ascii="Times New Roman" w:hAnsi="Times New Roman"/>
        </w:rPr>
      </w:pPr>
      <w:r w:rsidRPr="001A4001">
        <w:rPr>
          <w:rFonts w:ascii="Times New Roman" w:hAnsi="Times New Roman"/>
        </w:rPr>
        <w:t xml:space="preserve">Размер санитарно-защитных зон инженерных коммуникаций определяется в соответствии с СанПиН 2.2.1/2.1.1.1200-03 «Санитарно-защитные зоны и санитарная классификация предприятий, сооружений и иных объектов», СП 42.13330.2016 «Градостроительство. Планировка и застройка городских и сельских поселений», </w:t>
      </w:r>
      <w:hyperlink r:id="rId8" w:history="1">
        <w:r w:rsidRPr="001A4001">
          <w:rPr>
            <w:rFonts w:ascii="Times New Roman" w:hAnsi="Times New Roman"/>
            <w:color w:val="000000"/>
          </w:rPr>
          <w:t>СП 36.13330.2012 Магистральные трубопроводы</w:t>
        </w:r>
      </w:hyperlink>
      <w:r w:rsidRPr="001A4001">
        <w:rPr>
          <w:rFonts w:ascii="Times New Roman" w:hAnsi="Times New Roman"/>
        </w:rPr>
        <w:t>, СП 62.13330.2011 «Газораспределительные системы».</w:t>
      </w:r>
    </w:p>
    <w:p w:rsidR="001A4001" w:rsidRPr="001A4001" w:rsidRDefault="001A4001" w:rsidP="001A4001">
      <w:pPr>
        <w:spacing w:before="0" w:beforeAutospacing="0" w:after="0" w:afterAutospacing="0" w:line="360" w:lineRule="auto"/>
        <w:ind w:firstLine="851"/>
        <w:rPr>
          <w:rFonts w:ascii="Times New Roman" w:hAnsi="Times New Roman"/>
        </w:rPr>
      </w:pPr>
    </w:p>
    <w:p w:rsidR="001A4001" w:rsidRPr="001A4001" w:rsidRDefault="001A4001" w:rsidP="001A4001">
      <w:pPr>
        <w:keepNext/>
        <w:keepLines/>
        <w:numPr>
          <w:ilvl w:val="2"/>
          <w:numId w:val="1"/>
        </w:numPr>
        <w:spacing w:before="0" w:beforeAutospacing="0" w:after="0" w:afterAutospacing="0" w:line="360" w:lineRule="auto"/>
        <w:ind w:left="2127" w:hanging="709"/>
        <w:jc w:val="center"/>
        <w:outlineLvl w:val="2"/>
        <w:rPr>
          <w:rFonts w:ascii="Times New Roman" w:hAnsi="Times New Roman"/>
          <w:b/>
          <w:bCs/>
        </w:rPr>
      </w:pPr>
      <w:bookmarkStart w:id="67" w:name="_Toc503471184"/>
      <w:bookmarkStart w:id="68" w:name="_Toc505681399"/>
      <w:r w:rsidRPr="001A4001">
        <w:rPr>
          <w:rFonts w:ascii="Times New Roman" w:hAnsi="Times New Roman"/>
          <w:b/>
          <w:bCs/>
        </w:rPr>
        <w:t>Водоохранные зоны и земли водного фонда</w:t>
      </w:r>
      <w:bookmarkEnd w:id="67"/>
      <w:bookmarkEnd w:id="68"/>
    </w:p>
    <w:p w:rsidR="001A4001" w:rsidRPr="001A4001" w:rsidRDefault="001A4001" w:rsidP="001A4001">
      <w:pPr>
        <w:spacing w:before="0" w:beforeAutospacing="0" w:after="0" w:afterAutospacing="0" w:line="360" w:lineRule="auto"/>
        <w:ind w:firstLine="851"/>
        <w:rPr>
          <w:rFonts w:ascii="Times New Roman" w:hAnsi="Times New Roman"/>
        </w:rPr>
      </w:pPr>
      <w:r w:rsidRPr="001A4001">
        <w:rPr>
          <w:rFonts w:ascii="Times New Roman" w:hAnsi="Times New Roman"/>
        </w:rPr>
        <w:t>Использование территорий осуществляется в соответствии с Водным кодексом Российской Федерации от 03.06.2006 г. № 74-ФЗ.</w:t>
      </w:r>
    </w:p>
    <w:p w:rsidR="001A4001" w:rsidRPr="001A4001" w:rsidRDefault="001A4001" w:rsidP="001A4001">
      <w:pPr>
        <w:spacing w:before="0" w:beforeAutospacing="0" w:after="0" w:afterAutospacing="0" w:line="360" w:lineRule="auto"/>
        <w:ind w:firstLine="851"/>
        <w:rPr>
          <w:rFonts w:ascii="Times New Roman" w:hAnsi="Times New Roman"/>
        </w:rPr>
      </w:pPr>
    </w:p>
    <w:p w:rsidR="001A4001" w:rsidRPr="001A4001" w:rsidRDefault="001A4001" w:rsidP="001A4001">
      <w:pPr>
        <w:keepNext/>
        <w:keepLines/>
        <w:numPr>
          <w:ilvl w:val="2"/>
          <w:numId w:val="1"/>
        </w:numPr>
        <w:spacing w:before="0" w:beforeAutospacing="0" w:after="0" w:afterAutospacing="0" w:line="360" w:lineRule="auto"/>
        <w:ind w:left="2127" w:hanging="709"/>
        <w:jc w:val="center"/>
        <w:outlineLvl w:val="2"/>
        <w:rPr>
          <w:rFonts w:ascii="Times New Roman" w:hAnsi="Times New Roman"/>
          <w:b/>
          <w:bCs/>
        </w:rPr>
      </w:pPr>
      <w:bookmarkStart w:id="69" w:name="_Toc503471185"/>
      <w:bookmarkStart w:id="70" w:name="_Toc505681400"/>
      <w:r w:rsidRPr="001A4001">
        <w:rPr>
          <w:rFonts w:ascii="Times New Roman" w:hAnsi="Times New Roman"/>
          <w:b/>
          <w:bCs/>
        </w:rPr>
        <w:t>Зоны санитарной охраны источников водоснабжения</w:t>
      </w:r>
      <w:bookmarkEnd w:id="69"/>
      <w:bookmarkEnd w:id="70"/>
    </w:p>
    <w:p w:rsidR="001A4001" w:rsidRPr="001A4001" w:rsidRDefault="001A4001" w:rsidP="001A4001">
      <w:pPr>
        <w:spacing w:before="0" w:beforeAutospacing="0" w:after="0" w:afterAutospacing="0" w:line="360" w:lineRule="auto"/>
        <w:ind w:firstLine="851"/>
        <w:rPr>
          <w:rFonts w:ascii="Times New Roman" w:hAnsi="Times New Roman"/>
        </w:rPr>
      </w:pPr>
      <w:r w:rsidRPr="001A4001">
        <w:rPr>
          <w:rFonts w:ascii="Times New Roman" w:hAnsi="Times New Roman"/>
        </w:rPr>
        <w:t xml:space="preserve">Использование территорий в соответствии с СанПиН 2.1.4.1110-02 «Зоны санитарной охраны водоснабжения и водопроводов питьевого назначения», СП 31.13330.2012, «Водоснабжение. Наружные сети и сооружения». В зонах санитарной охраны источников водоснабжения устанавливается режим использования территории, обеспечивающий защиту источников водоснабжения от загрязнения в зависимости от пояса санитарной </w:t>
      </w:r>
      <w:r w:rsidRPr="001A4001">
        <w:rPr>
          <w:rFonts w:ascii="Times New Roman" w:hAnsi="Times New Roman"/>
        </w:rPr>
        <w:lastRenderedPageBreak/>
        <w:t>охраны. Запрещается сброс нечистот, мусора, навоза, промышленных отходов, ядохимикатов и пр.</w:t>
      </w:r>
    </w:p>
    <w:p w:rsidR="001A4001" w:rsidRPr="001A4001" w:rsidRDefault="001A4001" w:rsidP="001A4001">
      <w:pPr>
        <w:spacing w:before="0" w:beforeAutospacing="0" w:after="0" w:afterAutospacing="0" w:line="360" w:lineRule="auto"/>
        <w:ind w:firstLine="851"/>
        <w:rPr>
          <w:rFonts w:ascii="Times New Roman" w:hAnsi="Times New Roman"/>
        </w:rPr>
      </w:pPr>
    </w:p>
    <w:p w:rsidR="001A4001" w:rsidRPr="001A4001" w:rsidRDefault="001A4001" w:rsidP="001A4001">
      <w:pPr>
        <w:keepNext/>
        <w:keepLines/>
        <w:numPr>
          <w:ilvl w:val="2"/>
          <w:numId w:val="1"/>
        </w:numPr>
        <w:spacing w:before="0" w:beforeAutospacing="0" w:after="0" w:afterAutospacing="0" w:line="360" w:lineRule="auto"/>
        <w:ind w:left="2127" w:hanging="709"/>
        <w:jc w:val="center"/>
        <w:outlineLvl w:val="2"/>
        <w:rPr>
          <w:rFonts w:ascii="Times New Roman" w:hAnsi="Times New Roman"/>
          <w:b/>
          <w:bCs/>
        </w:rPr>
      </w:pPr>
      <w:bookmarkStart w:id="71" w:name="_Toc503471186"/>
      <w:bookmarkStart w:id="72" w:name="_Toc505681401"/>
      <w:r w:rsidRPr="001A4001">
        <w:rPr>
          <w:rFonts w:ascii="Times New Roman" w:hAnsi="Times New Roman"/>
          <w:b/>
          <w:bCs/>
        </w:rPr>
        <w:t>Зоны охраны объектов культурного наследия</w:t>
      </w:r>
      <w:bookmarkEnd w:id="71"/>
      <w:bookmarkEnd w:id="72"/>
    </w:p>
    <w:p w:rsidR="001A4001" w:rsidRPr="001A4001" w:rsidRDefault="001A4001" w:rsidP="001A4001">
      <w:pPr>
        <w:spacing w:before="0" w:beforeAutospacing="0" w:after="0" w:afterAutospacing="0" w:line="360" w:lineRule="auto"/>
        <w:ind w:firstLine="851"/>
        <w:rPr>
          <w:rFonts w:ascii="Times New Roman" w:hAnsi="Times New Roman"/>
        </w:rPr>
      </w:pPr>
      <w:r w:rsidRPr="001A4001">
        <w:rPr>
          <w:rFonts w:ascii="Times New Roman" w:hAnsi="Times New Roman"/>
        </w:rPr>
        <w:t>В соответствии с Федеральным законом от 25.06.2002 г.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w:t>
      </w:r>
    </w:p>
    <w:p w:rsidR="001A4001" w:rsidRPr="001A4001" w:rsidRDefault="001A4001" w:rsidP="001A4001">
      <w:pPr>
        <w:numPr>
          <w:ilvl w:val="0"/>
          <w:numId w:val="44"/>
        </w:numPr>
        <w:spacing w:before="0" w:beforeAutospacing="0" w:after="0" w:afterAutospacing="0" w:line="360" w:lineRule="auto"/>
        <w:contextualSpacing/>
        <w:rPr>
          <w:rFonts w:ascii="Times New Roman" w:hAnsi="Times New Roman"/>
        </w:rPr>
      </w:pPr>
      <w:r w:rsidRPr="001A4001">
        <w:rPr>
          <w:rFonts w:ascii="Times New Roman" w:hAnsi="Times New Roman"/>
        </w:rPr>
        <w:t>зоны охраны объекта культурного наследия,</w:t>
      </w:r>
    </w:p>
    <w:p w:rsidR="001A4001" w:rsidRPr="001A4001" w:rsidRDefault="001A4001" w:rsidP="001A4001">
      <w:pPr>
        <w:numPr>
          <w:ilvl w:val="0"/>
          <w:numId w:val="44"/>
        </w:numPr>
        <w:spacing w:before="0" w:beforeAutospacing="0" w:after="0" w:afterAutospacing="0" w:line="360" w:lineRule="auto"/>
        <w:contextualSpacing/>
        <w:rPr>
          <w:rFonts w:ascii="Times New Roman" w:hAnsi="Times New Roman"/>
        </w:rPr>
      </w:pPr>
      <w:r w:rsidRPr="001A4001">
        <w:rPr>
          <w:rFonts w:ascii="Times New Roman" w:hAnsi="Times New Roman"/>
        </w:rPr>
        <w:t>зона регулирования застройки и хозяйственной деятельности,</w:t>
      </w:r>
    </w:p>
    <w:p w:rsidR="001A4001" w:rsidRPr="001A4001" w:rsidRDefault="001A4001" w:rsidP="001A4001">
      <w:pPr>
        <w:numPr>
          <w:ilvl w:val="0"/>
          <w:numId w:val="44"/>
        </w:numPr>
        <w:spacing w:before="0" w:beforeAutospacing="0" w:after="0" w:afterAutospacing="0" w:line="360" w:lineRule="auto"/>
        <w:contextualSpacing/>
        <w:rPr>
          <w:rFonts w:ascii="Times New Roman" w:hAnsi="Times New Roman"/>
        </w:rPr>
      </w:pPr>
      <w:r w:rsidRPr="001A4001">
        <w:rPr>
          <w:rFonts w:ascii="Times New Roman" w:hAnsi="Times New Roman"/>
        </w:rPr>
        <w:t>зона охраняемого природного ландшафта.</w:t>
      </w:r>
    </w:p>
    <w:p w:rsidR="001A4001" w:rsidRPr="001A4001" w:rsidRDefault="001A4001" w:rsidP="001A4001">
      <w:pPr>
        <w:spacing w:before="0" w:beforeAutospacing="0" w:after="0" w:afterAutospacing="0" w:line="360" w:lineRule="auto"/>
        <w:ind w:firstLine="851"/>
        <w:rPr>
          <w:rFonts w:ascii="Times New Roman" w:hAnsi="Times New Roman"/>
        </w:rPr>
      </w:pPr>
      <w:r w:rsidRPr="001A4001">
        <w:rPr>
          <w:rFonts w:ascii="Times New Roman" w:hAnsi="Times New Roman"/>
        </w:rPr>
        <w:t>Использование территорий зон охраны объектов культурного наследия осуществляется в соответствии с проектами зон охраны объектов культурного наследия.</w:t>
      </w:r>
    </w:p>
    <w:p w:rsidR="001A4001" w:rsidRPr="001A4001" w:rsidRDefault="001A4001" w:rsidP="001A4001">
      <w:pPr>
        <w:spacing w:before="0" w:beforeAutospacing="0" w:after="0" w:afterAutospacing="0" w:line="360" w:lineRule="auto"/>
        <w:ind w:firstLine="851"/>
        <w:rPr>
          <w:rFonts w:ascii="Times New Roman" w:hAnsi="Times New Roman"/>
        </w:rPr>
      </w:pPr>
    </w:p>
    <w:p w:rsidR="001A4001" w:rsidRPr="001A4001" w:rsidRDefault="001A4001" w:rsidP="001A4001">
      <w:pPr>
        <w:keepNext/>
        <w:keepLines/>
        <w:numPr>
          <w:ilvl w:val="2"/>
          <w:numId w:val="1"/>
        </w:numPr>
        <w:spacing w:before="0" w:beforeAutospacing="0" w:after="0" w:afterAutospacing="0" w:line="360" w:lineRule="auto"/>
        <w:ind w:left="2127" w:hanging="709"/>
        <w:jc w:val="center"/>
        <w:outlineLvl w:val="2"/>
        <w:rPr>
          <w:rFonts w:ascii="Times New Roman" w:hAnsi="Times New Roman"/>
          <w:b/>
          <w:bCs/>
        </w:rPr>
      </w:pPr>
      <w:bookmarkStart w:id="73" w:name="_Toc503471187"/>
      <w:bookmarkStart w:id="74" w:name="_Toc505681402"/>
      <w:r w:rsidRPr="001A4001">
        <w:rPr>
          <w:rFonts w:ascii="Times New Roman" w:hAnsi="Times New Roman"/>
          <w:b/>
          <w:bCs/>
        </w:rPr>
        <w:t>Зоны месторождений полезных ископаемых</w:t>
      </w:r>
      <w:bookmarkEnd w:id="73"/>
      <w:bookmarkEnd w:id="74"/>
    </w:p>
    <w:p w:rsidR="001A4001" w:rsidRPr="001A4001" w:rsidRDefault="001A4001" w:rsidP="001A4001">
      <w:pPr>
        <w:spacing w:before="0" w:beforeAutospacing="0" w:after="0" w:afterAutospacing="0" w:line="360" w:lineRule="auto"/>
        <w:ind w:firstLine="851"/>
        <w:rPr>
          <w:rFonts w:ascii="Times New Roman" w:hAnsi="Times New Roman"/>
        </w:rPr>
      </w:pPr>
      <w:r w:rsidRPr="001A4001">
        <w:rPr>
          <w:rFonts w:ascii="Times New Roman" w:hAnsi="Times New Roman"/>
        </w:rPr>
        <w:t>Использование территорий в соответствии с Законом Российской Федерации от 21.02.1992 г. № 2395-1 «О недрах» (в редакции на 29.06.2004 г.) и с СП 42.13330.2011, п. 9.2* «Градостроительство. Планировка и застройка городских и сельских поселений».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1A4001" w:rsidRPr="001A4001" w:rsidRDefault="001A4001" w:rsidP="001A4001">
      <w:pPr>
        <w:spacing w:before="0" w:beforeAutospacing="0" w:after="0" w:afterAutospacing="0" w:line="360" w:lineRule="auto"/>
        <w:ind w:firstLine="851"/>
        <w:rPr>
          <w:rFonts w:ascii="Times New Roman" w:hAnsi="Times New Roman"/>
        </w:rPr>
      </w:pPr>
    </w:p>
    <w:p w:rsidR="001A4001" w:rsidRPr="001A4001" w:rsidRDefault="001A4001" w:rsidP="001A4001">
      <w:pPr>
        <w:keepNext/>
        <w:keepLines/>
        <w:numPr>
          <w:ilvl w:val="2"/>
          <w:numId w:val="1"/>
        </w:numPr>
        <w:spacing w:before="0" w:beforeAutospacing="0" w:after="0" w:afterAutospacing="0" w:line="360" w:lineRule="auto"/>
        <w:ind w:left="2127"/>
        <w:jc w:val="center"/>
        <w:outlineLvl w:val="2"/>
        <w:rPr>
          <w:rFonts w:ascii="Times New Roman" w:hAnsi="Times New Roman"/>
          <w:b/>
          <w:bCs/>
        </w:rPr>
      </w:pPr>
      <w:bookmarkStart w:id="75" w:name="_Toc503471188"/>
      <w:bookmarkStart w:id="76" w:name="_Toc505681403"/>
      <w:r w:rsidRPr="001A4001">
        <w:rPr>
          <w:rFonts w:ascii="Times New Roman" w:hAnsi="Times New Roman"/>
          <w:b/>
          <w:bCs/>
        </w:rPr>
        <w:lastRenderedPageBreak/>
        <w:t>Туристско-рекреационные зоны</w:t>
      </w:r>
      <w:bookmarkEnd w:id="75"/>
      <w:bookmarkEnd w:id="76"/>
    </w:p>
    <w:p w:rsidR="001A4001" w:rsidRPr="001A4001" w:rsidRDefault="001A4001" w:rsidP="001A4001">
      <w:pPr>
        <w:spacing w:before="0" w:beforeAutospacing="0" w:after="0" w:afterAutospacing="0" w:line="360" w:lineRule="auto"/>
        <w:ind w:firstLine="851"/>
        <w:rPr>
          <w:rFonts w:ascii="Times New Roman" w:hAnsi="Times New Roman"/>
        </w:rPr>
      </w:pPr>
      <w:r w:rsidRPr="001A4001">
        <w:rPr>
          <w:rFonts w:ascii="Times New Roman" w:hAnsi="Times New Roman"/>
        </w:rPr>
        <w:t>Рекреационная зона.</w:t>
      </w:r>
    </w:p>
    <w:p w:rsidR="001A4001" w:rsidRPr="001A4001" w:rsidRDefault="001A4001" w:rsidP="001A4001">
      <w:pPr>
        <w:spacing w:before="0" w:beforeAutospacing="0" w:after="0" w:afterAutospacing="0" w:line="360" w:lineRule="auto"/>
        <w:ind w:firstLine="851"/>
        <w:rPr>
          <w:rFonts w:ascii="Times New Roman" w:hAnsi="Times New Roman"/>
        </w:rPr>
      </w:pPr>
      <w:r w:rsidRPr="001A4001">
        <w:rPr>
          <w:rFonts w:ascii="Times New Roman" w:hAnsi="Times New Roman"/>
        </w:rPr>
        <w:t>Колпнянский район характеризуются относительно благоприятными природно-климатическими условиями в летний сезон, и с учетом других физико-географических характеристик, отнесена к территориям, благоприятным для организации рекреационной деятельности.</w:t>
      </w:r>
    </w:p>
    <w:p w:rsidR="001A4001" w:rsidRPr="001A4001" w:rsidRDefault="001A4001" w:rsidP="001A4001">
      <w:pPr>
        <w:spacing w:before="0" w:beforeAutospacing="0" w:after="0" w:afterAutospacing="0" w:line="360" w:lineRule="auto"/>
        <w:ind w:firstLine="851"/>
        <w:rPr>
          <w:rFonts w:ascii="Times New Roman" w:hAnsi="Times New Roman"/>
        </w:rPr>
      </w:pPr>
      <w:r w:rsidRPr="001A4001">
        <w:rPr>
          <w:rFonts w:ascii="Times New Roman" w:hAnsi="Times New Roman"/>
        </w:rPr>
        <w:t>В сфере организации культуры и отдыха следует акцентировать внимание на пропаганде здорового образа жизни, ограничений негативного влияния досуговых учреждений на общество, на популяризацию спортивных мероприятий и спортивного образа жизни.</w:t>
      </w:r>
    </w:p>
    <w:p w:rsidR="001A4001" w:rsidRPr="001A4001" w:rsidRDefault="001A4001" w:rsidP="001A4001">
      <w:pPr>
        <w:spacing w:before="0" w:beforeAutospacing="0" w:after="0" w:afterAutospacing="0" w:line="360" w:lineRule="auto"/>
        <w:ind w:firstLine="851"/>
        <w:rPr>
          <w:rFonts w:ascii="Times New Roman" w:hAnsi="Times New Roman"/>
        </w:rPr>
      </w:pPr>
      <w:r w:rsidRPr="001A4001">
        <w:rPr>
          <w:rFonts w:ascii="Times New Roman" w:hAnsi="Times New Roman"/>
        </w:rPr>
        <w:t xml:space="preserve">Использование территории регламентируется в генеральных планах </w:t>
      </w:r>
      <w:r w:rsidRPr="001A4001">
        <w:rPr>
          <w:rFonts w:ascii="Times New Roman" w:hAnsi="Times New Roman"/>
          <w:lang w:val="uk-UA"/>
        </w:rPr>
        <w:t>поселений</w:t>
      </w:r>
      <w:r w:rsidRPr="001A4001">
        <w:rPr>
          <w:rFonts w:ascii="Times New Roman" w:hAnsi="Times New Roman"/>
        </w:rPr>
        <w:t>, проектах планировки территории. Данные зоны предназначены для организации отдыха, туризма, физкультурно-оздоровительной и спортивной деятельности.</w:t>
      </w:r>
    </w:p>
    <w:p w:rsidR="001A4001" w:rsidRPr="001A4001" w:rsidRDefault="001A4001" w:rsidP="001A4001">
      <w:pPr>
        <w:spacing w:before="0" w:beforeAutospacing="0" w:after="0" w:afterAutospacing="0" w:line="360" w:lineRule="auto"/>
        <w:ind w:firstLine="851"/>
        <w:rPr>
          <w:rFonts w:ascii="Times New Roman" w:hAnsi="Times New Roman"/>
        </w:rPr>
      </w:pPr>
    </w:p>
    <w:p w:rsidR="001A4001" w:rsidRPr="001A4001" w:rsidRDefault="001A4001" w:rsidP="001A4001">
      <w:pPr>
        <w:spacing w:before="0" w:beforeAutospacing="0" w:after="0" w:afterAutospacing="0" w:line="360" w:lineRule="auto"/>
        <w:rPr>
          <w:rFonts w:ascii="Times New Roman" w:hAnsi="Times New Roman"/>
        </w:rPr>
      </w:pPr>
    </w:p>
    <w:p w:rsidR="00BF6966" w:rsidRPr="00577B5C" w:rsidRDefault="001A4001" w:rsidP="00577B5C">
      <w:pPr>
        <w:pStyle w:val="1"/>
        <w:spacing w:before="0" w:beforeAutospacing="0" w:after="0" w:afterAutospacing="0" w:line="360" w:lineRule="auto"/>
        <w:rPr>
          <w:rFonts w:ascii="Times New Roman" w:hAnsi="Times New Roman"/>
        </w:rPr>
      </w:pPr>
      <w:bookmarkStart w:id="77" w:name="_Toc505681404"/>
      <w:r w:rsidRPr="00577B5C">
        <w:rPr>
          <w:rFonts w:ascii="Times New Roman" w:hAnsi="Times New Roman"/>
        </w:rPr>
        <w:t>ОХРАНА ПАМЯТНИКОВ ИСТОРИИ И КУЛЬТУР</w:t>
      </w:r>
      <w:r w:rsidR="00BF6966" w:rsidRPr="00577B5C">
        <w:rPr>
          <w:rFonts w:ascii="Times New Roman" w:hAnsi="Times New Roman"/>
        </w:rPr>
        <w:t>Ы</w:t>
      </w:r>
      <w:bookmarkEnd w:id="77"/>
    </w:p>
    <w:p w:rsidR="00BF6966" w:rsidRDefault="00BF6966" w:rsidP="00577B5C">
      <w:pPr>
        <w:pStyle w:val="3"/>
        <w:spacing w:before="0" w:beforeAutospacing="0" w:after="0" w:afterAutospacing="0" w:line="360" w:lineRule="auto"/>
        <w:rPr>
          <w:rFonts w:ascii="Times New Roman" w:hAnsi="Times New Roman"/>
        </w:rPr>
      </w:pPr>
      <w:bookmarkStart w:id="78" w:name="_Toc505681405"/>
      <w:r w:rsidRPr="00577B5C">
        <w:rPr>
          <w:rFonts w:ascii="Times New Roman" w:hAnsi="Times New Roman"/>
        </w:rPr>
        <w:t>Перечень объектов культурного наследия</w:t>
      </w:r>
      <w:bookmarkEnd w:id="78"/>
    </w:p>
    <w:p w:rsidR="00BF6966" w:rsidRDefault="00BF6966" w:rsidP="00C82DE3">
      <w:pPr>
        <w:spacing w:before="0" w:beforeAutospacing="0" w:after="0" w:afterAutospacing="0" w:line="360" w:lineRule="auto"/>
        <w:jc w:val="left"/>
        <w:rPr>
          <w:rFonts w:ascii="Times New Roman" w:hAnsi="Times New Roman"/>
        </w:rPr>
      </w:pPr>
    </w:p>
    <w:p w:rsidR="00BF6966" w:rsidRDefault="00BF6966" w:rsidP="00C82DE3">
      <w:pPr>
        <w:spacing w:before="0" w:beforeAutospacing="0" w:after="0" w:afterAutospacing="0" w:line="360" w:lineRule="auto"/>
        <w:jc w:val="left"/>
        <w:rPr>
          <w:rFonts w:ascii="Times New Roman" w:hAnsi="Times New Roman"/>
        </w:rPr>
      </w:pPr>
      <w:r>
        <w:rPr>
          <w:rFonts w:ascii="Times New Roman" w:hAnsi="Times New Roman"/>
        </w:rPr>
        <w:t>Таблица 6 – Перечень объектов культурного наследия</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1559"/>
        <w:gridCol w:w="1843"/>
        <w:gridCol w:w="2126"/>
        <w:gridCol w:w="2693"/>
        <w:gridCol w:w="993"/>
      </w:tblGrid>
      <w:tr w:rsidR="00BF6966" w:rsidRPr="00081364" w:rsidTr="00081364">
        <w:trPr>
          <w:trHeight w:val="498"/>
        </w:trPr>
        <w:tc>
          <w:tcPr>
            <w:tcW w:w="568"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w:t>
            </w:r>
          </w:p>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п/п</w:t>
            </w:r>
          </w:p>
        </w:tc>
        <w:tc>
          <w:tcPr>
            <w:tcW w:w="1559"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Наименование памятника</w:t>
            </w:r>
          </w:p>
        </w:tc>
        <w:tc>
          <w:tcPr>
            <w:tcW w:w="1843" w:type="dxa"/>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Датировка ОКН согласно нормативному правовому акту</w:t>
            </w:r>
          </w:p>
        </w:tc>
        <w:tc>
          <w:tcPr>
            <w:tcW w:w="2126" w:type="dxa"/>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Нормативный правовой акт</w:t>
            </w:r>
          </w:p>
        </w:tc>
        <w:tc>
          <w:tcPr>
            <w:tcW w:w="2693" w:type="dxa"/>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Местонахождение ОКН</w:t>
            </w:r>
          </w:p>
        </w:tc>
        <w:tc>
          <w:tcPr>
            <w:tcW w:w="99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Категория охраны</w:t>
            </w:r>
          </w:p>
        </w:tc>
      </w:tr>
      <w:tr w:rsidR="00BF6966" w:rsidRPr="00081364" w:rsidTr="00081364">
        <w:tc>
          <w:tcPr>
            <w:tcW w:w="568" w:type="dxa"/>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1</w:t>
            </w:r>
          </w:p>
        </w:tc>
        <w:tc>
          <w:tcPr>
            <w:tcW w:w="1559" w:type="dxa"/>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2</w:t>
            </w:r>
          </w:p>
        </w:tc>
        <w:tc>
          <w:tcPr>
            <w:tcW w:w="1843" w:type="dxa"/>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3</w:t>
            </w:r>
          </w:p>
        </w:tc>
        <w:tc>
          <w:tcPr>
            <w:tcW w:w="2126" w:type="dxa"/>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4</w:t>
            </w:r>
          </w:p>
        </w:tc>
        <w:tc>
          <w:tcPr>
            <w:tcW w:w="2693" w:type="dxa"/>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5</w:t>
            </w:r>
          </w:p>
        </w:tc>
        <w:tc>
          <w:tcPr>
            <w:tcW w:w="993" w:type="dxa"/>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6</w:t>
            </w:r>
          </w:p>
        </w:tc>
      </w:tr>
      <w:tr w:rsidR="00BF6966" w:rsidRPr="00081364" w:rsidTr="00081364">
        <w:tc>
          <w:tcPr>
            <w:tcW w:w="568"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1</w:t>
            </w:r>
          </w:p>
        </w:tc>
        <w:tc>
          <w:tcPr>
            <w:tcW w:w="1559"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Поселение Мисайлово-1</w:t>
            </w:r>
          </w:p>
        </w:tc>
        <w:tc>
          <w:tcPr>
            <w:tcW w:w="184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 xml:space="preserve">Бронза: </w:t>
            </w:r>
            <w:r w:rsidRPr="00081364">
              <w:rPr>
                <w:rFonts w:ascii="Times New Roman" w:hAnsi="Times New Roman"/>
                <w:sz w:val="24"/>
                <w:szCs w:val="24"/>
                <w:lang w:val="en-US"/>
              </w:rPr>
              <w:t>II</w:t>
            </w:r>
            <w:r w:rsidRPr="00081364">
              <w:rPr>
                <w:rFonts w:ascii="Times New Roman" w:hAnsi="Times New Roman"/>
                <w:sz w:val="24"/>
                <w:szCs w:val="24"/>
              </w:rPr>
              <w:t xml:space="preserve"> тыс. до н.э. 14-17 век</w:t>
            </w:r>
          </w:p>
        </w:tc>
        <w:tc>
          <w:tcPr>
            <w:tcW w:w="2126"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Р5710747000 Решение Облисполкома № 447 от 11 октября 1990 г.</w:t>
            </w:r>
          </w:p>
        </w:tc>
        <w:tc>
          <w:tcPr>
            <w:tcW w:w="269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0,15 км к С от с. Мисайлово, 0,4 км к ВСВ от пос. Сергиевский, склон лев.б.р.Сосна, 0,2 км от русла, у излучены</w:t>
            </w:r>
          </w:p>
        </w:tc>
        <w:tc>
          <w:tcPr>
            <w:tcW w:w="99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Р</w:t>
            </w:r>
          </w:p>
        </w:tc>
      </w:tr>
      <w:tr w:rsidR="00BF6966" w:rsidRPr="00081364" w:rsidTr="00081364">
        <w:tc>
          <w:tcPr>
            <w:tcW w:w="568"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2</w:t>
            </w:r>
          </w:p>
        </w:tc>
        <w:tc>
          <w:tcPr>
            <w:tcW w:w="1559"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Поселение Мисайлово-2</w:t>
            </w:r>
          </w:p>
        </w:tc>
        <w:tc>
          <w:tcPr>
            <w:tcW w:w="184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 xml:space="preserve">Бронза: </w:t>
            </w:r>
            <w:r w:rsidRPr="00081364">
              <w:rPr>
                <w:rFonts w:ascii="Times New Roman" w:hAnsi="Times New Roman"/>
                <w:sz w:val="24"/>
                <w:szCs w:val="24"/>
                <w:lang w:val="en-US"/>
              </w:rPr>
              <w:t>II</w:t>
            </w:r>
            <w:r w:rsidRPr="00081364">
              <w:rPr>
                <w:rFonts w:ascii="Times New Roman" w:hAnsi="Times New Roman"/>
                <w:sz w:val="24"/>
                <w:szCs w:val="24"/>
              </w:rPr>
              <w:t xml:space="preserve"> тыс. до н.э. – нач. 1 тыс. до н.э.</w:t>
            </w:r>
          </w:p>
        </w:tc>
        <w:tc>
          <w:tcPr>
            <w:tcW w:w="2126"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 xml:space="preserve">Р5710748000 Решение Облисполкома № 447 от 11 октября </w:t>
            </w:r>
            <w:r w:rsidRPr="00081364">
              <w:rPr>
                <w:rFonts w:ascii="Times New Roman" w:hAnsi="Times New Roman"/>
                <w:sz w:val="24"/>
                <w:szCs w:val="24"/>
              </w:rPr>
              <w:lastRenderedPageBreak/>
              <w:t>1990 г.</w:t>
            </w:r>
          </w:p>
        </w:tc>
        <w:tc>
          <w:tcPr>
            <w:tcW w:w="269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lastRenderedPageBreak/>
              <w:t xml:space="preserve">0,6 км к ЮВ от с. Мисайлово, 0,7 км к ЮЗ от урочища «Монастырский лес», </w:t>
            </w:r>
            <w:r w:rsidRPr="00081364">
              <w:rPr>
                <w:rFonts w:ascii="Times New Roman" w:hAnsi="Times New Roman"/>
                <w:sz w:val="24"/>
                <w:szCs w:val="24"/>
              </w:rPr>
              <w:lastRenderedPageBreak/>
              <w:t>склон лев.б.р.Сосна</w:t>
            </w:r>
          </w:p>
        </w:tc>
        <w:tc>
          <w:tcPr>
            <w:tcW w:w="99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lastRenderedPageBreak/>
              <w:t>Р</w:t>
            </w:r>
          </w:p>
        </w:tc>
      </w:tr>
      <w:tr w:rsidR="00BF6966" w:rsidRPr="00081364" w:rsidTr="00081364">
        <w:tc>
          <w:tcPr>
            <w:tcW w:w="568"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lastRenderedPageBreak/>
              <w:t>3</w:t>
            </w:r>
          </w:p>
        </w:tc>
        <w:tc>
          <w:tcPr>
            <w:tcW w:w="1559"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Поселение Мисайлово-3</w:t>
            </w:r>
          </w:p>
        </w:tc>
        <w:tc>
          <w:tcPr>
            <w:tcW w:w="184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 xml:space="preserve">Бронза: </w:t>
            </w:r>
            <w:r w:rsidRPr="00081364">
              <w:rPr>
                <w:rFonts w:ascii="Times New Roman" w:hAnsi="Times New Roman"/>
                <w:sz w:val="24"/>
                <w:szCs w:val="24"/>
                <w:lang w:val="en-US"/>
              </w:rPr>
              <w:t>II</w:t>
            </w:r>
            <w:r w:rsidRPr="00081364">
              <w:rPr>
                <w:rFonts w:ascii="Times New Roman" w:hAnsi="Times New Roman"/>
                <w:sz w:val="24"/>
                <w:szCs w:val="24"/>
              </w:rPr>
              <w:t xml:space="preserve"> тыс. до н.э. 14-17 век</w:t>
            </w:r>
          </w:p>
        </w:tc>
        <w:tc>
          <w:tcPr>
            <w:tcW w:w="2126"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Р5710749000 Решение Облисполкома № 447 от 11 октября 1990 г.</w:t>
            </w:r>
          </w:p>
        </w:tc>
        <w:tc>
          <w:tcPr>
            <w:tcW w:w="269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2,5 км к ЮВ от с. Мисайлово, 0,4 км к СЗ от быв.д. Кулига, лев.б.р.Сосна, у начала излучины</w:t>
            </w:r>
          </w:p>
        </w:tc>
        <w:tc>
          <w:tcPr>
            <w:tcW w:w="99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Р</w:t>
            </w:r>
          </w:p>
        </w:tc>
      </w:tr>
      <w:tr w:rsidR="00BF6966" w:rsidRPr="00081364" w:rsidTr="00081364">
        <w:tc>
          <w:tcPr>
            <w:tcW w:w="568"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4</w:t>
            </w:r>
          </w:p>
        </w:tc>
        <w:tc>
          <w:tcPr>
            <w:tcW w:w="1559"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Селище Агарково - 1</w:t>
            </w:r>
          </w:p>
        </w:tc>
        <w:tc>
          <w:tcPr>
            <w:tcW w:w="184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14-17 век</w:t>
            </w:r>
          </w:p>
        </w:tc>
        <w:tc>
          <w:tcPr>
            <w:tcW w:w="2126"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Р5710750000 Решение Облисполкома № 447 от 11 октября 1990 г.</w:t>
            </w:r>
          </w:p>
        </w:tc>
        <w:tc>
          <w:tcPr>
            <w:tcW w:w="269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0.4 км к З от д.Агарково, надпойменная терраса пр.б.р.Сосна</w:t>
            </w:r>
          </w:p>
        </w:tc>
        <w:tc>
          <w:tcPr>
            <w:tcW w:w="99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Р</w:t>
            </w:r>
          </w:p>
        </w:tc>
      </w:tr>
      <w:tr w:rsidR="00BF6966" w:rsidRPr="00081364" w:rsidTr="00081364">
        <w:tc>
          <w:tcPr>
            <w:tcW w:w="568"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5</w:t>
            </w:r>
          </w:p>
        </w:tc>
        <w:tc>
          <w:tcPr>
            <w:tcW w:w="1559"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Селище Агарково - 2</w:t>
            </w:r>
          </w:p>
        </w:tc>
        <w:tc>
          <w:tcPr>
            <w:tcW w:w="184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14-17 век</w:t>
            </w:r>
          </w:p>
        </w:tc>
        <w:tc>
          <w:tcPr>
            <w:tcW w:w="2126"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Р5710751000 Решение Облисполкома № 447 от 11 октября 1990 г.</w:t>
            </w:r>
          </w:p>
        </w:tc>
        <w:tc>
          <w:tcPr>
            <w:tcW w:w="269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0.6 км к СЗ от д.Агарково, надпойменная терраса пр.б.р.Сосна, близ устья</w:t>
            </w:r>
          </w:p>
        </w:tc>
        <w:tc>
          <w:tcPr>
            <w:tcW w:w="99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Р</w:t>
            </w:r>
          </w:p>
        </w:tc>
      </w:tr>
      <w:tr w:rsidR="00BF6966" w:rsidRPr="00081364" w:rsidTr="00081364">
        <w:tc>
          <w:tcPr>
            <w:tcW w:w="568"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6</w:t>
            </w:r>
          </w:p>
        </w:tc>
        <w:tc>
          <w:tcPr>
            <w:tcW w:w="1559"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Селище Агарково - 3</w:t>
            </w:r>
          </w:p>
        </w:tc>
        <w:tc>
          <w:tcPr>
            <w:tcW w:w="184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РЖВ: нач. н.э.</w:t>
            </w:r>
          </w:p>
        </w:tc>
        <w:tc>
          <w:tcPr>
            <w:tcW w:w="2126"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Р5710752000 Решение Облисполкома № 447 от 11 октября 1990 г.</w:t>
            </w:r>
          </w:p>
        </w:tc>
        <w:tc>
          <w:tcPr>
            <w:tcW w:w="269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0.8 км к З от д.Агарково, 0.4 км к ЮВ от быв.д.Кулига, надпойменная терраса</w:t>
            </w:r>
          </w:p>
        </w:tc>
        <w:tc>
          <w:tcPr>
            <w:tcW w:w="99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Р</w:t>
            </w:r>
          </w:p>
        </w:tc>
      </w:tr>
      <w:tr w:rsidR="00BF6966" w:rsidRPr="00081364" w:rsidTr="00081364">
        <w:tc>
          <w:tcPr>
            <w:tcW w:w="568"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7</w:t>
            </w:r>
          </w:p>
        </w:tc>
        <w:tc>
          <w:tcPr>
            <w:tcW w:w="1559"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Поселение Агарково - 3</w:t>
            </w:r>
          </w:p>
        </w:tc>
        <w:tc>
          <w:tcPr>
            <w:tcW w:w="184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 xml:space="preserve">Бронза: </w:t>
            </w:r>
            <w:r w:rsidRPr="00081364">
              <w:rPr>
                <w:rFonts w:ascii="Times New Roman" w:hAnsi="Times New Roman"/>
                <w:sz w:val="24"/>
                <w:szCs w:val="24"/>
                <w:lang w:val="en-US"/>
              </w:rPr>
              <w:t>II</w:t>
            </w:r>
            <w:r w:rsidRPr="00081364">
              <w:rPr>
                <w:rFonts w:ascii="Times New Roman" w:hAnsi="Times New Roman"/>
                <w:sz w:val="24"/>
                <w:szCs w:val="24"/>
              </w:rPr>
              <w:t xml:space="preserve"> тыс. до н.э.</w:t>
            </w:r>
          </w:p>
        </w:tc>
        <w:tc>
          <w:tcPr>
            <w:tcW w:w="2126"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Р5710755000 Постановление Облсовета № 13/241-ОС от 21 февраля 2003 г.</w:t>
            </w:r>
          </w:p>
        </w:tc>
        <w:tc>
          <w:tcPr>
            <w:tcW w:w="2693" w:type="dxa"/>
            <w:vAlign w:val="center"/>
          </w:tcPr>
          <w:p w:rsidR="00BF6966" w:rsidRPr="00081364" w:rsidRDefault="00BF6966" w:rsidP="00C53D5F">
            <w:pPr>
              <w:rPr>
                <w:rFonts w:ascii="Times New Roman" w:hAnsi="Times New Roman"/>
                <w:sz w:val="24"/>
                <w:szCs w:val="24"/>
              </w:rPr>
            </w:pPr>
          </w:p>
          <w:p w:rsidR="00BF6966" w:rsidRPr="00081364" w:rsidRDefault="00BF6966" w:rsidP="00C53D5F">
            <w:pPr>
              <w:rPr>
                <w:rFonts w:ascii="Times New Roman" w:hAnsi="Times New Roman"/>
                <w:sz w:val="24"/>
                <w:szCs w:val="24"/>
              </w:rPr>
            </w:pPr>
            <w:r w:rsidRPr="00081364">
              <w:rPr>
                <w:rFonts w:ascii="Times New Roman" w:hAnsi="Times New Roman"/>
                <w:sz w:val="24"/>
                <w:szCs w:val="24"/>
              </w:rPr>
              <w:t>Северная окраина д.Огарково, на берегу ручья, пр.б.р.Сосна</w:t>
            </w:r>
          </w:p>
          <w:p w:rsidR="00BF6966" w:rsidRPr="00081364" w:rsidRDefault="00BF6966" w:rsidP="00C53D5F">
            <w:pPr>
              <w:rPr>
                <w:rFonts w:ascii="Times New Roman" w:hAnsi="Times New Roman"/>
                <w:sz w:val="24"/>
                <w:szCs w:val="24"/>
              </w:rPr>
            </w:pPr>
          </w:p>
        </w:tc>
        <w:tc>
          <w:tcPr>
            <w:tcW w:w="99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М</w:t>
            </w:r>
          </w:p>
        </w:tc>
      </w:tr>
      <w:tr w:rsidR="00BF6966" w:rsidRPr="00081364" w:rsidTr="00081364">
        <w:tc>
          <w:tcPr>
            <w:tcW w:w="568"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8</w:t>
            </w:r>
          </w:p>
        </w:tc>
        <w:tc>
          <w:tcPr>
            <w:tcW w:w="1559"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Братская могила советских воинов</w:t>
            </w:r>
          </w:p>
        </w:tc>
        <w:tc>
          <w:tcPr>
            <w:tcW w:w="184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1942-1943 г.г.</w:t>
            </w:r>
          </w:p>
        </w:tc>
        <w:tc>
          <w:tcPr>
            <w:tcW w:w="2126"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Р5710771000 Решение Облисполкома № 33 от 27.01.1987 г.</w:t>
            </w:r>
          </w:p>
        </w:tc>
        <w:tc>
          <w:tcPr>
            <w:tcW w:w="269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д. Агарково, в центре</w:t>
            </w:r>
          </w:p>
        </w:tc>
        <w:tc>
          <w:tcPr>
            <w:tcW w:w="99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Р</w:t>
            </w:r>
          </w:p>
        </w:tc>
      </w:tr>
      <w:tr w:rsidR="00BF6966" w:rsidRPr="00081364" w:rsidTr="00081364">
        <w:tc>
          <w:tcPr>
            <w:tcW w:w="568"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9</w:t>
            </w:r>
          </w:p>
        </w:tc>
        <w:tc>
          <w:tcPr>
            <w:tcW w:w="1559"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Братская могила советских воинов</w:t>
            </w:r>
          </w:p>
        </w:tc>
        <w:tc>
          <w:tcPr>
            <w:tcW w:w="184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1943 г.</w:t>
            </w:r>
          </w:p>
        </w:tc>
        <w:tc>
          <w:tcPr>
            <w:tcW w:w="2126"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Р5710772000 Решение Облисполкома № 33 от 27.01.1987 г.</w:t>
            </w:r>
          </w:p>
        </w:tc>
        <w:tc>
          <w:tcPr>
            <w:tcW w:w="269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д. Андреевка, вост. окраина</w:t>
            </w:r>
          </w:p>
        </w:tc>
        <w:tc>
          <w:tcPr>
            <w:tcW w:w="99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Р</w:t>
            </w:r>
          </w:p>
        </w:tc>
      </w:tr>
      <w:tr w:rsidR="00BF6966" w:rsidRPr="00081364" w:rsidTr="00081364">
        <w:tc>
          <w:tcPr>
            <w:tcW w:w="568"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10</w:t>
            </w:r>
          </w:p>
        </w:tc>
        <w:tc>
          <w:tcPr>
            <w:tcW w:w="1559"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Братская могила советских воинов</w:t>
            </w:r>
          </w:p>
        </w:tc>
        <w:tc>
          <w:tcPr>
            <w:tcW w:w="184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1942-1943 г.г.</w:t>
            </w:r>
          </w:p>
        </w:tc>
        <w:tc>
          <w:tcPr>
            <w:tcW w:w="2126"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Р5710773000 Решение Облисполкома № 33 от 27.01.1987 г.</w:t>
            </w:r>
          </w:p>
        </w:tc>
        <w:tc>
          <w:tcPr>
            <w:tcW w:w="269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с. Красное, возле ДК</w:t>
            </w:r>
          </w:p>
        </w:tc>
        <w:tc>
          <w:tcPr>
            <w:tcW w:w="99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Р</w:t>
            </w:r>
          </w:p>
        </w:tc>
      </w:tr>
      <w:tr w:rsidR="00BF6966" w:rsidRPr="00081364" w:rsidTr="00081364">
        <w:tc>
          <w:tcPr>
            <w:tcW w:w="568"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11</w:t>
            </w:r>
          </w:p>
        </w:tc>
        <w:tc>
          <w:tcPr>
            <w:tcW w:w="1559"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Братская могила советских воинов</w:t>
            </w:r>
          </w:p>
        </w:tc>
        <w:tc>
          <w:tcPr>
            <w:tcW w:w="184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1942-1943 г.г.</w:t>
            </w:r>
          </w:p>
        </w:tc>
        <w:tc>
          <w:tcPr>
            <w:tcW w:w="2126"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Р5710774000 Решение Облисполкома № 33 от 27.01.1987 г.</w:t>
            </w:r>
          </w:p>
        </w:tc>
        <w:tc>
          <w:tcPr>
            <w:tcW w:w="269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д. Мисайлово, в центре</w:t>
            </w:r>
          </w:p>
        </w:tc>
        <w:tc>
          <w:tcPr>
            <w:tcW w:w="99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Р</w:t>
            </w:r>
          </w:p>
        </w:tc>
      </w:tr>
    </w:tbl>
    <w:p w:rsidR="00BF6966" w:rsidRPr="00C82DE3" w:rsidRDefault="00BF6966" w:rsidP="00C82DE3">
      <w:pPr>
        <w:spacing w:before="0" w:beforeAutospacing="0" w:after="0" w:afterAutospacing="0" w:line="360" w:lineRule="auto"/>
        <w:jc w:val="left"/>
        <w:rPr>
          <w:rFonts w:ascii="Times New Roman" w:hAnsi="Times New Roman"/>
        </w:rPr>
      </w:pPr>
    </w:p>
    <w:p w:rsidR="00BF6966" w:rsidRPr="00C82DE3" w:rsidRDefault="00BF6966" w:rsidP="00C82DE3">
      <w:pPr>
        <w:pStyle w:val="3"/>
        <w:spacing w:before="0" w:beforeAutospacing="0" w:after="0" w:afterAutospacing="0" w:line="360" w:lineRule="auto"/>
        <w:rPr>
          <w:rFonts w:ascii="Times New Roman" w:hAnsi="Times New Roman"/>
          <w:szCs w:val="26"/>
        </w:rPr>
      </w:pPr>
      <w:bookmarkStart w:id="79" w:name="_Toc505681406"/>
      <w:r w:rsidRPr="00C82DE3">
        <w:rPr>
          <w:rFonts w:ascii="Times New Roman" w:hAnsi="Times New Roman"/>
        </w:rPr>
        <w:lastRenderedPageBreak/>
        <w:t>Перечень мероприятий по сохранению объектов культурного наследия</w:t>
      </w:r>
      <w:bookmarkEnd w:id="79"/>
    </w:p>
    <w:p w:rsidR="00BF6966" w:rsidRPr="00E23FC4" w:rsidRDefault="00BF6966" w:rsidP="00C53D5F">
      <w:pPr>
        <w:pStyle w:val="11"/>
        <w:spacing w:before="0" w:beforeAutospacing="0" w:after="0" w:afterAutospacing="0" w:line="360" w:lineRule="auto"/>
        <w:rPr>
          <w:rFonts w:ascii="Times New Roman" w:hAnsi="Times New Roman"/>
          <w:sz w:val="28"/>
          <w:szCs w:val="28"/>
        </w:rPr>
      </w:pPr>
      <w:r w:rsidRPr="00E23FC4">
        <w:rPr>
          <w:rFonts w:ascii="Times New Roman" w:hAnsi="Times New Roman"/>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BF6966" w:rsidRPr="00E23FC4" w:rsidRDefault="00BF6966" w:rsidP="00C53D5F">
      <w:pPr>
        <w:pStyle w:val="11"/>
        <w:spacing w:line="360" w:lineRule="auto"/>
        <w:rPr>
          <w:rFonts w:ascii="Times New Roman" w:hAnsi="Times New Roman"/>
          <w:sz w:val="28"/>
          <w:szCs w:val="28"/>
        </w:rPr>
      </w:pPr>
      <w:r w:rsidRPr="00E23FC4">
        <w:rPr>
          <w:rFonts w:ascii="Times New Roman" w:hAnsi="Times New Roman"/>
          <w:sz w:val="28"/>
          <w:szCs w:val="28"/>
        </w:rPr>
        <w:t>Необходимый состав зон охраны объекта культурного наследия определяется проектом зон охраны объекта культурного наследия.</w:t>
      </w:r>
    </w:p>
    <w:p w:rsidR="00BF6966" w:rsidRPr="00E23FC4" w:rsidRDefault="00BF6966" w:rsidP="00C53D5F">
      <w:pPr>
        <w:pStyle w:val="11"/>
        <w:spacing w:line="360" w:lineRule="auto"/>
        <w:rPr>
          <w:rFonts w:ascii="Times New Roman" w:hAnsi="Times New Roman"/>
          <w:sz w:val="28"/>
          <w:szCs w:val="28"/>
        </w:rPr>
      </w:pPr>
      <w:r w:rsidRPr="00E23FC4">
        <w:rPr>
          <w:rFonts w:ascii="Times New Roman" w:hAnsi="Times New Roman"/>
          <w:sz w:val="28"/>
          <w:szCs w:val="28"/>
        </w:rPr>
        <w:t>Охранная зона устанавливается на территории, непосредственно примыкающей к территории объекта культурного наследия. Как правило, охранная зона в обязательном порядке устанавливается для памятников и ансамблей, а также для достопримечательных мест и историко-культурных заповедников.</w:t>
      </w:r>
    </w:p>
    <w:p w:rsidR="00BF6966" w:rsidRPr="00E23FC4" w:rsidRDefault="00BF6966" w:rsidP="00C53D5F">
      <w:pPr>
        <w:pStyle w:val="11"/>
        <w:spacing w:line="360" w:lineRule="auto"/>
        <w:rPr>
          <w:rFonts w:ascii="Times New Roman" w:hAnsi="Times New Roman"/>
          <w:sz w:val="28"/>
          <w:szCs w:val="28"/>
        </w:rPr>
      </w:pPr>
      <w:r w:rsidRPr="00E23FC4">
        <w:rPr>
          <w:rFonts w:ascii="Times New Roman" w:hAnsi="Times New Roman"/>
          <w:sz w:val="28"/>
          <w:szCs w:val="28"/>
        </w:rPr>
        <w:t>Границы охранной зоны объектов культурного наследия следует совмещать с естественными природными и планировочными рубежами: границами кварталов, красными линиями улиц, площадей, берегами рек, водоемов, оврагами и т.д.</w:t>
      </w:r>
    </w:p>
    <w:p w:rsidR="00BF6966" w:rsidRPr="00E23FC4" w:rsidRDefault="00BF6966" w:rsidP="00C53D5F">
      <w:pPr>
        <w:pStyle w:val="11"/>
        <w:spacing w:line="360" w:lineRule="auto"/>
        <w:rPr>
          <w:rFonts w:ascii="Times New Roman" w:hAnsi="Times New Roman"/>
          <w:sz w:val="28"/>
          <w:szCs w:val="28"/>
        </w:rPr>
      </w:pPr>
      <w:r w:rsidRPr="00E23FC4">
        <w:rPr>
          <w:rFonts w:ascii="Times New Roman" w:hAnsi="Times New Roman"/>
          <w:sz w:val="28"/>
          <w:szCs w:val="28"/>
        </w:rPr>
        <w:t>При сосредоточении памятников истории и культуры или близком расположении нескольких, не связанных между собой, памятников истории и культуры на расстоянии до ста метров от их внешних границ в целях сохранения всего комплекса объектов их охранные зоны объединяются в единую охранную зону.</w:t>
      </w:r>
    </w:p>
    <w:p w:rsidR="00BF6966" w:rsidRPr="00E23FC4" w:rsidRDefault="00BF6966" w:rsidP="00C53D5F">
      <w:pPr>
        <w:pStyle w:val="11"/>
        <w:spacing w:line="360" w:lineRule="auto"/>
        <w:rPr>
          <w:rFonts w:ascii="Times New Roman" w:hAnsi="Times New Roman"/>
          <w:sz w:val="28"/>
          <w:szCs w:val="28"/>
        </w:rPr>
      </w:pPr>
      <w:r w:rsidRPr="00E23FC4">
        <w:rPr>
          <w:rFonts w:ascii="Times New Roman" w:hAnsi="Times New Roman"/>
          <w:sz w:val="28"/>
          <w:szCs w:val="28"/>
        </w:rPr>
        <w:t>Зона регулирования застройки и хозяйственной деятельности объекта культурного наследия устанавливается на территории, примыкающей к территории охранной зоны объекта культурного наследия.</w:t>
      </w:r>
    </w:p>
    <w:p w:rsidR="00BF6966" w:rsidRPr="00E23FC4" w:rsidRDefault="00BF6966" w:rsidP="00C53D5F">
      <w:pPr>
        <w:pStyle w:val="11"/>
        <w:spacing w:line="360" w:lineRule="auto"/>
        <w:rPr>
          <w:rFonts w:ascii="Times New Roman" w:hAnsi="Times New Roman"/>
          <w:sz w:val="28"/>
          <w:szCs w:val="28"/>
        </w:rPr>
      </w:pPr>
      <w:r w:rsidRPr="00E23FC4">
        <w:rPr>
          <w:rFonts w:ascii="Times New Roman" w:hAnsi="Times New Roman"/>
          <w:sz w:val="28"/>
          <w:szCs w:val="28"/>
        </w:rPr>
        <w:t xml:space="preserve">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w:t>
      </w:r>
      <w:r w:rsidRPr="00E23FC4">
        <w:rPr>
          <w:rFonts w:ascii="Times New Roman" w:hAnsi="Times New Roman"/>
          <w:sz w:val="28"/>
          <w:szCs w:val="28"/>
        </w:rPr>
        <w:lastRenderedPageBreak/>
        <w:t>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w:t>
      </w:r>
    </w:p>
    <w:p w:rsidR="00BF6966" w:rsidRPr="00E23FC4" w:rsidRDefault="00BF6966" w:rsidP="00C53D5F">
      <w:pPr>
        <w:pStyle w:val="11"/>
        <w:numPr>
          <w:ilvl w:val="0"/>
          <w:numId w:val="2"/>
        </w:numPr>
        <w:spacing w:line="360" w:lineRule="auto"/>
        <w:ind w:left="0" w:firstLine="0"/>
        <w:rPr>
          <w:rFonts w:ascii="Times New Roman" w:hAnsi="Times New Roman"/>
          <w:sz w:val="28"/>
          <w:szCs w:val="28"/>
        </w:rPr>
      </w:pPr>
      <w:r w:rsidRPr="00E23FC4">
        <w:rPr>
          <w:rFonts w:ascii="Times New Roman" w:hAnsi="Times New Roman"/>
          <w:sz w:val="28"/>
          <w:szCs w:val="28"/>
        </w:rPr>
        <w:t>в отношении объектов культурного наследия федерального значения Правительством Орловской области по согласованию с федеральным органом охраны объектов культурного наследия;</w:t>
      </w:r>
    </w:p>
    <w:p w:rsidR="00BF6966" w:rsidRPr="00E23FC4" w:rsidRDefault="00BF6966" w:rsidP="00C53D5F">
      <w:pPr>
        <w:pStyle w:val="11"/>
        <w:numPr>
          <w:ilvl w:val="0"/>
          <w:numId w:val="2"/>
        </w:numPr>
        <w:spacing w:line="360" w:lineRule="auto"/>
        <w:ind w:left="0" w:firstLine="0"/>
        <w:rPr>
          <w:rFonts w:ascii="Times New Roman" w:hAnsi="Times New Roman"/>
          <w:sz w:val="28"/>
          <w:szCs w:val="28"/>
        </w:rPr>
      </w:pPr>
      <w:r w:rsidRPr="00E23FC4">
        <w:rPr>
          <w:rFonts w:ascii="Times New Roman" w:hAnsi="Times New Roman"/>
          <w:sz w:val="28"/>
          <w:szCs w:val="28"/>
        </w:rPr>
        <w:t>в отношении объектов культурного наследия регионального значения Правительством Орловской области по предложению Органа специальной компетенции области;</w:t>
      </w:r>
    </w:p>
    <w:p w:rsidR="00BF6966" w:rsidRPr="00E23FC4" w:rsidRDefault="00BF6966" w:rsidP="00C53D5F">
      <w:pPr>
        <w:pStyle w:val="11"/>
        <w:numPr>
          <w:ilvl w:val="0"/>
          <w:numId w:val="2"/>
        </w:numPr>
        <w:spacing w:line="360" w:lineRule="auto"/>
        <w:ind w:left="0" w:firstLine="0"/>
        <w:rPr>
          <w:rFonts w:ascii="Times New Roman" w:hAnsi="Times New Roman"/>
          <w:sz w:val="28"/>
          <w:szCs w:val="28"/>
        </w:rPr>
      </w:pPr>
      <w:r w:rsidRPr="00E23FC4">
        <w:rPr>
          <w:rFonts w:ascii="Times New Roman" w:hAnsi="Times New Roman"/>
          <w:sz w:val="28"/>
          <w:szCs w:val="28"/>
        </w:rPr>
        <w:t>в отношении объектов культурного наследия местного значения Правительством Орловской области по предложению Органа специальной компетенции области и согласованию с органами местного самоуправления.</w:t>
      </w:r>
    </w:p>
    <w:p w:rsidR="00BF6966" w:rsidRPr="00E23FC4" w:rsidRDefault="00BF6966" w:rsidP="00C53D5F">
      <w:pPr>
        <w:pStyle w:val="11"/>
        <w:spacing w:line="360" w:lineRule="auto"/>
        <w:rPr>
          <w:rFonts w:ascii="Times New Roman" w:hAnsi="Times New Roman"/>
          <w:sz w:val="28"/>
          <w:szCs w:val="28"/>
        </w:rPr>
      </w:pPr>
      <w:r w:rsidRPr="00E23FC4">
        <w:rPr>
          <w:rFonts w:ascii="Times New Roman" w:hAnsi="Times New Roman"/>
          <w:sz w:val="28"/>
          <w:szCs w:val="28"/>
        </w:rPr>
        <w:t>До утверждения в установленном порядке границ охранной зоны объекта культурного наследия охранной зоной считается территория вокруг памятника, ограниченная в плане от его границ двойной высотой памятника, но не менее пяти метров от видимой границы памятника или его местоположения.</w:t>
      </w:r>
    </w:p>
    <w:p w:rsidR="00BF6966" w:rsidRPr="00E23FC4" w:rsidRDefault="00BF6966" w:rsidP="00C53D5F">
      <w:pPr>
        <w:pStyle w:val="11"/>
        <w:spacing w:line="360" w:lineRule="auto"/>
        <w:rPr>
          <w:rFonts w:ascii="Times New Roman" w:hAnsi="Times New Roman"/>
          <w:sz w:val="28"/>
          <w:szCs w:val="28"/>
        </w:rPr>
      </w:pPr>
      <w:r w:rsidRPr="00E23FC4">
        <w:rPr>
          <w:rFonts w:ascii="Times New Roman" w:hAnsi="Times New Roman"/>
          <w:sz w:val="28"/>
          <w:szCs w:val="28"/>
        </w:rPr>
        <w:t>Данные границы охранных зон объектов культурного наследия действуют с момента выявления памятника или его включения в государственный реестр объектов культурного наследия.</w:t>
      </w:r>
    </w:p>
    <w:p w:rsidR="00BF6966" w:rsidRPr="00E23FC4" w:rsidRDefault="00BF6966" w:rsidP="00C53D5F">
      <w:pPr>
        <w:pStyle w:val="11"/>
        <w:spacing w:line="360" w:lineRule="auto"/>
        <w:rPr>
          <w:rFonts w:ascii="Times New Roman" w:hAnsi="Times New Roman"/>
          <w:sz w:val="28"/>
          <w:szCs w:val="28"/>
        </w:rPr>
      </w:pPr>
      <w:r w:rsidRPr="00E23FC4">
        <w:rPr>
          <w:rFonts w:ascii="Times New Roman" w:hAnsi="Times New Roman"/>
          <w:sz w:val="28"/>
          <w:szCs w:val="28"/>
        </w:rPr>
        <w:t>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BF6966" w:rsidRPr="00E23FC4" w:rsidRDefault="00BF6966" w:rsidP="00C53D5F">
      <w:pPr>
        <w:pStyle w:val="11"/>
        <w:spacing w:line="360" w:lineRule="auto"/>
        <w:rPr>
          <w:rFonts w:ascii="Times New Roman" w:hAnsi="Times New Roman"/>
          <w:sz w:val="28"/>
          <w:szCs w:val="28"/>
        </w:rPr>
      </w:pPr>
      <w:r w:rsidRPr="00E23FC4">
        <w:rPr>
          <w:rFonts w:ascii="Times New Roman" w:hAnsi="Times New Roman"/>
          <w:sz w:val="28"/>
          <w:szCs w:val="28"/>
        </w:rPr>
        <w:t xml:space="preserve">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Органом специальной компетенции </w:t>
      </w:r>
      <w:r w:rsidRPr="00E23FC4">
        <w:rPr>
          <w:rFonts w:ascii="Times New Roman" w:hAnsi="Times New Roman"/>
          <w:sz w:val="28"/>
          <w:szCs w:val="28"/>
        </w:rPr>
        <w:lastRenderedPageBreak/>
        <w:t>области в отношении объектов культурного наследия регионального значения, объектов культурного наследия местного значения, вносятся в правила застройки и схемы зонирования территорий.</w:t>
      </w:r>
    </w:p>
    <w:p w:rsidR="00BF6966" w:rsidRPr="00E23FC4" w:rsidRDefault="00BF6966" w:rsidP="00C53D5F">
      <w:pPr>
        <w:pStyle w:val="11"/>
        <w:spacing w:line="360" w:lineRule="auto"/>
        <w:rPr>
          <w:rFonts w:ascii="Times New Roman" w:hAnsi="Times New Roman"/>
          <w:sz w:val="28"/>
          <w:szCs w:val="28"/>
        </w:rPr>
      </w:pPr>
      <w:r w:rsidRPr="00E23FC4">
        <w:rPr>
          <w:rFonts w:ascii="Times New Roman" w:hAnsi="Times New Roman"/>
          <w:sz w:val="28"/>
          <w:szCs w:val="28"/>
        </w:rPr>
        <w:t>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объекта культурного наследия осуществляются:</w:t>
      </w:r>
    </w:p>
    <w:p w:rsidR="00BF6966" w:rsidRPr="00E23FC4" w:rsidRDefault="00BF6966" w:rsidP="00C53D5F">
      <w:pPr>
        <w:pStyle w:val="11"/>
        <w:numPr>
          <w:ilvl w:val="0"/>
          <w:numId w:val="3"/>
        </w:numPr>
        <w:spacing w:line="360" w:lineRule="auto"/>
        <w:ind w:left="0" w:firstLine="0"/>
        <w:rPr>
          <w:rFonts w:ascii="Times New Roman" w:hAnsi="Times New Roman"/>
          <w:sz w:val="28"/>
          <w:szCs w:val="28"/>
        </w:rPr>
      </w:pPr>
      <w:r w:rsidRPr="00E23FC4">
        <w:rPr>
          <w:rFonts w:ascii="Times New Roman" w:hAnsi="Times New Roman"/>
          <w:sz w:val="28"/>
          <w:szCs w:val="28"/>
        </w:rPr>
        <w:t>в отношении объекта культурного наследия федерального значения - по согласованию с федеральным органом охраны объектов культурного наследия;</w:t>
      </w:r>
    </w:p>
    <w:p w:rsidR="00BF6966" w:rsidRPr="00E23FC4" w:rsidRDefault="00BF6966" w:rsidP="00C53D5F">
      <w:pPr>
        <w:pStyle w:val="11"/>
        <w:numPr>
          <w:ilvl w:val="0"/>
          <w:numId w:val="3"/>
        </w:numPr>
        <w:spacing w:line="360" w:lineRule="auto"/>
        <w:ind w:left="0" w:firstLine="0"/>
        <w:rPr>
          <w:rFonts w:ascii="Times New Roman" w:hAnsi="Times New Roman"/>
          <w:sz w:val="28"/>
          <w:szCs w:val="28"/>
        </w:rPr>
      </w:pPr>
      <w:r w:rsidRPr="00E23FC4">
        <w:rPr>
          <w:rFonts w:ascii="Times New Roman" w:hAnsi="Times New Roman"/>
          <w:sz w:val="28"/>
          <w:szCs w:val="28"/>
        </w:rPr>
        <w:t>в отношении объекта культурного наследия регионального значения и выявленного объекта культурного наследия по согласованию с Органом специальной компетенции области.</w:t>
      </w:r>
    </w:p>
    <w:p w:rsidR="00BF6966" w:rsidRPr="00E23FC4" w:rsidRDefault="00BF6966" w:rsidP="00C53D5F">
      <w:pPr>
        <w:pStyle w:val="11"/>
        <w:numPr>
          <w:ilvl w:val="0"/>
          <w:numId w:val="3"/>
        </w:numPr>
        <w:spacing w:line="360" w:lineRule="auto"/>
        <w:ind w:left="0" w:firstLine="0"/>
        <w:rPr>
          <w:rFonts w:ascii="Times New Roman" w:hAnsi="Times New Roman"/>
          <w:sz w:val="28"/>
          <w:szCs w:val="28"/>
        </w:rPr>
      </w:pPr>
      <w:r w:rsidRPr="00E23FC4">
        <w:rPr>
          <w:rFonts w:ascii="Times New Roman" w:hAnsi="Times New Roman"/>
          <w:sz w:val="28"/>
          <w:szCs w:val="28"/>
        </w:rPr>
        <w:t>в отношении объекта культурного наследия местного значения - по согласованию с Органом специальной компетенции области и соответствующим органом местного самоуправления, на территории которого находится объект культурного наследия.</w:t>
      </w:r>
    </w:p>
    <w:p w:rsidR="00BF6966" w:rsidRPr="00E23FC4" w:rsidRDefault="00BF6966" w:rsidP="00C53D5F">
      <w:pPr>
        <w:pStyle w:val="11"/>
        <w:spacing w:line="360" w:lineRule="auto"/>
        <w:rPr>
          <w:rFonts w:ascii="Times New Roman" w:hAnsi="Times New Roman"/>
          <w:sz w:val="28"/>
          <w:szCs w:val="28"/>
        </w:rPr>
      </w:pPr>
      <w:r w:rsidRPr="00E23FC4">
        <w:rPr>
          <w:rFonts w:ascii="Times New Roman" w:hAnsi="Times New Roman"/>
          <w:sz w:val="28"/>
          <w:szCs w:val="28"/>
        </w:rPr>
        <w:t>При разработке проектной документации проводятся архитектурно-исторические исследования, включая (где это необходимо) археологические раскопки в объемах, соответствующих размерам зданий и площадей, а также прилегающих к ним территорий.</w:t>
      </w:r>
    </w:p>
    <w:p w:rsidR="00BF6966" w:rsidRPr="00C82DE3" w:rsidRDefault="00BF6966" w:rsidP="00C53D5F">
      <w:pPr>
        <w:pStyle w:val="11"/>
        <w:spacing w:before="0" w:beforeAutospacing="0" w:after="0" w:afterAutospacing="0" w:line="360" w:lineRule="auto"/>
        <w:rPr>
          <w:rFonts w:ascii="Times New Roman" w:hAnsi="Times New Roman"/>
          <w:sz w:val="28"/>
          <w:szCs w:val="28"/>
        </w:rPr>
      </w:pPr>
      <w:r w:rsidRPr="00E23FC4">
        <w:rPr>
          <w:rFonts w:ascii="Times New Roman" w:hAnsi="Times New Roman"/>
          <w:sz w:val="28"/>
          <w:szCs w:val="28"/>
        </w:rPr>
        <w:t xml:space="preserve">Особые требования к установке рекламы, теле- и радиомачт, телевизионных антенн, проводке электрических и телефонных кабелей и (или) установке иного оборудования, связанного с использованием объектов культурного наследия, а также к организации движения автомобильного транспорта, устройству автостоянок, установке дорожных указателей и устройству палаточных городков в границах территорий исторических поселений и объектов культурного наследия, а также зон их охраны </w:t>
      </w:r>
      <w:r w:rsidRPr="00E23FC4">
        <w:rPr>
          <w:rFonts w:ascii="Times New Roman" w:hAnsi="Times New Roman"/>
          <w:sz w:val="28"/>
          <w:szCs w:val="28"/>
        </w:rPr>
        <w:lastRenderedPageBreak/>
        <w:t>определяются положением об охране и использовании объектов культурного наследия, утверждаемым Правительством Орловской области.</w:t>
      </w:r>
    </w:p>
    <w:p w:rsidR="00BF6966" w:rsidRDefault="00BF6966" w:rsidP="00C82DE3">
      <w:pPr>
        <w:pStyle w:val="11"/>
        <w:spacing w:before="0" w:beforeAutospacing="0" w:after="0" w:afterAutospacing="0" w:line="360" w:lineRule="auto"/>
        <w:rPr>
          <w:rFonts w:ascii="Times New Roman" w:hAnsi="Times New Roman"/>
          <w:sz w:val="28"/>
          <w:szCs w:val="28"/>
        </w:rPr>
      </w:pPr>
    </w:p>
    <w:p w:rsidR="00BF6966" w:rsidRPr="00C82DE3" w:rsidRDefault="00BF6966" w:rsidP="00C82DE3">
      <w:pPr>
        <w:pStyle w:val="11"/>
        <w:spacing w:before="0" w:beforeAutospacing="0" w:after="0" w:afterAutospacing="0" w:line="360" w:lineRule="auto"/>
        <w:rPr>
          <w:rFonts w:ascii="Times New Roman" w:hAnsi="Times New Roman"/>
          <w:sz w:val="28"/>
          <w:szCs w:val="28"/>
        </w:rPr>
      </w:pPr>
    </w:p>
    <w:p w:rsidR="00BF6966" w:rsidRPr="00C82DE3" w:rsidRDefault="00BF6966" w:rsidP="00C82DE3">
      <w:pPr>
        <w:pStyle w:val="1"/>
        <w:spacing w:before="0" w:beforeAutospacing="0" w:after="0" w:afterAutospacing="0" w:line="360" w:lineRule="auto"/>
        <w:rPr>
          <w:rFonts w:ascii="Times New Roman" w:hAnsi="Times New Roman"/>
          <w:szCs w:val="32"/>
        </w:rPr>
      </w:pPr>
      <w:bookmarkStart w:id="80" w:name="_Toc505681407"/>
      <w:r w:rsidRPr="00C82DE3">
        <w:rPr>
          <w:rFonts w:ascii="Times New Roman" w:hAnsi="Times New Roman"/>
          <w:szCs w:val="32"/>
        </w:rPr>
        <w:t>ОХРАНА ОКРУЖАЮЩЕЙ ПРИРОДНОЙ СРЕДЫ</w:t>
      </w:r>
      <w:bookmarkEnd w:id="80"/>
    </w:p>
    <w:p w:rsidR="00BF6966" w:rsidRPr="00C82DE3" w:rsidRDefault="00BF6966" w:rsidP="00C82DE3">
      <w:pPr>
        <w:pStyle w:val="2"/>
        <w:spacing w:before="0" w:beforeAutospacing="0" w:after="0" w:afterAutospacing="0" w:line="360" w:lineRule="auto"/>
        <w:rPr>
          <w:rFonts w:ascii="Times New Roman" w:hAnsi="Times New Roman"/>
          <w:szCs w:val="28"/>
        </w:rPr>
      </w:pPr>
      <w:bookmarkStart w:id="81" w:name="_Toc505681408"/>
      <w:r w:rsidRPr="00C82DE3">
        <w:rPr>
          <w:rFonts w:ascii="Times New Roman" w:hAnsi="Times New Roman"/>
          <w:szCs w:val="28"/>
        </w:rPr>
        <w:t>ЭКОЛОГИЧЕСКОЕ СОСТОЯНИЕ ТЕРРИТОРИИ</w:t>
      </w:r>
      <w:bookmarkEnd w:id="81"/>
    </w:p>
    <w:p w:rsidR="00BF6966" w:rsidRPr="00C82DE3" w:rsidRDefault="00BF6966" w:rsidP="00C82DE3">
      <w:pPr>
        <w:pStyle w:val="11"/>
        <w:spacing w:before="0" w:beforeAutospacing="0" w:after="0" w:afterAutospacing="0" w:line="360" w:lineRule="auto"/>
        <w:rPr>
          <w:rFonts w:ascii="Times New Roman" w:hAnsi="Times New Roman"/>
          <w:sz w:val="28"/>
          <w:szCs w:val="28"/>
        </w:rPr>
      </w:pPr>
    </w:p>
    <w:p w:rsidR="00BF6966" w:rsidRPr="00E23FC4" w:rsidRDefault="00BF6966" w:rsidP="00C53D5F">
      <w:pPr>
        <w:pStyle w:val="11"/>
        <w:spacing w:before="0" w:beforeAutospacing="0" w:after="0" w:afterAutospacing="0" w:line="360" w:lineRule="auto"/>
        <w:rPr>
          <w:rFonts w:ascii="Times New Roman" w:hAnsi="Times New Roman"/>
          <w:sz w:val="28"/>
          <w:szCs w:val="28"/>
        </w:rPr>
      </w:pPr>
      <w:r w:rsidRPr="00E23FC4">
        <w:rPr>
          <w:rFonts w:ascii="Times New Roman" w:hAnsi="Times New Roman"/>
          <w:sz w:val="28"/>
          <w:szCs w:val="28"/>
        </w:rPr>
        <w:t>Сохранение природы и улучшение окружающей среды являются приоритетными направлениями деятельности государства и общества. Природная среда должна быть включена в систему социально-экономических отношений как ценнейший компонент национального достояния (Экологическая доктрина РФ).</w:t>
      </w:r>
    </w:p>
    <w:p w:rsidR="00BF6966" w:rsidRPr="00E23FC4" w:rsidRDefault="00BF6966" w:rsidP="00C53D5F">
      <w:pPr>
        <w:pStyle w:val="11"/>
        <w:spacing w:before="0" w:beforeAutospacing="0" w:after="0" w:afterAutospacing="0" w:line="360" w:lineRule="auto"/>
        <w:rPr>
          <w:rFonts w:ascii="Times New Roman" w:hAnsi="Times New Roman"/>
          <w:sz w:val="28"/>
          <w:szCs w:val="28"/>
        </w:rPr>
      </w:pPr>
      <w:r w:rsidRPr="00E23FC4">
        <w:rPr>
          <w:rFonts w:ascii="Times New Roman" w:hAnsi="Times New Roman"/>
          <w:sz w:val="28"/>
          <w:szCs w:val="28"/>
        </w:rPr>
        <w:t xml:space="preserve">Территория </w:t>
      </w:r>
      <w:r w:rsidRPr="007F7141">
        <w:rPr>
          <w:rFonts w:ascii="Times New Roman" w:hAnsi="Times New Roman"/>
          <w:sz w:val="28"/>
          <w:szCs w:val="28"/>
        </w:rPr>
        <w:t>сельского поселения находится в непосредственной близости от областного центра и, следовательно</w:t>
      </w:r>
      <w:r w:rsidRPr="00E23FC4">
        <w:rPr>
          <w:rFonts w:ascii="Times New Roman" w:hAnsi="Times New Roman"/>
          <w:sz w:val="28"/>
          <w:szCs w:val="28"/>
        </w:rPr>
        <w:t xml:space="preserve">, является экологическим донором – поставщиком в крупный город чистого воздуха, водных ресурсов, и выступает «вместилищем отходов» г. Орла. </w:t>
      </w:r>
    </w:p>
    <w:p w:rsidR="00BF6966" w:rsidRPr="00E23FC4" w:rsidRDefault="00BF6966" w:rsidP="00C53D5F">
      <w:pPr>
        <w:pStyle w:val="11"/>
        <w:spacing w:before="0" w:beforeAutospacing="0" w:after="0" w:afterAutospacing="0" w:line="360" w:lineRule="auto"/>
        <w:rPr>
          <w:rFonts w:ascii="Times New Roman" w:hAnsi="Times New Roman"/>
          <w:sz w:val="28"/>
          <w:szCs w:val="28"/>
        </w:rPr>
      </w:pPr>
      <w:r>
        <w:rPr>
          <w:rFonts w:ascii="Times New Roman" w:hAnsi="Times New Roman"/>
          <w:sz w:val="28"/>
          <w:szCs w:val="28"/>
        </w:rPr>
        <w:t>Краснянское</w:t>
      </w:r>
      <w:r w:rsidRPr="00E23FC4">
        <w:rPr>
          <w:rFonts w:ascii="Times New Roman" w:hAnsi="Times New Roman"/>
          <w:sz w:val="28"/>
          <w:szCs w:val="28"/>
        </w:rPr>
        <w:t xml:space="preserve"> сельское поселение </w:t>
      </w:r>
      <w:r>
        <w:rPr>
          <w:rFonts w:ascii="Times New Roman" w:hAnsi="Times New Roman"/>
          <w:sz w:val="28"/>
          <w:szCs w:val="28"/>
        </w:rPr>
        <w:t>Колпнянского</w:t>
      </w:r>
      <w:r w:rsidRPr="00E23FC4">
        <w:rPr>
          <w:rFonts w:ascii="Times New Roman" w:hAnsi="Times New Roman"/>
          <w:sz w:val="28"/>
          <w:szCs w:val="28"/>
        </w:rPr>
        <w:t xml:space="preserve"> района относится к территории с удовлетворительной экологической обстановкой. Поселение испытывает на себе сильное антропогенное воздействие.</w:t>
      </w:r>
    </w:p>
    <w:p w:rsidR="00BF6966" w:rsidRPr="00E60C49" w:rsidRDefault="00BF6966" w:rsidP="00C53D5F">
      <w:pPr>
        <w:pStyle w:val="11"/>
        <w:spacing w:before="0" w:beforeAutospacing="0" w:after="0" w:afterAutospacing="0" w:line="360" w:lineRule="auto"/>
        <w:rPr>
          <w:rFonts w:ascii="Times New Roman" w:hAnsi="Times New Roman"/>
          <w:sz w:val="28"/>
          <w:szCs w:val="28"/>
        </w:rPr>
      </w:pPr>
      <w:r w:rsidRPr="00E60C49">
        <w:rPr>
          <w:rFonts w:ascii="Times New Roman" w:hAnsi="Times New Roman"/>
          <w:sz w:val="28"/>
          <w:szCs w:val="28"/>
        </w:rPr>
        <w:t>На территории Краснянского сельского поселения Колпнянского района располагаются следующие наиболее значимые предприятия и сооружения, для которых определены размеры санитарно-защитных зон (СЗЗ) согласно классификации, СанПиН 2.2.1/2.1.1.1200-03:</w:t>
      </w:r>
    </w:p>
    <w:p w:rsidR="00BF6966" w:rsidRPr="00E60C49" w:rsidRDefault="00BF6966" w:rsidP="00C53D5F">
      <w:pPr>
        <w:pStyle w:val="11"/>
        <w:spacing w:before="0" w:beforeAutospacing="0" w:after="0" w:afterAutospacing="0" w:line="360" w:lineRule="auto"/>
        <w:rPr>
          <w:rFonts w:ascii="Times New Roman" w:hAnsi="Times New Roman"/>
          <w:b/>
          <w:sz w:val="28"/>
          <w:szCs w:val="28"/>
        </w:rPr>
      </w:pPr>
      <w:r w:rsidRPr="00E60C49">
        <w:rPr>
          <w:rFonts w:ascii="Times New Roman" w:hAnsi="Times New Roman"/>
          <w:b/>
          <w:sz w:val="28"/>
          <w:szCs w:val="28"/>
        </w:rPr>
        <w:t>Объекты и производства агропромышленного комплекса и малого предпринимательства:</w:t>
      </w:r>
    </w:p>
    <w:p w:rsidR="00BF6966" w:rsidRPr="00E60C49" w:rsidRDefault="00BF6966" w:rsidP="00C53D5F">
      <w:pPr>
        <w:pStyle w:val="11"/>
        <w:numPr>
          <w:ilvl w:val="0"/>
          <w:numId w:val="42"/>
        </w:numPr>
        <w:spacing w:before="0" w:beforeAutospacing="0" w:after="0" w:afterAutospacing="0" w:line="360" w:lineRule="auto"/>
        <w:rPr>
          <w:rFonts w:ascii="Times New Roman" w:hAnsi="Times New Roman"/>
          <w:sz w:val="28"/>
          <w:szCs w:val="28"/>
        </w:rPr>
      </w:pPr>
      <w:r w:rsidRPr="00E60C49">
        <w:rPr>
          <w:rFonts w:ascii="Times New Roman" w:hAnsi="Times New Roman"/>
          <w:sz w:val="28"/>
          <w:szCs w:val="28"/>
        </w:rPr>
        <w:t>КФХ Стрельцов;</w:t>
      </w:r>
    </w:p>
    <w:p w:rsidR="00BF6966" w:rsidRPr="00E60C49" w:rsidRDefault="00BF6966" w:rsidP="00C53D5F">
      <w:pPr>
        <w:spacing w:before="0" w:beforeAutospacing="0" w:after="0" w:afterAutospacing="0" w:line="360" w:lineRule="auto"/>
        <w:ind w:left="361" w:firstLine="708"/>
        <w:rPr>
          <w:rFonts w:ascii="Times New Roman" w:hAnsi="Times New Roman"/>
          <w:szCs w:val="28"/>
        </w:rPr>
      </w:pPr>
      <w:r w:rsidRPr="00E60C49">
        <w:rPr>
          <w:rFonts w:ascii="Times New Roman" w:hAnsi="Times New Roman"/>
          <w:szCs w:val="28"/>
        </w:rPr>
        <w:t>Специализация: выращивание зерновых;</w:t>
      </w:r>
    </w:p>
    <w:p w:rsidR="00BF6966" w:rsidRPr="00E60C49" w:rsidRDefault="00BF6966" w:rsidP="00C53D5F">
      <w:pPr>
        <w:spacing w:before="0" w:beforeAutospacing="0" w:after="0" w:afterAutospacing="0" w:line="360" w:lineRule="auto"/>
        <w:ind w:left="361" w:firstLine="708"/>
        <w:rPr>
          <w:rFonts w:ascii="Times New Roman" w:hAnsi="Times New Roman"/>
          <w:szCs w:val="28"/>
        </w:rPr>
      </w:pPr>
      <w:r w:rsidRPr="00E60C49">
        <w:rPr>
          <w:rFonts w:ascii="Times New Roman" w:hAnsi="Times New Roman"/>
          <w:szCs w:val="28"/>
        </w:rPr>
        <w:t>Численность работающих – 2;</w:t>
      </w:r>
    </w:p>
    <w:p w:rsidR="00BF6966" w:rsidRPr="00E60C49" w:rsidRDefault="00BF6966" w:rsidP="00C53D5F">
      <w:pPr>
        <w:pStyle w:val="11"/>
        <w:spacing w:before="0" w:beforeAutospacing="0" w:after="0" w:afterAutospacing="0" w:line="360" w:lineRule="auto"/>
        <w:ind w:left="1069" w:firstLine="0"/>
        <w:rPr>
          <w:rFonts w:ascii="Times New Roman" w:hAnsi="Times New Roman"/>
          <w:sz w:val="28"/>
          <w:szCs w:val="28"/>
        </w:rPr>
      </w:pPr>
      <w:r w:rsidRPr="00E60C49">
        <w:rPr>
          <w:rFonts w:ascii="Times New Roman" w:hAnsi="Times New Roman"/>
          <w:sz w:val="28"/>
          <w:szCs w:val="28"/>
        </w:rPr>
        <w:t>Форма собственности – ИП;</w:t>
      </w:r>
    </w:p>
    <w:p w:rsidR="00BF6966" w:rsidRPr="00E60C49" w:rsidRDefault="00BF6966" w:rsidP="00C53D5F">
      <w:pPr>
        <w:pStyle w:val="11"/>
        <w:spacing w:before="0" w:beforeAutospacing="0" w:after="0" w:afterAutospacing="0" w:line="360" w:lineRule="auto"/>
        <w:ind w:left="1069" w:firstLine="0"/>
        <w:rPr>
          <w:rFonts w:ascii="Times New Roman" w:hAnsi="Times New Roman"/>
          <w:sz w:val="28"/>
          <w:szCs w:val="28"/>
        </w:rPr>
      </w:pPr>
      <w:r w:rsidRPr="00E60C49">
        <w:rPr>
          <w:rFonts w:ascii="Times New Roman" w:hAnsi="Times New Roman"/>
          <w:sz w:val="28"/>
          <w:szCs w:val="28"/>
        </w:rPr>
        <w:lastRenderedPageBreak/>
        <w:t>СЗЗ – 100 м.</w:t>
      </w:r>
    </w:p>
    <w:p w:rsidR="00BF6966" w:rsidRPr="00E60C49" w:rsidRDefault="00BF6966" w:rsidP="00C53D5F">
      <w:pPr>
        <w:pStyle w:val="11"/>
        <w:numPr>
          <w:ilvl w:val="0"/>
          <w:numId w:val="42"/>
        </w:numPr>
        <w:spacing w:before="0" w:beforeAutospacing="0" w:after="0" w:afterAutospacing="0" w:line="360" w:lineRule="auto"/>
        <w:rPr>
          <w:rFonts w:ascii="Times New Roman" w:hAnsi="Times New Roman"/>
          <w:sz w:val="28"/>
          <w:szCs w:val="28"/>
        </w:rPr>
      </w:pPr>
      <w:r w:rsidRPr="00E60C49">
        <w:rPr>
          <w:rFonts w:ascii="Times New Roman" w:hAnsi="Times New Roman"/>
          <w:sz w:val="28"/>
          <w:szCs w:val="28"/>
        </w:rPr>
        <w:t>АО «Орел Нобель Агро»;</w:t>
      </w:r>
    </w:p>
    <w:p w:rsidR="00BF6966" w:rsidRPr="00E60C49" w:rsidRDefault="00BF6966" w:rsidP="00C53D5F">
      <w:pPr>
        <w:pStyle w:val="a3"/>
        <w:spacing w:before="0" w:beforeAutospacing="0" w:after="0" w:afterAutospacing="0" w:line="360" w:lineRule="auto"/>
        <w:ind w:left="1069"/>
        <w:rPr>
          <w:rFonts w:ascii="Times New Roman" w:hAnsi="Times New Roman"/>
          <w:szCs w:val="28"/>
        </w:rPr>
      </w:pPr>
      <w:r w:rsidRPr="00E60C49">
        <w:rPr>
          <w:rFonts w:ascii="Times New Roman" w:hAnsi="Times New Roman"/>
          <w:szCs w:val="28"/>
        </w:rPr>
        <w:t>Специализация: выращивание зерновых;</w:t>
      </w:r>
    </w:p>
    <w:p w:rsidR="00BF6966" w:rsidRPr="00E60C49" w:rsidRDefault="00BF6966" w:rsidP="00C53D5F">
      <w:pPr>
        <w:pStyle w:val="a3"/>
        <w:spacing w:before="0" w:beforeAutospacing="0" w:after="0" w:afterAutospacing="0" w:line="360" w:lineRule="auto"/>
        <w:ind w:left="1069"/>
        <w:rPr>
          <w:rFonts w:ascii="Times New Roman" w:hAnsi="Times New Roman"/>
          <w:szCs w:val="28"/>
        </w:rPr>
      </w:pPr>
      <w:r w:rsidRPr="00E60C49">
        <w:rPr>
          <w:rFonts w:ascii="Times New Roman" w:hAnsi="Times New Roman"/>
          <w:szCs w:val="28"/>
        </w:rPr>
        <w:t>Численность работающих –</w:t>
      </w:r>
      <w:r>
        <w:rPr>
          <w:rFonts w:ascii="Times New Roman" w:hAnsi="Times New Roman"/>
          <w:szCs w:val="28"/>
        </w:rPr>
        <w:t xml:space="preserve"> </w:t>
      </w:r>
      <w:r w:rsidRPr="00E60C49">
        <w:rPr>
          <w:rFonts w:ascii="Times New Roman" w:hAnsi="Times New Roman"/>
          <w:szCs w:val="28"/>
        </w:rPr>
        <w:t>48;</w:t>
      </w:r>
    </w:p>
    <w:p w:rsidR="00BF6966" w:rsidRPr="00E60C49" w:rsidRDefault="00BF6966" w:rsidP="00C53D5F">
      <w:pPr>
        <w:pStyle w:val="11"/>
        <w:spacing w:before="0" w:beforeAutospacing="0" w:after="0" w:afterAutospacing="0" w:line="360" w:lineRule="auto"/>
        <w:ind w:left="1069" w:firstLine="0"/>
        <w:rPr>
          <w:rFonts w:ascii="Times New Roman" w:hAnsi="Times New Roman"/>
          <w:sz w:val="28"/>
          <w:szCs w:val="28"/>
        </w:rPr>
      </w:pPr>
      <w:r w:rsidRPr="00E60C49">
        <w:rPr>
          <w:rFonts w:ascii="Times New Roman" w:hAnsi="Times New Roman"/>
          <w:sz w:val="28"/>
          <w:szCs w:val="28"/>
        </w:rPr>
        <w:t>Форма собственности – Акционерное общество;</w:t>
      </w:r>
    </w:p>
    <w:p w:rsidR="00BF6966" w:rsidRDefault="00BF6966" w:rsidP="00C53D5F">
      <w:pPr>
        <w:pStyle w:val="a3"/>
        <w:spacing w:before="0" w:beforeAutospacing="0" w:after="0" w:afterAutospacing="0" w:line="360" w:lineRule="auto"/>
        <w:ind w:left="1069"/>
        <w:rPr>
          <w:rFonts w:ascii="Times New Roman" w:hAnsi="Times New Roman"/>
          <w:szCs w:val="28"/>
        </w:rPr>
      </w:pPr>
      <w:r w:rsidRPr="00E60C49">
        <w:rPr>
          <w:rFonts w:ascii="Times New Roman" w:hAnsi="Times New Roman"/>
          <w:szCs w:val="28"/>
        </w:rPr>
        <w:t>СЗЗ - 100 м.</w:t>
      </w:r>
    </w:p>
    <w:p w:rsidR="00BF6966" w:rsidRDefault="00BF6966" w:rsidP="00C82DE3">
      <w:pPr>
        <w:pStyle w:val="a3"/>
        <w:spacing w:before="0" w:beforeAutospacing="0" w:after="0" w:afterAutospacing="0" w:line="360" w:lineRule="auto"/>
        <w:ind w:left="1069"/>
        <w:rPr>
          <w:rFonts w:ascii="Times New Roman" w:hAnsi="Times New Roman"/>
          <w:szCs w:val="28"/>
        </w:rPr>
      </w:pPr>
    </w:p>
    <w:p w:rsidR="00BF6966" w:rsidRPr="00FF5DC4" w:rsidRDefault="00BF6966" w:rsidP="00C82DE3">
      <w:pPr>
        <w:pStyle w:val="a3"/>
        <w:spacing w:before="0" w:beforeAutospacing="0" w:after="0" w:afterAutospacing="0" w:line="360" w:lineRule="auto"/>
        <w:ind w:left="1069"/>
        <w:rPr>
          <w:rFonts w:ascii="Times New Roman" w:hAnsi="Times New Roman"/>
          <w:szCs w:val="28"/>
        </w:rPr>
      </w:pPr>
    </w:p>
    <w:p w:rsidR="00BF6966" w:rsidRPr="00C82DE3" w:rsidRDefault="00BF6966" w:rsidP="00C82DE3">
      <w:pPr>
        <w:pStyle w:val="2"/>
        <w:spacing w:before="0" w:beforeAutospacing="0" w:after="0" w:afterAutospacing="0" w:line="360" w:lineRule="auto"/>
        <w:rPr>
          <w:rFonts w:ascii="Times New Roman" w:hAnsi="Times New Roman"/>
        </w:rPr>
      </w:pPr>
      <w:bookmarkStart w:id="82" w:name="_Toc505681409"/>
      <w:r w:rsidRPr="00C82DE3">
        <w:rPr>
          <w:rFonts w:ascii="Times New Roman" w:hAnsi="Times New Roman"/>
        </w:rPr>
        <w:t>ОСОБО ОХРАНЯЕМЫЕ ПРИРОДНЫЕ ТЕРРИТОРИИ</w:t>
      </w:r>
      <w:bookmarkEnd w:id="82"/>
    </w:p>
    <w:p w:rsidR="00BF6966" w:rsidRDefault="00BF6966" w:rsidP="00C82DE3">
      <w:pPr>
        <w:pStyle w:val="11"/>
        <w:spacing w:before="0" w:beforeAutospacing="0" w:after="0" w:afterAutospacing="0" w:line="360" w:lineRule="auto"/>
        <w:rPr>
          <w:rFonts w:ascii="Times New Roman" w:hAnsi="Times New Roman"/>
          <w:sz w:val="28"/>
          <w:szCs w:val="28"/>
        </w:rPr>
      </w:pPr>
    </w:p>
    <w:p w:rsidR="00BF6966" w:rsidRPr="00E23FC4" w:rsidRDefault="00BF6966" w:rsidP="00C53D5F">
      <w:pPr>
        <w:pStyle w:val="11"/>
        <w:spacing w:before="0" w:beforeAutospacing="0" w:after="0" w:afterAutospacing="0" w:line="360" w:lineRule="auto"/>
        <w:rPr>
          <w:rFonts w:ascii="Times New Roman" w:hAnsi="Times New Roman"/>
          <w:sz w:val="28"/>
          <w:szCs w:val="28"/>
        </w:rPr>
      </w:pPr>
      <w:r w:rsidRPr="00E23FC4">
        <w:rPr>
          <w:rFonts w:ascii="Times New Roman" w:hAnsi="Times New Roman"/>
          <w:sz w:val="28"/>
          <w:szCs w:val="28"/>
        </w:rPr>
        <w:t xml:space="preserve">Особо охраняемые природные территории относятся к объектам общенационального достояния. Главная цель создания сети особо охраняемых природных территорий – сохранение как наиболее характерных, типичных, так и уникальных экосистем, природных ландшафтов, популяций, объектов природного и культурного наследия, разнообразия растительного и животного мира. </w:t>
      </w:r>
    </w:p>
    <w:p w:rsidR="00BF6966" w:rsidRDefault="00BF6966" w:rsidP="00C53D5F">
      <w:pPr>
        <w:pStyle w:val="11"/>
        <w:spacing w:before="0" w:beforeAutospacing="0" w:after="0" w:afterAutospacing="0" w:line="360" w:lineRule="auto"/>
        <w:rPr>
          <w:rFonts w:ascii="Times New Roman" w:hAnsi="Times New Roman"/>
          <w:sz w:val="28"/>
          <w:szCs w:val="28"/>
        </w:rPr>
      </w:pPr>
      <w:r w:rsidRPr="00E23FC4">
        <w:rPr>
          <w:rFonts w:ascii="Times New Roman" w:hAnsi="Times New Roman"/>
          <w:sz w:val="28"/>
          <w:szCs w:val="28"/>
        </w:rPr>
        <w:t xml:space="preserve">На территории </w:t>
      </w:r>
      <w:r>
        <w:rPr>
          <w:rFonts w:ascii="Times New Roman" w:hAnsi="Times New Roman"/>
          <w:sz w:val="28"/>
          <w:szCs w:val="28"/>
        </w:rPr>
        <w:t>Краснянского</w:t>
      </w:r>
      <w:r w:rsidRPr="00E23FC4">
        <w:rPr>
          <w:rFonts w:ascii="Times New Roman" w:hAnsi="Times New Roman"/>
          <w:sz w:val="28"/>
          <w:szCs w:val="28"/>
        </w:rPr>
        <w:t xml:space="preserve"> сельского поселения особо охраняемых природных территорий нет.</w:t>
      </w:r>
      <w:r>
        <w:rPr>
          <w:rFonts w:ascii="Times New Roman" w:hAnsi="Times New Roman"/>
          <w:sz w:val="28"/>
          <w:szCs w:val="28"/>
        </w:rPr>
        <w:t xml:space="preserve"> </w:t>
      </w:r>
    </w:p>
    <w:p w:rsidR="00BF6966" w:rsidRDefault="00BF6966" w:rsidP="00C53D5F">
      <w:pPr>
        <w:pStyle w:val="11"/>
        <w:spacing w:before="0" w:beforeAutospacing="0" w:after="0" w:afterAutospacing="0" w:line="360" w:lineRule="auto"/>
        <w:rPr>
          <w:rFonts w:ascii="Times New Roman" w:hAnsi="Times New Roman"/>
          <w:sz w:val="28"/>
          <w:szCs w:val="28"/>
        </w:rPr>
      </w:pPr>
    </w:p>
    <w:p w:rsidR="00BF6966" w:rsidRPr="00C82DE3" w:rsidRDefault="00BF6966" w:rsidP="00C53D5F">
      <w:pPr>
        <w:pStyle w:val="11"/>
        <w:spacing w:before="0" w:beforeAutospacing="0" w:after="0" w:afterAutospacing="0" w:line="360" w:lineRule="auto"/>
        <w:rPr>
          <w:rFonts w:ascii="Times New Roman" w:hAnsi="Times New Roman"/>
          <w:sz w:val="28"/>
          <w:szCs w:val="28"/>
        </w:rPr>
      </w:pPr>
    </w:p>
    <w:p w:rsidR="00BF6966" w:rsidRPr="00C82DE3" w:rsidRDefault="00BF6966" w:rsidP="00C82DE3">
      <w:pPr>
        <w:pStyle w:val="2"/>
        <w:spacing w:before="0" w:beforeAutospacing="0" w:after="0" w:afterAutospacing="0" w:line="360" w:lineRule="auto"/>
        <w:rPr>
          <w:rFonts w:ascii="Times New Roman" w:hAnsi="Times New Roman"/>
          <w:szCs w:val="28"/>
        </w:rPr>
      </w:pPr>
      <w:bookmarkStart w:id="83" w:name="_Toc505681410"/>
      <w:r w:rsidRPr="00C82DE3">
        <w:rPr>
          <w:rFonts w:ascii="Times New Roman" w:hAnsi="Times New Roman"/>
          <w:szCs w:val="28"/>
        </w:rPr>
        <w:t>СОСТОЯНИЕ АТМОСФЕРНОГО ВОЗДУХА</w:t>
      </w:r>
      <w:bookmarkEnd w:id="83"/>
    </w:p>
    <w:p w:rsidR="00BF6966" w:rsidRDefault="00BF6966" w:rsidP="00C82DE3">
      <w:pPr>
        <w:pStyle w:val="11"/>
        <w:spacing w:before="0" w:beforeAutospacing="0" w:after="0" w:afterAutospacing="0" w:line="360" w:lineRule="auto"/>
        <w:rPr>
          <w:rFonts w:ascii="Times New Roman" w:hAnsi="Times New Roman"/>
          <w:sz w:val="28"/>
          <w:szCs w:val="28"/>
        </w:rPr>
      </w:pPr>
    </w:p>
    <w:p w:rsidR="00BF6966" w:rsidRPr="00E23FC4" w:rsidRDefault="00BF6966" w:rsidP="00C53D5F">
      <w:pPr>
        <w:pStyle w:val="11"/>
        <w:spacing w:before="0" w:beforeAutospacing="0" w:after="0" w:afterAutospacing="0" w:line="360" w:lineRule="auto"/>
        <w:rPr>
          <w:rFonts w:ascii="Times New Roman" w:hAnsi="Times New Roman"/>
          <w:sz w:val="28"/>
          <w:szCs w:val="28"/>
        </w:rPr>
      </w:pPr>
      <w:r w:rsidRPr="00E23FC4">
        <w:rPr>
          <w:rFonts w:ascii="Times New Roman" w:hAnsi="Times New Roman"/>
          <w:sz w:val="28"/>
          <w:szCs w:val="28"/>
        </w:rPr>
        <w:t xml:space="preserve">Большая часть загрязнения атмосферного воздуха на территории сельского поселения обусловлена фоновым загрязнением в целом по району и области. </w:t>
      </w:r>
    </w:p>
    <w:p w:rsidR="00BF6966" w:rsidRPr="00E23FC4" w:rsidRDefault="00BF6966" w:rsidP="00C53D5F">
      <w:pPr>
        <w:pStyle w:val="11"/>
        <w:spacing w:line="360" w:lineRule="auto"/>
        <w:rPr>
          <w:rFonts w:ascii="Times New Roman" w:hAnsi="Times New Roman"/>
          <w:sz w:val="28"/>
          <w:szCs w:val="28"/>
        </w:rPr>
      </w:pPr>
      <w:r w:rsidRPr="00E23FC4">
        <w:rPr>
          <w:rFonts w:ascii="Times New Roman" w:hAnsi="Times New Roman"/>
          <w:sz w:val="28"/>
          <w:szCs w:val="28"/>
        </w:rPr>
        <w:t>Главными источниками загрязне</w:t>
      </w:r>
      <w:r w:rsidRPr="007F7141">
        <w:rPr>
          <w:rFonts w:ascii="Times New Roman" w:hAnsi="Times New Roman"/>
          <w:sz w:val="28"/>
          <w:szCs w:val="28"/>
        </w:rPr>
        <w:t xml:space="preserve">ния атмосферного воздуха внутри самого поселения являются котельные промышленного – промышленных котельных и сельскохозяйственного комплекса, индивидуальные отопительные установки и транзитный автотранспорт. Для сжигания в котельных предприятиях и </w:t>
      </w:r>
      <w:r w:rsidRPr="007F7141">
        <w:rPr>
          <w:rFonts w:ascii="Times New Roman" w:hAnsi="Times New Roman"/>
          <w:sz w:val="28"/>
          <w:szCs w:val="28"/>
        </w:rPr>
        <w:lastRenderedPageBreak/>
        <w:t>отопительных установках используются как природный газ, так жидкие и твердые виды топлива. Все перечисленные</w:t>
      </w:r>
      <w:r w:rsidRPr="00E23FC4">
        <w:rPr>
          <w:rFonts w:ascii="Times New Roman" w:hAnsi="Times New Roman"/>
          <w:sz w:val="28"/>
          <w:szCs w:val="28"/>
        </w:rPr>
        <w:t xml:space="preserve"> источники обуславливают существенное вредное воздействие на все компоненты окружающей среды.</w:t>
      </w:r>
    </w:p>
    <w:p w:rsidR="00BF6966" w:rsidRDefault="00BF6966" w:rsidP="00C53D5F">
      <w:pPr>
        <w:pStyle w:val="11"/>
        <w:spacing w:before="0" w:beforeAutospacing="0" w:after="0" w:afterAutospacing="0" w:line="360" w:lineRule="auto"/>
        <w:rPr>
          <w:rFonts w:ascii="Times New Roman" w:hAnsi="Times New Roman"/>
          <w:sz w:val="28"/>
          <w:szCs w:val="28"/>
        </w:rPr>
      </w:pPr>
      <w:r w:rsidRPr="00E23FC4">
        <w:rPr>
          <w:rFonts w:ascii="Times New Roman" w:hAnsi="Times New Roman"/>
          <w:sz w:val="28"/>
          <w:szCs w:val="28"/>
        </w:rPr>
        <w:t>В результате, от перечисленных источников воздействия в атмосферный воздух поступают такие загрязняющие компоненты как сажа, тяжелые металлы, оксиды углерода, углеводороды, оксид серы, оксиды азота, свинец. Более высокий уровень загрязнения атмосферы может создаваться в летнее время, вследствие уменьшения количества осадков, снижения скоростей ветра и естественной запыленности, лесных пожаров на территории соседних областей, возгорания твердых бытовых отходов на свалках.</w:t>
      </w:r>
    </w:p>
    <w:p w:rsidR="00BF6966" w:rsidRDefault="00BF6966" w:rsidP="00C82DE3">
      <w:pPr>
        <w:pStyle w:val="11"/>
        <w:spacing w:before="0" w:beforeAutospacing="0" w:after="0" w:afterAutospacing="0" w:line="360" w:lineRule="auto"/>
        <w:rPr>
          <w:rFonts w:ascii="Times New Roman" w:hAnsi="Times New Roman"/>
          <w:sz w:val="28"/>
          <w:szCs w:val="28"/>
        </w:rPr>
      </w:pPr>
    </w:p>
    <w:p w:rsidR="00BF6966" w:rsidRPr="00C82DE3" w:rsidRDefault="00BF6966" w:rsidP="00C82DE3">
      <w:pPr>
        <w:pStyle w:val="11"/>
        <w:spacing w:before="0" w:beforeAutospacing="0" w:after="0" w:afterAutospacing="0" w:line="360" w:lineRule="auto"/>
        <w:rPr>
          <w:rFonts w:ascii="Times New Roman" w:hAnsi="Times New Roman"/>
          <w:sz w:val="28"/>
          <w:szCs w:val="28"/>
        </w:rPr>
      </w:pPr>
    </w:p>
    <w:p w:rsidR="00BF6966" w:rsidRDefault="00BF6966" w:rsidP="00C82DE3">
      <w:pPr>
        <w:pStyle w:val="2"/>
        <w:spacing w:before="0" w:beforeAutospacing="0" w:after="0" w:afterAutospacing="0" w:line="360" w:lineRule="auto"/>
        <w:rPr>
          <w:rFonts w:ascii="Times New Roman" w:hAnsi="Times New Roman"/>
        </w:rPr>
      </w:pPr>
      <w:bookmarkStart w:id="84" w:name="_Toc505681411"/>
      <w:r w:rsidRPr="00C82DE3">
        <w:rPr>
          <w:rFonts w:ascii="Times New Roman" w:hAnsi="Times New Roman"/>
        </w:rPr>
        <w:t>СОСТОЯНИЕ ВОДНЫХ РЕСУРСОВ</w:t>
      </w:r>
      <w:bookmarkEnd w:id="84"/>
    </w:p>
    <w:p w:rsidR="00BF6966" w:rsidRPr="00C82DE3" w:rsidRDefault="00BF6966" w:rsidP="00C82DE3">
      <w:pPr>
        <w:spacing w:before="0" w:beforeAutospacing="0" w:after="0" w:afterAutospacing="0" w:line="360" w:lineRule="auto"/>
      </w:pPr>
    </w:p>
    <w:p w:rsidR="00BF6966" w:rsidRPr="00A81731" w:rsidRDefault="00BF6966" w:rsidP="00C53D5F">
      <w:pPr>
        <w:pStyle w:val="11"/>
        <w:spacing w:before="0" w:beforeAutospacing="0" w:after="0" w:afterAutospacing="0" w:line="360" w:lineRule="auto"/>
        <w:rPr>
          <w:rFonts w:ascii="Times New Roman" w:hAnsi="Times New Roman"/>
          <w:sz w:val="28"/>
          <w:szCs w:val="28"/>
        </w:rPr>
      </w:pPr>
      <w:r w:rsidRPr="00A81731">
        <w:rPr>
          <w:rFonts w:ascii="Times New Roman" w:hAnsi="Times New Roman"/>
          <w:sz w:val="28"/>
          <w:szCs w:val="28"/>
        </w:rPr>
        <w:t xml:space="preserve">Поверхностные воды Краснянского сельского поселения представлены реками и несколькими прудами. Крупнейшие реки — Сосна и </w:t>
      </w:r>
      <w:r w:rsidRPr="007F7141">
        <w:rPr>
          <w:rFonts w:ascii="Times New Roman" w:hAnsi="Times New Roman"/>
          <w:sz w:val="28"/>
          <w:szCs w:val="28"/>
        </w:rPr>
        <w:t>Фошня</w:t>
      </w:r>
      <w:r>
        <w:rPr>
          <w:rFonts w:ascii="Times New Roman" w:hAnsi="Times New Roman"/>
          <w:sz w:val="28"/>
          <w:szCs w:val="28"/>
        </w:rPr>
        <w:t xml:space="preserve"> (</w:t>
      </w:r>
      <w:r w:rsidRPr="00A81731">
        <w:rPr>
          <w:rFonts w:ascii="Times New Roman" w:hAnsi="Times New Roman"/>
          <w:sz w:val="28"/>
          <w:szCs w:val="28"/>
        </w:rPr>
        <w:t>относятся к бассейну реки Дон. Р.</w:t>
      </w:r>
      <w:r w:rsidRPr="00A81731">
        <w:rPr>
          <w:rFonts w:ascii="Times New Roman" w:hAnsi="Times New Roman"/>
          <w:bCs/>
          <w:sz w:val="28"/>
          <w:szCs w:val="28"/>
        </w:rPr>
        <w:t>Сосна</w:t>
      </w:r>
      <w:r w:rsidRPr="00A81731">
        <w:rPr>
          <w:rFonts w:ascii="Times New Roman" w:hAnsi="Times New Roman"/>
          <w:sz w:val="28"/>
          <w:szCs w:val="28"/>
        </w:rPr>
        <w:t xml:space="preserve"> — правый приток р.Дон, берет начало в шести километрах от с. Федоровка Глазуновского района Орловской области, на высоте 250 м над уровнем моря. Правые наиболее крупные её притоки в пределах области — реки Тим, Кшень, Олым. Левые — р.Труды с притоком р.Любовша, р.Фошня, р.Колпенка, р.Дайменка, р.Сучья. Бассейн реки закарстован. Межень р.Сосны повышенная. Бассейн изобилует ключами. Р.Сосна отличается узкой, сильно дренированной поймой, каменистым характером русла. Протяженность р.Сосна 302 км, глубина реки достигает 5,0 м, ширина колеблется от 40 до 60 м, средняя глубина 1—2 м, скорость течения 0,2—0,8 м/сек, средний уклон 0,0002. Своеобразные формы рельефа создает карст. В бассейне реки Сосны карстовые формы рельефа представлены как воронками, так и слепыми долинами (балками). Многочисленны формы древнего погребенного карста. Часты оползневые формы рельефа, чему </w:t>
      </w:r>
      <w:r w:rsidRPr="00A81731">
        <w:rPr>
          <w:rFonts w:ascii="Times New Roman" w:hAnsi="Times New Roman"/>
          <w:sz w:val="28"/>
          <w:szCs w:val="28"/>
        </w:rPr>
        <w:lastRenderedPageBreak/>
        <w:t>способствует широкое площадное развитие дренируемых песчано-глинистых мезозойских пород. Распространены верховые болота. Согласно Водному кодексу РФ, для сохранения целостности экосистемы водных объектов устанавливаются водоохранные зоны.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для реки - максимально на расстоянии 50 м от береговой линии.</w:t>
      </w:r>
    </w:p>
    <w:p w:rsidR="00BF6966" w:rsidRPr="000425CF" w:rsidRDefault="00BF6966" w:rsidP="00C53D5F">
      <w:pPr>
        <w:pStyle w:val="11"/>
        <w:spacing w:line="360" w:lineRule="auto"/>
        <w:rPr>
          <w:rFonts w:ascii="Times New Roman" w:hAnsi="Times New Roman"/>
          <w:sz w:val="28"/>
          <w:szCs w:val="28"/>
        </w:rPr>
      </w:pPr>
      <w:r w:rsidRPr="00A81731">
        <w:rPr>
          <w:rFonts w:ascii="Times New Roman" w:hAnsi="Times New Roman"/>
          <w:sz w:val="28"/>
          <w:szCs w:val="28"/>
        </w:rPr>
        <w:t>В границах водоохранных зон запрещается: использование сточных вод для удобрения почв</w:t>
      </w:r>
      <w:r w:rsidRPr="000425CF">
        <w:rPr>
          <w:rFonts w:ascii="Times New Roman" w:hAnsi="Times New Roman"/>
          <w:sz w:val="28"/>
          <w:szCs w:val="28"/>
        </w:rPr>
        <w:t>, размещение кладбищ, скотомогильников, мест захоронения отходов производства и потребления, осуществление авиационных мер по борьбе с вредителями и болезнями растений. В границах прибрежных защитных полос, кроме выше перечисленного, запрещаются: распашка земель, выпас сельскохозяйственных животных и организация для них летних лагерей, ванн.</w:t>
      </w:r>
    </w:p>
    <w:p w:rsidR="00BF6966" w:rsidRPr="000425CF" w:rsidRDefault="00BF6966" w:rsidP="00C53D5F">
      <w:pPr>
        <w:pStyle w:val="11"/>
        <w:spacing w:line="360" w:lineRule="auto"/>
        <w:rPr>
          <w:rFonts w:ascii="Times New Roman" w:hAnsi="Times New Roman"/>
          <w:sz w:val="28"/>
          <w:szCs w:val="28"/>
        </w:rPr>
      </w:pPr>
      <w:r>
        <w:rPr>
          <w:rFonts w:ascii="Times New Roman" w:hAnsi="Times New Roman"/>
          <w:sz w:val="28"/>
          <w:szCs w:val="28"/>
        </w:rPr>
        <w:t>Водоемы являю</w:t>
      </w:r>
      <w:r w:rsidRPr="000425CF">
        <w:rPr>
          <w:rFonts w:ascii="Times New Roman" w:hAnsi="Times New Roman"/>
          <w:sz w:val="28"/>
          <w:szCs w:val="28"/>
        </w:rPr>
        <w:t xml:space="preserve">тся приемниками бытовых и производственных сточных вод.  Производственные стоки проходят очистку на локальных очистных сооружениях, очистка недостаточна. Сооружений по очистке бытовых сточных вод на территории сельского поселения нет. </w:t>
      </w:r>
    </w:p>
    <w:p w:rsidR="00BF6966" w:rsidRPr="000425CF" w:rsidRDefault="00BF6966" w:rsidP="00C53D5F">
      <w:pPr>
        <w:pStyle w:val="11"/>
        <w:spacing w:line="360" w:lineRule="auto"/>
        <w:rPr>
          <w:rFonts w:ascii="Times New Roman" w:hAnsi="Times New Roman"/>
          <w:sz w:val="28"/>
          <w:szCs w:val="28"/>
        </w:rPr>
      </w:pPr>
      <w:r w:rsidRPr="000425CF">
        <w:rPr>
          <w:rFonts w:ascii="Times New Roman" w:hAnsi="Times New Roman"/>
          <w:sz w:val="28"/>
          <w:szCs w:val="28"/>
        </w:rPr>
        <w:t>Сточные воды являются главным источником загрязнения поверхностных вод на территории сельского поселения. Неочищенные или недостаточно очищенные сточные воды, помимо значительного количества минеральных и органических веществ содержат множество различных микроорганизмов, грибков, бактерий, в том числе и болезнетворных (возбудители брюшного тифа, паратифа, дизентерии и т.д.). Попадая в водоём, они нарушают его естественный режим: поглощают растворённый в воде кислород, ухудшают качество воды, способствуют образованию отложений (осадка) на дне. Кроме того, при загрязнении водоёмов сточными водами ухудшается их эстетический вид и ограничивается возможность их использования для купания.</w:t>
      </w:r>
    </w:p>
    <w:p w:rsidR="00BF6966" w:rsidRPr="000425CF" w:rsidRDefault="00BF6966" w:rsidP="00C53D5F">
      <w:pPr>
        <w:pStyle w:val="11"/>
        <w:spacing w:line="360" w:lineRule="auto"/>
        <w:rPr>
          <w:rFonts w:ascii="Times New Roman" w:hAnsi="Times New Roman"/>
          <w:sz w:val="28"/>
          <w:szCs w:val="28"/>
        </w:rPr>
      </w:pPr>
      <w:r w:rsidRPr="000425CF">
        <w:rPr>
          <w:rFonts w:ascii="Times New Roman" w:hAnsi="Times New Roman"/>
          <w:sz w:val="28"/>
          <w:szCs w:val="28"/>
        </w:rPr>
        <w:lastRenderedPageBreak/>
        <w:t xml:space="preserve">Водоснабжение осуществляется из подземных источников. Подземные воды в большей степени используются на хозяйственно-питьевые нужды. Извлечение подземных вод из недр осуществляется одиночными скважинами, шахтными колодцами. </w:t>
      </w:r>
    </w:p>
    <w:p w:rsidR="00BF6966" w:rsidRDefault="00BF6966" w:rsidP="00C53D5F">
      <w:pPr>
        <w:pStyle w:val="11"/>
        <w:spacing w:before="0" w:beforeAutospacing="0" w:after="0" w:afterAutospacing="0" w:line="360" w:lineRule="auto"/>
        <w:rPr>
          <w:rFonts w:ascii="Times New Roman" w:hAnsi="Times New Roman"/>
          <w:sz w:val="28"/>
          <w:szCs w:val="28"/>
        </w:rPr>
      </w:pPr>
      <w:r w:rsidRPr="000425CF">
        <w:rPr>
          <w:rFonts w:ascii="Times New Roman" w:hAnsi="Times New Roman"/>
          <w:sz w:val="28"/>
          <w:szCs w:val="28"/>
        </w:rPr>
        <w:t xml:space="preserve">Для защиты мест водозаборов от случайного и умышленного загрязнения и повреждений устанавливаются зоны санитарной охраны (ЗСО). ЗСО организуются в составе трех поясов. </w:t>
      </w:r>
    </w:p>
    <w:p w:rsidR="00BF6966" w:rsidRDefault="00BF6966" w:rsidP="007C1F1A">
      <w:pPr>
        <w:pStyle w:val="11"/>
        <w:spacing w:before="0" w:beforeAutospacing="0" w:after="0" w:afterAutospacing="0" w:line="360" w:lineRule="auto"/>
        <w:ind w:firstLine="0"/>
        <w:rPr>
          <w:rFonts w:ascii="Times New Roman" w:hAnsi="Times New Roman"/>
          <w:sz w:val="28"/>
          <w:szCs w:val="28"/>
        </w:rPr>
      </w:pPr>
    </w:p>
    <w:p w:rsidR="00A15001" w:rsidRPr="00C82DE3" w:rsidRDefault="00A15001" w:rsidP="007C1F1A">
      <w:pPr>
        <w:pStyle w:val="11"/>
        <w:spacing w:before="0" w:beforeAutospacing="0" w:after="0" w:afterAutospacing="0" w:line="360" w:lineRule="auto"/>
        <w:ind w:firstLine="0"/>
        <w:rPr>
          <w:rFonts w:ascii="Times New Roman" w:hAnsi="Times New Roman"/>
          <w:sz w:val="28"/>
          <w:szCs w:val="28"/>
        </w:rPr>
      </w:pPr>
    </w:p>
    <w:p w:rsidR="00BF6966" w:rsidRDefault="00BF6966" w:rsidP="00EB6510">
      <w:pPr>
        <w:pStyle w:val="2"/>
        <w:spacing w:before="0" w:beforeAutospacing="0" w:after="0" w:afterAutospacing="0" w:line="360" w:lineRule="auto"/>
        <w:rPr>
          <w:rFonts w:ascii="Times New Roman" w:hAnsi="Times New Roman"/>
          <w:szCs w:val="28"/>
        </w:rPr>
      </w:pPr>
      <w:bookmarkStart w:id="85" w:name="_Toc505681412"/>
      <w:r w:rsidRPr="00EB6510">
        <w:rPr>
          <w:rFonts w:ascii="Times New Roman" w:hAnsi="Times New Roman"/>
          <w:szCs w:val="28"/>
        </w:rPr>
        <w:t>СОСТОЯНИЕ ПОЧВЕННОГО ПОКРОВА</w:t>
      </w:r>
      <w:bookmarkEnd w:id="85"/>
    </w:p>
    <w:p w:rsidR="00BF6966" w:rsidRPr="00EB6510" w:rsidRDefault="00BF6966" w:rsidP="00EB6510">
      <w:pPr>
        <w:spacing w:before="0" w:beforeAutospacing="0" w:after="0" w:afterAutospacing="0" w:line="360" w:lineRule="auto"/>
      </w:pPr>
    </w:p>
    <w:p w:rsidR="00BF6966" w:rsidRPr="000425CF" w:rsidRDefault="00BF6966" w:rsidP="00E1471A">
      <w:pPr>
        <w:pStyle w:val="11"/>
        <w:spacing w:before="0" w:beforeAutospacing="0" w:after="0" w:afterAutospacing="0" w:line="360" w:lineRule="auto"/>
        <w:rPr>
          <w:rFonts w:ascii="Times New Roman" w:hAnsi="Times New Roman"/>
          <w:sz w:val="28"/>
          <w:szCs w:val="28"/>
        </w:rPr>
      </w:pPr>
      <w:r w:rsidRPr="000425CF">
        <w:rPr>
          <w:rFonts w:ascii="Times New Roman" w:hAnsi="Times New Roman"/>
          <w:sz w:val="28"/>
          <w:szCs w:val="28"/>
        </w:rPr>
        <w:t xml:space="preserve">Наиболее подвержены антропогенному воздействию земли сельскохозяйственного назначения. Земли используются как сельхозпредприятиями, так и для ведения личного подсобного хозяйства. </w:t>
      </w:r>
    </w:p>
    <w:p w:rsidR="00BF6966" w:rsidRPr="000425CF" w:rsidRDefault="00BF6966" w:rsidP="00E1471A">
      <w:pPr>
        <w:pStyle w:val="11"/>
        <w:spacing w:before="0" w:beforeAutospacing="0" w:after="0" w:afterAutospacing="0" w:line="360" w:lineRule="auto"/>
        <w:rPr>
          <w:rFonts w:ascii="Times New Roman" w:hAnsi="Times New Roman"/>
          <w:sz w:val="28"/>
          <w:szCs w:val="28"/>
        </w:rPr>
      </w:pPr>
      <w:r w:rsidRPr="000425CF">
        <w:rPr>
          <w:rFonts w:ascii="Times New Roman" w:hAnsi="Times New Roman"/>
          <w:sz w:val="28"/>
          <w:szCs w:val="28"/>
        </w:rPr>
        <w:t xml:space="preserve"> Экологические проблемы сельского хозяйства связаны с деградацией почв, что происходит в результате механического воздействия и эрозии, снижением содержания гумуса и биогенных элементов в плодородном слое, загрязнением почв и  поверхностных вод сельскохозяйственными стоками, нерациональным использованием удобрений и пестицидов, загрязнением почв вредными химическими соединениями и тяжелыми металлами. Кроме того, применяемые пестициды и другие химикаты могут не только накапливаться в почвенном покрове, но и остаются в растениях и наносят серьезный вред здоровью человека при их употреблении.</w:t>
      </w:r>
    </w:p>
    <w:p w:rsidR="00BF6966" w:rsidRDefault="00BF6966" w:rsidP="00E1471A">
      <w:pPr>
        <w:pStyle w:val="11"/>
        <w:spacing w:before="0" w:beforeAutospacing="0" w:after="0" w:afterAutospacing="0" w:line="360" w:lineRule="auto"/>
        <w:rPr>
          <w:rFonts w:ascii="Times New Roman" w:hAnsi="Times New Roman"/>
          <w:sz w:val="28"/>
          <w:szCs w:val="28"/>
        </w:rPr>
      </w:pPr>
      <w:r w:rsidRPr="000425CF">
        <w:rPr>
          <w:rFonts w:ascii="Times New Roman" w:hAnsi="Times New Roman"/>
          <w:sz w:val="28"/>
          <w:szCs w:val="28"/>
        </w:rPr>
        <w:t>Так же немаловажным фактором загрязнения почвенного покрова является эффективность системы санитарной очистки территории.</w:t>
      </w:r>
    </w:p>
    <w:p w:rsidR="00BF6966" w:rsidRDefault="00BF6966" w:rsidP="00EB6510">
      <w:pPr>
        <w:pStyle w:val="11"/>
        <w:spacing w:before="0" w:beforeAutospacing="0" w:after="0" w:afterAutospacing="0" w:line="360" w:lineRule="auto"/>
        <w:rPr>
          <w:rFonts w:ascii="Times New Roman" w:hAnsi="Times New Roman"/>
          <w:sz w:val="28"/>
          <w:szCs w:val="28"/>
        </w:rPr>
      </w:pPr>
    </w:p>
    <w:p w:rsidR="00BF6966" w:rsidRPr="00EB6510" w:rsidRDefault="00BF6966" w:rsidP="00EB6510">
      <w:pPr>
        <w:pStyle w:val="11"/>
        <w:spacing w:before="0" w:beforeAutospacing="0" w:after="0" w:afterAutospacing="0" w:line="360" w:lineRule="auto"/>
        <w:rPr>
          <w:rFonts w:ascii="Times New Roman" w:hAnsi="Times New Roman"/>
          <w:sz w:val="28"/>
          <w:szCs w:val="28"/>
        </w:rPr>
      </w:pPr>
    </w:p>
    <w:p w:rsidR="00BF6966" w:rsidRDefault="00BF6966" w:rsidP="00EB6510">
      <w:pPr>
        <w:pStyle w:val="2"/>
        <w:spacing w:before="0" w:beforeAutospacing="0" w:after="0" w:afterAutospacing="0" w:line="360" w:lineRule="auto"/>
        <w:rPr>
          <w:rFonts w:ascii="Times New Roman" w:hAnsi="Times New Roman"/>
          <w:szCs w:val="28"/>
        </w:rPr>
      </w:pPr>
      <w:bookmarkStart w:id="86" w:name="_Toc505681413"/>
      <w:r w:rsidRPr="00EB6510">
        <w:rPr>
          <w:rFonts w:ascii="Times New Roman" w:hAnsi="Times New Roman"/>
          <w:szCs w:val="28"/>
        </w:rPr>
        <w:t>САНИТАРНАЯ ОЧИСТКА ТЕРРИТОРИИ</w:t>
      </w:r>
      <w:bookmarkEnd w:id="86"/>
      <w:r w:rsidRPr="00EB6510">
        <w:rPr>
          <w:rFonts w:ascii="Times New Roman" w:hAnsi="Times New Roman"/>
          <w:szCs w:val="28"/>
        </w:rPr>
        <w:t xml:space="preserve"> </w:t>
      </w:r>
    </w:p>
    <w:p w:rsidR="00BF6966" w:rsidRPr="00EB6510" w:rsidRDefault="00BF6966" w:rsidP="00EB6510">
      <w:pPr>
        <w:spacing w:before="0" w:beforeAutospacing="0" w:after="0" w:afterAutospacing="0" w:line="360" w:lineRule="auto"/>
      </w:pPr>
    </w:p>
    <w:p w:rsidR="00BF6966" w:rsidRPr="00312B43" w:rsidRDefault="00BF6966" w:rsidP="00E1471A">
      <w:pPr>
        <w:pStyle w:val="11"/>
        <w:spacing w:before="0" w:beforeAutospacing="0" w:after="0" w:afterAutospacing="0" w:line="360" w:lineRule="auto"/>
        <w:rPr>
          <w:rFonts w:ascii="Times New Roman" w:hAnsi="Times New Roman"/>
          <w:sz w:val="28"/>
          <w:szCs w:val="28"/>
        </w:rPr>
      </w:pPr>
      <w:r w:rsidRPr="00312B43">
        <w:rPr>
          <w:rFonts w:ascii="Times New Roman" w:hAnsi="Times New Roman"/>
          <w:sz w:val="28"/>
          <w:szCs w:val="28"/>
        </w:rPr>
        <w:lastRenderedPageBreak/>
        <w:t>Обеспечение безопасного обращения с отходами производства и потребления, в первую очередь их хранения и захоронения, на сегодняшний день остается одной из важнейших экологических проблем.</w:t>
      </w:r>
    </w:p>
    <w:p w:rsidR="00BF6966" w:rsidRPr="00312B43" w:rsidRDefault="00BF6966" w:rsidP="00E1471A">
      <w:pPr>
        <w:pStyle w:val="11"/>
        <w:spacing w:line="360" w:lineRule="auto"/>
        <w:rPr>
          <w:rFonts w:ascii="Times New Roman" w:hAnsi="Times New Roman"/>
          <w:sz w:val="28"/>
          <w:szCs w:val="28"/>
        </w:rPr>
      </w:pPr>
      <w:r w:rsidRPr="00312B43">
        <w:rPr>
          <w:rFonts w:ascii="Times New Roman" w:hAnsi="Times New Roman"/>
          <w:sz w:val="28"/>
          <w:szCs w:val="28"/>
        </w:rPr>
        <w:t xml:space="preserve">Территория </w:t>
      </w:r>
      <w:r>
        <w:rPr>
          <w:rFonts w:ascii="Times New Roman" w:hAnsi="Times New Roman"/>
          <w:sz w:val="28"/>
          <w:szCs w:val="28"/>
        </w:rPr>
        <w:t>Краснянского</w:t>
      </w:r>
      <w:r w:rsidRPr="00312B43">
        <w:rPr>
          <w:rFonts w:ascii="Times New Roman" w:hAnsi="Times New Roman"/>
          <w:sz w:val="28"/>
          <w:szCs w:val="28"/>
        </w:rPr>
        <w:t xml:space="preserve"> сельского поселения полностью не охвачена системой планово-регулярной очистки территорий населенных мест и своевременного вывоза твердых бытовых отходов, в следствие имеет место образование несанкционированных свалок.  </w:t>
      </w:r>
    </w:p>
    <w:p w:rsidR="00BF6966" w:rsidRPr="00312B43" w:rsidRDefault="00BF6966" w:rsidP="00E1471A">
      <w:pPr>
        <w:pStyle w:val="11"/>
        <w:spacing w:line="360" w:lineRule="auto"/>
        <w:rPr>
          <w:rFonts w:ascii="Times New Roman" w:hAnsi="Times New Roman"/>
          <w:sz w:val="28"/>
          <w:szCs w:val="28"/>
        </w:rPr>
      </w:pPr>
      <w:r w:rsidRPr="00312B43">
        <w:rPr>
          <w:rFonts w:ascii="Times New Roman" w:hAnsi="Times New Roman"/>
          <w:sz w:val="28"/>
          <w:szCs w:val="28"/>
        </w:rPr>
        <w:t xml:space="preserve">Свалки ТБО оказывают влияние на все компоненты окружающей среды: воздух, поверхностные и подземные воды, почвенный покров. В атмосферный воздух от свалок </w:t>
      </w:r>
      <w:r w:rsidRPr="00E1471A">
        <w:rPr>
          <w:rFonts w:ascii="Times New Roman" w:hAnsi="Times New Roman"/>
          <w:sz w:val="28"/>
          <w:szCs w:val="28"/>
        </w:rPr>
        <w:t>поступают такие вещества как оксид углерода, оксид азота, метан, оксид серы. Основным источником неблагоприятного воздействия на поверхностные и подземные воды являются фильтрат, образующийся из складируемых отходов, и поверхностный сток с участка складирования. Так же свалка - место обитания крыс, насекомых и других животных, которые могут стать причиной возникновения эпидемий.</w:t>
      </w:r>
    </w:p>
    <w:p w:rsidR="00BF6966" w:rsidRDefault="00BF6966" w:rsidP="00E1471A">
      <w:pPr>
        <w:pStyle w:val="11"/>
        <w:spacing w:before="0" w:beforeAutospacing="0" w:after="0" w:afterAutospacing="0" w:line="360" w:lineRule="auto"/>
        <w:rPr>
          <w:rFonts w:ascii="Times New Roman" w:hAnsi="Times New Roman"/>
          <w:sz w:val="28"/>
          <w:szCs w:val="28"/>
        </w:rPr>
      </w:pPr>
      <w:r>
        <w:rPr>
          <w:rFonts w:ascii="Times New Roman" w:hAnsi="Times New Roman"/>
          <w:sz w:val="28"/>
          <w:szCs w:val="28"/>
        </w:rPr>
        <w:t>Н</w:t>
      </w:r>
      <w:r w:rsidRPr="00312B43">
        <w:rPr>
          <w:rFonts w:ascii="Times New Roman" w:hAnsi="Times New Roman"/>
          <w:sz w:val="28"/>
          <w:szCs w:val="28"/>
        </w:rPr>
        <w:t>а территории поселения</w:t>
      </w:r>
      <w:r>
        <w:rPr>
          <w:rFonts w:ascii="Times New Roman" w:hAnsi="Times New Roman"/>
          <w:sz w:val="28"/>
          <w:szCs w:val="28"/>
        </w:rPr>
        <w:t xml:space="preserve"> имеется 1 (один) недействующий скотомогильник на удалении 500 м. от д. Гулиевка расположенный по координатам (сев. Широта – 52.2165, 52.2164, 52.2162, 52.2188; вост. Долгота 36.8548, 36.8301, 36.8335, 36.8336)</w:t>
      </w:r>
      <w:r w:rsidRPr="00312B43">
        <w:rPr>
          <w:rFonts w:ascii="Times New Roman" w:hAnsi="Times New Roman"/>
          <w:sz w:val="28"/>
          <w:szCs w:val="28"/>
        </w:rPr>
        <w:t>. Серьезные недостатки имеются при хранении пестицидов. Большинство хозяйств поселения не имеют складов для хранения ядохимикатов, а имеющиеся не отвечают санитарным требованиям, что может привести к загрязнению почв, воды, сельскохозяйственной продукции.</w:t>
      </w:r>
    </w:p>
    <w:p w:rsidR="00BF6966" w:rsidRDefault="00BF6966" w:rsidP="00EB6510">
      <w:pPr>
        <w:pStyle w:val="11"/>
        <w:spacing w:before="0" w:beforeAutospacing="0" w:after="0" w:afterAutospacing="0" w:line="360" w:lineRule="auto"/>
        <w:rPr>
          <w:rFonts w:ascii="Times New Roman" w:hAnsi="Times New Roman"/>
          <w:sz w:val="28"/>
          <w:szCs w:val="28"/>
        </w:rPr>
      </w:pPr>
    </w:p>
    <w:p w:rsidR="00BF6966" w:rsidRPr="00EB6510" w:rsidRDefault="00BF6966" w:rsidP="00EB6510">
      <w:pPr>
        <w:pStyle w:val="11"/>
        <w:spacing w:before="0" w:beforeAutospacing="0" w:after="0" w:afterAutospacing="0" w:line="360" w:lineRule="auto"/>
        <w:rPr>
          <w:rFonts w:ascii="Times New Roman" w:hAnsi="Times New Roman"/>
          <w:sz w:val="28"/>
          <w:szCs w:val="28"/>
        </w:rPr>
      </w:pPr>
    </w:p>
    <w:p w:rsidR="00BF6966" w:rsidRDefault="00BF6966" w:rsidP="00EB6510">
      <w:pPr>
        <w:pStyle w:val="2"/>
        <w:spacing w:before="0" w:beforeAutospacing="0" w:after="0" w:afterAutospacing="0" w:line="360" w:lineRule="auto"/>
        <w:rPr>
          <w:rFonts w:ascii="Times New Roman" w:hAnsi="Times New Roman"/>
          <w:szCs w:val="28"/>
        </w:rPr>
      </w:pPr>
      <w:bookmarkStart w:id="87" w:name="_Toc505681414"/>
      <w:r w:rsidRPr="00EB6510">
        <w:rPr>
          <w:rFonts w:ascii="Times New Roman" w:hAnsi="Times New Roman"/>
          <w:szCs w:val="28"/>
        </w:rPr>
        <w:t>РАДИАЦИОННАЯ ОБСТАНОВКА</w:t>
      </w:r>
      <w:bookmarkEnd w:id="87"/>
    </w:p>
    <w:p w:rsidR="00BF6966" w:rsidRPr="00EB6510" w:rsidRDefault="00BF6966" w:rsidP="00EB6510">
      <w:pPr>
        <w:spacing w:before="0" w:beforeAutospacing="0" w:after="0" w:afterAutospacing="0" w:line="360" w:lineRule="auto"/>
      </w:pPr>
    </w:p>
    <w:p w:rsidR="00BF6966" w:rsidRDefault="00BF6966" w:rsidP="00EB6510">
      <w:pPr>
        <w:pStyle w:val="11"/>
        <w:spacing w:before="0" w:beforeAutospacing="0" w:after="0" w:afterAutospacing="0" w:line="360" w:lineRule="auto"/>
        <w:rPr>
          <w:rFonts w:ascii="Times New Roman" w:hAnsi="Times New Roman"/>
          <w:sz w:val="28"/>
          <w:szCs w:val="28"/>
        </w:rPr>
      </w:pPr>
      <w:r w:rsidRPr="00312B43">
        <w:rPr>
          <w:rFonts w:ascii="Times New Roman" w:hAnsi="Times New Roman"/>
          <w:sz w:val="28"/>
          <w:szCs w:val="28"/>
        </w:rPr>
        <w:t xml:space="preserve">По данным Территориального отдела Управления Федеральной службы по надзору в сфере защиты прав потребителей и благополучия человека по </w:t>
      </w:r>
      <w:r w:rsidRPr="00312B43">
        <w:rPr>
          <w:rFonts w:ascii="Times New Roman" w:hAnsi="Times New Roman"/>
          <w:sz w:val="28"/>
          <w:szCs w:val="28"/>
        </w:rPr>
        <w:lastRenderedPageBreak/>
        <w:t xml:space="preserve">Орловской области радиационная обстановка в </w:t>
      </w:r>
      <w:r>
        <w:rPr>
          <w:rFonts w:ascii="Times New Roman" w:hAnsi="Times New Roman"/>
          <w:sz w:val="28"/>
          <w:szCs w:val="28"/>
        </w:rPr>
        <w:t>Краснянском</w:t>
      </w:r>
      <w:r w:rsidRPr="00312B43">
        <w:rPr>
          <w:rFonts w:ascii="Times New Roman" w:hAnsi="Times New Roman"/>
          <w:sz w:val="28"/>
          <w:szCs w:val="28"/>
        </w:rPr>
        <w:t xml:space="preserve"> сельском поселении характеризуется как стабильная и не требует какого-либо вмешательства. Гамма-фон не превышает допустимых значений.</w:t>
      </w:r>
    </w:p>
    <w:p w:rsidR="00BF6966" w:rsidRDefault="00BF6966" w:rsidP="00EB6510">
      <w:pPr>
        <w:pStyle w:val="11"/>
        <w:spacing w:before="0" w:beforeAutospacing="0" w:after="0" w:afterAutospacing="0" w:line="360" w:lineRule="auto"/>
        <w:rPr>
          <w:rFonts w:ascii="Times New Roman" w:hAnsi="Times New Roman"/>
          <w:sz w:val="28"/>
          <w:szCs w:val="28"/>
        </w:rPr>
      </w:pPr>
    </w:p>
    <w:p w:rsidR="00BF6966" w:rsidRPr="00EB6510" w:rsidRDefault="00BF6966" w:rsidP="00EB6510">
      <w:pPr>
        <w:pStyle w:val="11"/>
        <w:spacing w:before="0" w:beforeAutospacing="0" w:after="0" w:afterAutospacing="0" w:line="360" w:lineRule="auto"/>
        <w:rPr>
          <w:rFonts w:ascii="Times New Roman" w:hAnsi="Times New Roman"/>
          <w:sz w:val="28"/>
          <w:szCs w:val="28"/>
        </w:rPr>
      </w:pPr>
    </w:p>
    <w:p w:rsidR="00BF6966" w:rsidRDefault="00BF6966" w:rsidP="00EB6510">
      <w:pPr>
        <w:pStyle w:val="2"/>
        <w:spacing w:before="0" w:beforeAutospacing="0" w:after="0" w:afterAutospacing="0" w:line="360" w:lineRule="auto"/>
        <w:rPr>
          <w:rFonts w:ascii="Times New Roman" w:hAnsi="Times New Roman"/>
          <w:szCs w:val="28"/>
        </w:rPr>
      </w:pPr>
      <w:bookmarkStart w:id="88" w:name="_Toc505681415"/>
      <w:r w:rsidRPr="00EB6510">
        <w:rPr>
          <w:rFonts w:ascii="Times New Roman" w:hAnsi="Times New Roman"/>
          <w:szCs w:val="28"/>
        </w:rPr>
        <w:t xml:space="preserve">МЕРОПРИЯТИЯ </w:t>
      </w:r>
      <w:r>
        <w:rPr>
          <w:rFonts w:ascii="Times New Roman" w:hAnsi="Times New Roman"/>
          <w:szCs w:val="28"/>
        </w:rPr>
        <w:t xml:space="preserve"> </w:t>
      </w:r>
      <w:r w:rsidRPr="007F7141">
        <w:rPr>
          <w:rFonts w:ascii="Times New Roman" w:hAnsi="Times New Roman"/>
          <w:szCs w:val="28"/>
        </w:rPr>
        <w:t>ПО</w:t>
      </w:r>
      <w:r>
        <w:rPr>
          <w:rFonts w:ascii="Times New Roman" w:hAnsi="Times New Roman"/>
          <w:szCs w:val="28"/>
        </w:rPr>
        <w:t xml:space="preserve">  </w:t>
      </w:r>
      <w:r w:rsidRPr="00EB6510">
        <w:rPr>
          <w:rFonts w:ascii="Times New Roman" w:hAnsi="Times New Roman"/>
          <w:szCs w:val="28"/>
        </w:rPr>
        <w:t>ОХРАНЕ АТМОСФЕРНОГО ВОЗДУХА</w:t>
      </w:r>
      <w:bookmarkEnd w:id="88"/>
    </w:p>
    <w:p w:rsidR="00BF6966" w:rsidRPr="00EB6510" w:rsidRDefault="00BF6966" w:rsidP="00EB6510">
      <w:pPr>
        <w:spacing w:before="0" w:beforeAutospacing="0" w:after="0" w:afterAutospacing="0" w:line="360" w:lineRule="auto"/>
      </w:pPr>
    </w:p>
    <w:p w:rsidR="00BF6966" w:rsidRPr="00312B43" w:rsidRDefault="00BF6966" w:rsidP="00E1471A">
      <w:pPr>
        <w:pStyle w:val="11"/>
        <w:spacing w:before="0" w:beforeAutospacing="0" w:after="0" w:afterAutospacing="0" w:line="360" w:lineRule="auto"/>
        <w:rPr>
          <w:rFonts w:ascii="Times New Roman" w:hAnsi="Times New Roman"/>
          <w:b/>
          <w:sz w:val="28"/>
          <w:szCs w:val="28"/>
        </w:rPr>
      </w:pPr>
      <w:r w:rsidRPr="00312B43">
        <w:rPr>
          <w:rFonts w:ascii="Times New Roman" w:hAnsi="Times New Roman"/>
          <w:sz w:val="28"/>
          <w:szCs w:val="28"/>
        </w:rPr>
        <w:t>Для улучшения качества и снижения вредного воздействия на состояние атмос</w:t>
      </w:r>
      <w:r>
        <w:rPr>
          <w:rFonts w:ascii="Times New Roman" w:hAnsi="Times New Roman"/>
          <w:sz w:val="28"/>
          <w:szCs w:val="28"/>
        </w:rPr>
        <w:t>ферного воздуха на территории Краснянского</w:t>
      </w:r>
      <w:r w:rsidRPr="00312B43">
        <w:rPr>
          <w:rFonts w:ascii="Times New Roman" w:hAnsi="Times New Roman"/>
          <w:sz w:val="28"/>
          <w:szCs w:val="28"/>
        </w:rPr>
        <w:t xml:space="preserve"> сельского поселения необходимо проведение следующих мероприятий:</w:t>
      </w:r>
    </w:p>
    <w:p w:rsidR="00BF6966" w:rsidRPr="00312B43" w:rsidRDefault="00BF6966" w:rsidP="00E1471A">
      <w:pPr>
        <w:pStyle w:val="11"/>
        <w:numPr>
          <w:ilvl w:val="0"/>
          <w:numId w:val="12"/>
        </w:numPr>
        <w:spacing w:before="0" w:beforeAutospacing="0" w:after="0" w:afterAutospacing="0" w:line="360" w:lineRule="auto"/>
        <w:ind w:left="0" w:firstLine="0"/>
        <w:rPr>
          <w:rFonts w:ascii="Times New Roman" w:hAnsi="Times New Roman"/>
          <w:sz w:val="28"/>
          <w:szCs w:val="28"/>
        </w:rPr>
      </w:pPr>
      <w:r w:rsidRPr="00312B43">
        <w:rPr>
          <w:rFonts w:ascii="Times New Roman" w:hAnsi="Times New Roman"/>
          <w:sz w:val="28"/>
          <w:szCs w:val="28"/>
        </w:rPr>
        <w:t xml:space="preserve">централизация и газификация теплоснабжения, перевод на природный газ 100% индивидуального жилого сектора населенных пунктов поселения; </w:t>
      </w:r>
    </w:p>
    <w:p w:rsidR="00BF6966" w:rsidRPr="00312B43" w:rsidRDefault="00BF6966" w:rsidP="00E1471A">
      <w:pPr>
        <w:pStyle w:val="11"/>
        <w:numPr>
          <w:ilvl w:val="0"/>
          <w:numId w:val="12"/>
        </w:numPr>
        <w:spacing w:before="0" w:beforeAutospacing="0" w:after="0" w:afterAutospacing="0" w:line="360" w:lineRule="auto"/>
        <w:ind w:left="0" w:firstLine="0"/>
        <w:rPr>
          <w:rFonts w:ascii="Times New Roman" w:hAnsi="Times New Roman"/>
          <w:sz w:val="28"/>
          <w:szCs w:val="28"/>
        </w:rPr>
      </w:pPr>
      <w:r w:rsidRPr="00312B43">
        <w:rPr>
          <w:rFonts w:ascii="Times New Roman" w:hAnsi="Times New Roman"/>
          <w:sz w:val="28"/>
          <w:szCs w:val="28"/>
        </w:rPr>
        <w:t>разработка проектов установления санитарно-защитных зон для источников загрязнения атмосферного воздуха, организация, благоустройство, озеленение территорий санитарно-защитных зон, а также вынос жилого сектора из санитарно-защитных зон;</w:t>
      </w:r>
    </w:p>
    <w:p w:rsidR="00BF6966" w:rsidRPr="00312B43" w:rsidRDefault="00BF6966" w:rsidP="00E1471A">
      <w:pPr>
        <w:pStyle w:val="11"/>
        <w:numPr>
          <w:ilvl w:val="0"/>
          <w:numId w:val="12"/>
        </w:numPr>
        <w:spacing w:before="0" w:beforeAutospacing="0" w:after="0" w:afterAutospacing="0" w:line="360" w:lineRule="auto"/>
        <w:ind w:left="0" w:firstLine="0"/>
        <w:rPr>
          <w:rFonts w:ascii="Times New Roman" w:hAnsi="Times New Roman"/>
          <w:sz w:val="28"/>
          <w:szCs w:val="28"/>
        </w:rPr>
      </w:pPr>
      <w:r w:rsidRPr="00312B43">
        <w:rPr>
          <w:rFonts w:ascii="Times New Roman" w:hAnsi="Times New Roman"/>
          <w:sz w:val="28"/>
          <w:szCs w:val="28"/>
        </w:rPr>
        <w:t>организация системы контроля и регулирования источников загрязнения должна включать: разработку проектов ПДВ на основных предприятиях (в том числе: газораспределительных станциях, котельных и т.д.), оснащение источников выбросов приборами для контроля за качественным и количественным составом отходящих газов;</w:t>
      </w:r>
    </w:p>
    <w:p w:rsidR="00BF6966" w:rsidRPr="00312B43" w:rsidRDefault="00BF6966" w:rsidP="00E1471A">
      <w:pPr>
        <w:pStyle w:val="11"/>
        <w:numPr>
          <w:ilvl w:val="0"/>
          <w:numId w:val="12"/>
        </w:numPr>
        <w:spacing w:before="0" w:beforeAutospacing="0" w:after="0" w:afterAutospacing="0" w:line="360" w:lineRule="auto"/>
        <w:ind w:left="0" w:firstLine="0"/>
        <w:rPr>
          <w:rFonts w:ascii="Times New Roman" w:hAnsi="Times New Roman"/>
          <w:sz w:val="28"/>
          <w:szCs w:val="28"/>
        </w:rPr>
      </w:pPr>
      <w:r w:rsidRPr="00312B43">
        <w:rPr>
          <w:rFonts w:ascii="Times New Roman" w:hAnsi="Times New Roman"/>
          <w:sz w:val="28"/>
          <w:szCs w:val="28"/>
        </w:rPr>
        <w:t>в целях сокращения суммарных выбросов в атмосферу стационарными источниками предлагается: внедрение и реконструкция пылегазоочистного оборудования на всех производственных объектах и котельных, использование высококачественных видов топлива, соблюдение технологических режимов работы, исключающих аварийный выброс;</w:t>
      </w:r>
    </w:p>
    <w:p w:rsidR="00BF6966" w:rsidRPr="00312B43" w:rsidRDefault="00BF6966" w:rsidP="00E1471A">
      <w:pPr>
        <w:pStyle w:val="11"/>
        <w:numPr>
          <w:ilvl w:val="0"/>
          <w:numId w:val="12"/>
        </w:numPr>
        <w:spacing w:before="0" w:beforeAutospacing="0" w:after="0" w:afterAutospacing="0" w:line="360" w:lineRule="auto"/>
        <w:ind w:left="0" w:firstLine="0"/>
        <w:rPr>
          <w:rFonts w:ascii="Times New Roman" w:hAnsi="Times New Roman"/>
          <w:sz w:val="28"/>
          <w:szCs w:val="28"/>
        </w:rPr>
      </w:pPr>
      <w:r w:rsidRPr="00312B43">
        <w:rPr>
          <w:rFonts w:ascii="Times New Roman" w:hAnsi="Times New Roman"/>
          <w:sz w:val="28"/>
          <w:szCs w:val="28"/>
        </w:rPr>
        <w:t xml:space="preserve">разработка экономических рычагов воздействия в отношении предприятий, деятельность которых требует установления СЗЗ, для побуждения </w:t>
      </w:r>
      <w:r w:rsidRPr="00312B43">
        <w:rPr>
          <w:rFonts w:ascii="Times New Roman" w:hAnsi="Times New Roman"/>
          <w:sz w:val="28"/>
          <w:szCs w:val="28"/>
        </w:rPr>
        <w:lastRenderedPageBreak/>
        <w:t>природопользователей к разработке проектов СЗЗ и использования экологически безопасных технологий;</w:t>
      </w:r>
    </w:p>
    <w:p w:rsidR="00BF6966" w:rsidRPr="00312B43" w:rsidRDefault="00BF6966" w:rsidP="00E1471A">
      <w:pPr>
        <w:pStyle w:val="11"/>
        <w:numPr>
          <w:ilvl w:val="0"/>
          <w:numId w:val="12"/>
        </w:numPr>
        <w:spacing w:before="0" w:beforeAutospacing="0" w:after="0" w:afterAutospacing="0" w:line="360" w:lineRule="auto"/>
        <w:ind w:left="0" w:firstLine="0"/>
        <w:rPr>
          <w:rFonts w:ascii="Times New Roman" w:hAnsi="Times New Roman"/>
          <w:sz w:val="28"/>
          <w:szCs w:val="28"/>
        </w:rPr>
      </w:pPr>
      <w:r w:rsidRPr="00312B43">
        <w:rPr>
          <w:rFonts w:ascii="Times New Roman" w:hAnsi="Times New Roman"/>
          <w:sz w:val="28"/>
          <w:szCs w:val="28"/>
        </w:rPr>
        <w:t>озеленение территории населенных пунктов и создание защитных зеленых полос на транспортных сетях сельского поселения;</w:t>
      </w:r>
    </w:p>
    <w:p w:rsidR="00BF6966" w:rsidRPr="00312B43" w:rsidRDefault="00BF6966" w:rsidP="00E1471A">
      <w:pPr>
        <w:pStyle w:val="11"/>
        <w:numPr>
          <w:ilvl w:val="0"/>
          <w:numId w:val="12"/>
        </w:numPr>
        <w:spacing w:before="0" w:beforeAutospacing="0" w:after="0" w:afterAutospacing="0" w:line="360" w:lineRule="auto"/>
        <w:ind w:left="0" w:firstLine="0"/>
        <w:rPr>
          <w:rFonts w:ascii="Times New Roman" w:hAnsi="Times New Roman"/>
          <w:sz w:val="28"/>
          <w:szCs w:val="28"/>
        </w:rPr>
      </w:pPr>
      <w:r w:rsidRPr="00312B43">
        <w:rPr>
          <w:rFonts w:ascii="Times New Roman" w:hAnsi="Times New Roman"/>
          <w:sz w:val="28"/>
          <w:szCs w:val="28"/>
        </w:rPr>
        <w:t>оптимизация транспортных потоков в населенных пунктах;</w:t>
      </w:r>
    </w:p>
    <w:p w:rsidR="00BF6966" w:rsidRPr="00312B43" w:rsidRDefault="00BF6966" w:rsidP="00E1471A">
      <w:pPr>
        <w:pStyle w:val="11"/>
        <w:numPr>
          <w:ilvl w:val="0"/>
          <w:numId w:val="12"/>
        </w:numPr>
        <w:spacing w:before="0" w:beforeAutospacing="0" w:after="0" w:afterAutospacing="0" w:line="360" w:lineRule="auto"/>
        <w:ind w:left="0" w:firstLine="0"/>
        <w:rPr>
          <w:rFonts w:ascii="Times New Roman" w:hAnsi="Times New Roman"/>
          <w:sz w:val="28"/>
          <w:szCs w:val="28"/>
        </w:rPr>
      </w:pPr>
      <w:r w:rsidRPr="00312B43">
        <w:rPr>
          <w:rFonts w:ascii="Times New Roman" w:hAnsi="Times New Roman"/>
          <w:sz w:val="28"/>
          <w:szCs w:val="28"/>
        </w:rPr>
        <w:t>оборудование автозаправочных станций системами закольцовки паров бензина;</w:t>
      </w:r>
    </w:p>
    <w:p w:rsidR="00BF6966" w:rsidRDefault="00BF6966" w:rsidP="00E1471A">
      <w:pPr>
        <w:pStyle w:val="11"/>
        <w:numPr>
          <w:ilvl w:val="0"/>
          <w:numId w:val="12"/>
        </w:numPr>
        <w:spacing w:before="0" w:beforeAutospacing="0" w:after="0" w:afterAutospacing="0" w:line="360" w:lineRule="auto"/>
        <w:ind w:left="0" w:firstLine="0"/>
        <w:rPr>
          <w:rFonts w:ascii="Times New Roman" w:hAnsi="Times New Roman"/>
          <w:sz w:val="28"/>
          <w:szCs w:val="28"/>
        </w:rPr>
      </w:pPr>
      <w:r w:rsidRPr="00312B43">
        <w:rPr>
          <w:rFonts w:ascii="Times New Roman" w:hAnsi="Times New Roman"/>
          <w:sz w:val="28"/>
          <w:szCs w:val="28"/>
        </w:rPr>
        <w:t>перевод автотранспорта на неэтилированные виды топлива.</w:t>
      </w:r>
    </w:p>
    <w:p w:rsidR="00BF6966" w:rsidRDefault="00BF6966" w:rsidP="00EB6510">
      <w:pPr>
        <w:pStyle w:val="11"/>
        <w:spacing w:before="0" w:beforeAutospacing="0" w:after="0" w:afterAutospacing="0" w:line="360" w:lineRule="auto"/>
        <w:ind w:firstLine="0"/>
        <w:rPr>
          <w:rFonts w:ascii="Times New Roman" w:hAnsi="Times New Roman"/>
          <w:sz w:val="28"/>
          <w:szCs w:val="28"/>
        </w:rPr>
      </w:pPr>
    </w:p>
    <w:p w:rsidR="00BF6966" w:rsidRPr="00EB6510" w:rsidRDefault="00BF6966" w:rsidP="00EB6510">
      <w:pPr>
        <w:pStyle w:val="11"/>
        <w:spacing w:before="0" w:beforeAutospacing="0" w:after="0" w:afterAutospacing="0" w:line="360" w:lineRule="auto"/>
        <w:ind w:firstLine="0"/>
        <w:rPr>
          <w:rFonts w:ascii="Times New Roman" w:hAnsi="Times New Roman"/>
          <w:sz w:val="28"/>
          <w:szCs w:val="28"/>
        </w:rPr>
      </w:pPr>
    </w:p>
    <w:p w:rsidR="00BF6966" w:rsidRDefault="00BF6966" w:rsidP="00EB6510">
      <w:pPr>
        <w:pStyle w:val="2"/>
        <w:spacing w:before="0" w:beforeAutospacing="0" w:after="0" w:afterAutospacing="0" w:line="360" w:lineRule="auto"/>
        <w:rPr>
          <w:rFonts w:ascii="Times New Roman" w:hAnsi="Times New Roman"/>
          <w:szCs w:val="28"/>
        </w:rPr>
      </w:pPr>
      <w:bookmarkStart w:id="89" w:name="_Toc242099760"/>
      <w:bookmarkStart w:id="90" w:name="_Toc280703032"/>
      <w:bookmarkStart w:id="91" w:name="_Toc505681416"/>
      <w:r w:rsidRPr="00EB6510">
        <w:rPr>
          <w:rFonts w:ascii="Times New Roman" w:hAnsi="Times New Roman"/>
          <w:szCs w:val="28"/>
        </w:rPr>
        <w:t xml:space="preserve">МЕРОПРИЯТИЯ ПО ОХРАНЕ ВОДНЫХ </w:t>
      </w:r>
      <w:bookmarkEnd w:id="89"/>
      <w:bookmarkEnd w:id="90"/>
      <w:r w:rsidRPr="00EB6510">
        <w:rPr>
          <w:rFonts w:ascii="Times New Roman" w:hAnsi="Times New Roman"/>
          <w:szCs w:val="28"/>
        </w:rPr>
        <w:t>РЕСУРСОВ</w:t>
      </w:r>
      <w:bookmarkEnd w:id="91"/>
    </w:p>
    <w:p w:rsidR="00BF6966" w:rsidRPr="00EB6510" w:rsidRDefault="00BF6966" w:rsidP="00EB6510">
      <w:pPr>
        <w:spacing w:before="0" w:beforeAutospacing="0" w:after="0" w:afterAutospacing="0" w:line="360" w:lineRule="auto"/>
      </w:pPr>
    </w:p>
    <w:p w:rsidR="00BF6966" w:rsidRPr="00F27FBC" w:rsidRDefault="00BF6966" w:rsidP="00E1471A">
      <w:pPr>
        <w:pStyle w:val="11"/>
        <w:spacing w:before="0" w:beforeAutospacing="0" w:after="0" w:afterAutospacing="0" w:line="360" w:lineRule="auto"/>
        <w:rPr>
          <w:rFonts w:ascii="Times New Roman" w:hAnsi="Times New Roman"/>
          <w:sz w:val="28"/>
          <w:szCs w:val="28"/>
        </w:rPr>
      </w:pPr>
      <w:r w:rsidRPr="00F27FBC">
        <w:rPr>
          <w:rFonts w:ascii="Times New Roman" w:hAnsi="Times New Roman"/>
          <w:sz w:val="28"/>
          <w:szCs w:val="28"/>
        </w:rPr>
        <w:t xml:space="preserve">Предусмотрены следующие мероприятия по восстановлению и предотвращению загрязнения водных объектов: </w:t>
      </w:r>
    </w:p>
    <w:p w:rsidR="00BF6966" w:rsidRPr="00F27FBC" w:rsidRDefault="00BF6966" w:rsidP="00E1471A">
      <w:pPr>
        <w:pStyle w:val="11"/>
        <w:numPr>
          <w:ilvl w:val="0"/>
          <w:numId w:val="13"/>
        </w:numPr>
        <w:spacing w:line="360" w:lineRule="auto"/>
        <w:ind w:left="0" w:firstLine="0"/>
        <w:rPr>
          <w:rFonts w:ascii="Times New Roman" w:hAnsi="Times New Roman"/>
          <w:sz w:val="28"/>
          <w:szCs w:val="28"/>
        </w:rPr>
      </w:pPr>
      <w:r w:rsidRPr="00F27FBC">
        <w:rPr>
          <w:rFonts w:ascii="Times New Roman" w:hAnsi="Times New Roman"/>
          <w:sz w:val="28"/>
          <w:szCs w:val="28"/>
        </w:rPr>
        <w:t>выявление предприятий, осуществляющих самовольное пользование водными объектами и применение по отношению к ним штрафных санкций, в соответствии с природоохранным законодательством;</w:t>
      </w:r>
    </w:p>
    <w:p w:rsidR="00BF6966" w:rsidRPr="00F27FBC" w:rsidRDefault="00BF6966" w:rsidP="00E1471A">
      <w:pPr>
        <w:pStyle w:val="11"/>
        <w:numPr>
          <w:ilvl w:val="0"/>
          <w:numId w:val="13"/>
        </w:numPr>
        <w:spacing w:line="360" w:lineRule="auto"/>
        <w:ind w:left="0" w:firstLine="0"/>
        <w:rPr>
          <w:rFonts w:ascii="Times New Roman" w:hAnsi="Times New Roman"/>
          <w:sz w:val="28"/>
          <w:szCs w:val="28"/>
        </w:rPr>
      </w:pPr>
      <w:r w:rsidRPr="00F27FBC">
        <w:rPr>
          <w:rFonts w:ascii="Times New Roman" w:hAnsi="Times New Roman"/>
          <w:sz w:val="28"/>
          <w:szCs w:val="28"/>
        </w:rPr>
        <w:t>разработка проектов по организации водоохранных зон и прибрежных защитных полос для водных объектов сельского поселения;</w:t>
      </w:r>
    </w:p>
    <w:p w:rsidR="00BF6966" w:rsidRPr="00F27FBC" w:rsidRDefault="00BF6966" w:rsidP="00E1471A">
      <w:pPr>
        <w:pStyle w:val="11"/>
        <w:numPr>
          <w:ilvl w:val="0"/>
          <w:numId w:val="13"/>
        </w:numPr>
        <w:spacing w:line="360" w:lineRule="auto"/>
        <w:ind w:left="0" w:firstLine="0"/>
        <w:rPr>
          <w:rFonts w:ascii="Times New Roman" w:hAnsi="Times New Roman"/>
          <w:sz w:val="28"/>
          <w:szCs w:val="28"/>
        </w:rPr>
      </w:pPr>
      <w:r w:rsidRPr="00F27FBC">
        <w:rPr>
          <w:rFonts w:ascii="Times New Roman" w:hAnsi="Times New Roman"/>
          <w:sz w:val="28"/>
          <w:szCs w:val="28"/>
        </w:rPr>
        <w:t>очистка территории водоохранных зон от несанкционированных свалок бытового и строительного мусора, навоза, мазута, отходов производства, вынос из водоохранных зон водотоков складов ядохимикатов, животноводческих ферм и пр.;</w:t>
      </w:r>
    </w:p>
    <w:p w:rsidR="00BF6966" w:rsidRPr="00F27FBC" w:rsidRDefault="00BF6966" w:rsidP="00E1471A">
      <w:pPr>
        <w:pStyle w:val="11"/>
        <w:numPr>
          <w:ilvl w:val="0"/>
          <w:numId w:val="13"/>
        </w:numPr>
        <w:spacing w:line="360" w:lineRule="auto"/>
        <w:ind w:left="0" w:firstLine="0"/>
        <w:rPr>
          <w:rFonts w:ascii="Times New Roman" w:hAnsi="Times New Roman"/>
          <w:sz w:val="28"/>
          <w:szCs w:val="28"/>
        </w:rPr>
      </w:pPr>
      <w:r w:rsidRPr="00F27FBC">
        <w:rPr>
          <w:rFonts w:ascii="Times New Roman" w:hAnsi="Times New Roman"/>
          <w:sz w:val="28"/>
          <w:szCs w:val="28"/>
        </w:rPr>
        <w:t>разработка проектов по установлению границ поясов зон санитарной охраны поверхностных и подземных источников водоснабжения;</w:t>
      </w:r>
    </w:p>
    <w:p w:rsidR="00BF6966" w:rsidRPr="00F27FBC" w:rsidRDefault="00BF6966" w:rsidP="00E1471A">
      <w:pPr>
        <w:pStyle w:val="11"/>
        <w:numPr>
          <w:ilvl w:val="0"/>
          <w:numId w:val="13"/>
        </w:numPr>
        <w:spacing w:line="360" w:lineRule="auto"/>
        <w:ind w:left="0" w:firstLine="0"/>
        <w:rPr>
          <w:rFonts w:ascii="Times New Roman" w:hAnsi="Times New Roman"/>
          <w:sz w:val="28"/>
          <w:szCs w:val="28"/>
        </w:rPr>
      </w:pPr>
      <w:r w:rsidRPr="00F27FBC">
        <w:rPr>
          <w:rFonts w:ascii="Times New Roman" w:hAnsi="Times New Roman"/>
          <w:sz w:val="28"/>
          <w:szCs w:val="28"/>
        </w:rPr>
        <w:t xml:space="preserve">строительство </w:t>
      </w:r>
      <w:r w:rsidRPr="007F7141">
        <w:rPr>
          <w:rFonts w:ascii="Times New Roman" w:hAnsi="Times New Roman"/>
          <w:sz w:val="28"/>
          <w:szCs w:val="28"/>
        </w:rPr>
        <w:t>новых и  реконструкция</w:t>
      </w:r>
      <w:r w:rsidRPr="00F27FBC">
        <w:rPr>
          <w:rFonts w:ascii="Times New Roman" w:hAnsi="Times New Roman"/>
          <w:sz w:val="28"/>
          <w:szCs w:val="28"/>
        </w:rPr>
        <w:t xml:space="preserve"> старых очистных сооружений в населенных пунктах и на предприятиях, расположенных на территории сельского поселения;</w:t>
      </w:r>
    </w:p>
    <w:p w:rsidR="00BF6966" w:rsidRPr="00F27FBC" w:rsidRDefault="00BF6966" w:rsidP="00E1471A">
      <w:pPr>
        <w:pStyle w:val="11"/>
        <w:numPr>
          <w:ilvl w:val="0"/>
          <w:numId w:val="13"/>
        </w:numPr>
        <w:spacing w:line="360" w:lineRule="auto"/>
        <w:ind w:left="0" w:firstLine="0"/>
        <w:rPr>
          <w:rFonts w:ascii="Times New Roman" w:hAnsi="Times New Roman"/>
          <w:sz w:val="28"/>
          <w:szCs w:val="28"/>
        </w:rPr>
      </w:pPr>
      <w:r w:rsidRPr="00F27FBC">
        <w:rPr>
          <w:rFonts w:ascii="Times New Roman" w:hAnsi="Times New Roman"/>
          <w:sz w:val="28"/>
          <w:szCs w:val="28"/>
        </w:rPr>
        <w:lastRenderedPageBreak/>
        <w:t>усовершенствование системы сбора и отвода поверхностных стоков и технологии очистки сточных вод;</w:t>
      </w:r>
    </w:p>
    <w:p w:rsidR="00BF6966" w:rsidRPr="00F27FBC" w:rsidRDefault="00BF6966" w:rsidP="00E1471A">
      <w:pPr>
        <w:pStyle w:val="11"/>
        <w:numPr>
          <w:ilvl w:val="0"/>
          <w:numId w:val="13"/>
        </w:numPr>
        <w:spacing w:line="360" w:lineRule="auto"/>
        <w:ind w:left="0" w:firstLine="0"/>
        <w:rPr>
          <w:rFonts w:ascii="Times New Roman" w:hAnsi="Times New Roman"/>
          <w:sz w:val="28"/>
          <w:szCs w:val="28"/>
        </w:rPr>
      </w:pPr>
      <w:r w:rsidRPr="00F27FBC">
        <w:rPr>
          <w:rFonts w:ascii="Times New Roman" w:hAnsi="Times New Roman"/>
          <w:sz w:val="28"/>
          <w:szCs w:val="28"/>
        </w:rPr>
        <w:t>для максимального снижения количества загрязняющих веществ в составе сбрасываемых сточных вод внедрение систем доочистки;</w:t>
      </w:r>
    </w:p>
    <w:p w:rsidR="00BF6966" w:rsidRPr="00F27FBC" w:rsidRDefault="00BF6966" w:rsidP="00E1471A">
      <w:pPr>
        <w:pStyle w:val="11"/>
        <w:numPr>
          <w:ilvl w:val="0"/>
          <w:numId w:val="13"/>
        </w:numPr>
        <w:spacing w:line="360" w:lineRule="auto"/>
        <w:ind w:left="0" w:firstLine="0"/>
        <w:rPr>
          <w:rFonts w:ascii="Times New Roman" w:hAnsi="Times New Roman"/>
          <w:sz w:val="28"/>
          <w:szCs w:val="28"/>
        </w:rPr>
      </w:pPr>
      <w:r w:rsidRPr="00F27FBC">
        <w:rPr>
          <w:rFonts w:ascii="Times New Roman" w:hAnsi="Times New Roman"/>
          <w:sz w:val="28"/>
          <w:szCs w:val="28"/>
        </w:rPr>
        <w:t>для улучшения качества питьевой воды и на всех водозаборных узлах должны быть предусмотрены установки по обеззараживанию и при необходимости по обезжелезиванию;</w:t>
      </w:r>
    </w:p>
    <w:p w:rsidR="00BF6966" w:rsidRPr="00F27FBC" w:rsidRDefault="00BF6966" w:rsidP="00E1471A">
      <w:pPr>
        <w:pStyle w:val="11"/>
        <w:numPr>
          <w:ilvl w:val="0"/>
          <w:numId w:val="13"/>
        </w:numPr>
        <w:spacing w:line="360" w:lineRule="auto"/>
        <w:ind w:left="0" w:firstLine="0"/>
        <w:rPr>
          <w:rFonts w:ascii="Times New Roman" w:hAnsi="Times New Roman"/>
          <w:sz w:val="28"/>
          <w:szCs w:val="28"/>
        </w:rPr>
      </w:pPr>
      <w:r w:rsidRPr="00F27FBC">
        <w:rPr>
          <w:rFonts w:ascii="Times New Roman" w:hAnsi="Times New Roman"/>
          <w:sz w:val="28"/>
          <w:szCs w:val="28"/>
        </w:rPr>
        <w:t>организация контроля за уровнем загрязнения поверхностных и грунтовых вод;</w:t>
      </w:r>
    </w:p>
    <w:p w:rsidR="00BF6966" w:rsidRPr="00F27FBC" w:rsidRDefault="00BF6966" w:rsidP="00E1471A">
      <w:pPr>
        <w:pStyle w:val="11"/>
        <w:numPr>
          <w:ilvl w:val="0"/>
          <w:numId w:val="13"/>
        </w:numPr>
        <w:spacing w:line="360" w:lineRule="auto"/>
        <w:ind w:left="0" w:firstLine="0"/>
        <w:rPr>
          <w:rFonts w:ascii="Times New Roman" w:hAnsi="Times New Roman"/>
          <w:sz w:val="28"/>
          <w:szCs w:val="28"/>
        </w:rPr>
      </w:pPr>
      <w:r w:rsidRPr="00F27FBC">
        <w:rPr>
          <w:rFonts w:ascii="Times New Roman" w:hAnsi="Times New Roman"/>
          <w:sz w:val="28"/>
          <w:szCs w:val="28"/>
        </w:rPr>
        <w:t>максимальное внедрение оборотных и бессточных систем водоснабжения;</w:t>
      </w:r>
    </w:p>
    <w:p w:rsidR="00BF6966" w:rsidRPr="00F27FBC" w:rsidRDefault="00BF6966" w:rsidP="00E1471A">
      <w:pPr>
        <w:pStyle w:val="11"/>
        <w:numPr>
          <w:ilvl w:val="0"/>
          <w:numId w:val="13"/>
        </w:numPr>
        <w:spacing w:line="360" w:lineRule="auto"/>
        <w:ind w:left="0" w:firstLine="0"/>
        <w:rPr>
          <w:rFonts w:ascii="Times New Roman" w:hAnsi="Times New Roman"/>
          <w:sz w:val="28"/>
          <w:szCs w:val="28"/>
        </w:rPr>
      </w:pPr>
      <w:r w:rsidRPr="00F27FBC">
        <w:rPr>
          <w:rFonts w:ascii="Times New Roman" w:hAnsi="Times New Roman"/>
          <w:sz w:val="28"/>
          <w:szCs w:val="28"/>
        </w:rPr>
        <w:t xml:space="preserve">разработка планов мероприятий и инструкции по предотвращению аварий на объектах, представляющих потенциальную угрозу загрязнения; </w:t>
      </w:r>
    </w:p>
    <w:p w:rsidR="00BF6966" w:rsidRDefault="00BF6966" w:rsidP="00E1471A">
      <w:pPr>
        <w:pStyle w:val="11"/>
        <w:spacing w:before="0" w:beforeAutospacing="0" w:after="0" w:afterAutospacing="0" w:line="360" w:lineRule="auto"/>
        <w:rPr>
          <w:rFonts w:ascii="Times New Roman" w:hAnsi="Times New Roman"/>
          <w:sz w:val="28"/>
          <w:szCs w:val="28"/>
        </w:rPr>
      </w:pPr>
      <w:r w:rsidRPr="00F27FBC">
        <w:rPr>
          <w:rFonts w:ascii="Times New Roman" w:hAnsi="Times New Roman"/>
          <w:sz w:val="28"/>
          <w:szCs w:val="28"/>
        </w:rPr>
        <w:t>Учитывая тесную связь подземных вод с поверхностными, а также значительное влияние поверхностных загрязнителей на качество подземных вод, природоохранные мероприятия по защите подземных вод от загрязнения и истощения должны решаться одновременно с остальными проблемами охраны окружающей среды.</w:t>
      </w:r>
    </w:p>
    <w:p w:rsidR="00BF6966" w:rsidRDefault="00BF6966" w:rsidP="00EB6510">
      <w:pPr>
        <w:pStyle w:val="11"/>
        <w:spacing w:before="0" w:beforeAutospacing="0" w:after="0" w:afterAutospacing="0" w:line="360" w:lineRule="auto"/>
        <w:rPr>
          <w:sz w:val="28"/>
          <w:szCs w:val="28"/>
        </w:rPr>
      </w:pPr>
    </w:p>
    <w:p w:rsidR="00BF6966" w:rsidRPr="00EB6510" w:rsidRDefault="00BF6966" w:rsidP="00EB6510">
      <w:pPr>
        <w:pStyle w:val="11"/>
        <w:spacing w:before="0" w:beforeAutospacing="0" w:after="0" w:afterAutospacing="0" w:line="360" w:lineRule="auto"/>
        <w:rPr>
          <w:sz w:val="28"/>
          <w:szCs w:val="28"/>
        </w:rPr>
      </w:pPr>
    </w:p>
    <w:p w:rsidR="00BF6966" w:rsidRDefault="00BF6966" w:rsidP="00EB6510">
      <w:pPr>
        <w:pStyle w:val="2"/>
        <w:spacing w:before="0" w:beforeAutospacing="0" w:after="0" w:afterAutospacing="0" w:line="360" w:lineRule="auto"/>
        <w:rPr>
          <w:rFonts w:ascii="Times New Roman" w:hAnsi="Times New Roman"/>
        </w:rPr>
      </w:pPr>
      <w:bookmarkStart w:id="92" w:name="_Toc242099761"/>
      <w:bookmarkStart w:id="93" w:name="_Toc280703033"/>
      <w:bookmarkStart w:id="94" w:name="_Toc505681417"/>
      <w:r w:rsidRPr="00EB6510">
        <w:rPr>
          <w:rFonts w:ascii="Times New Roman" w:hAnsi="Times New Roman"/>
        </w:rPr>
        <w:t>МЕРОПРИЯТИЯ ПО ОХРАНЕ И ВОССТАНОВЛЕНИЮ ПОЧВ</w:t>
      </w:r>
      <w:bookmarkEnd w:id="92"/>
      <w:bookmarkEnd w:id="93"/>
      <w:bookmarkEnd w:id="94"/>
    </w:p>
    <w:p w:rsidR="00BF6966" w:rsidRPr="00EB6510" w:rsidRDefault="00BF6966" w:rsidP="00EB6510">
      <w:pPr>
        <w:spacing w:before="0" w:beforeAutospacing="0" w:after="0" w:afterAutospacing="0" w:line="360" w:lineRule="auto"/>
      </w:pPr>
    </w:p>
    <w:p w:rsidR="00BF6966" w:rsidRPr="00F27FBC" w:rsidRDefault="00BF6966" w:rsidP="00E1471A">
      <w:pPr>
        <w:pStyle w:val="11"/>
        <w:spacing w:before="0" w:beforeAutospacing="0" w:after="0" w:afterAutospacing="0" w:line="360" w:lineRule="auto"/>
        <w:rPr>
          <w:rFonts w:ascii="Times New Roman" w:hAnsi="Times New Roman"/>
          <w:sz w:val="28"/>
          <w:szCs w:val="28"/>
        </w:rPr>
      </w:pPr>
      <w:bookmarkStart w:id="95" w:name="_Toc242099762"/>
      <w:bookmarkStart w:id="96" w:name="_Toc280703034"/>
      <w:r w:rsidRPr="00F27FBC">
        <w:rPr>
          <w:rFonts w:ascii="Times New Roman" w:hAnsi="Times New Roman"/>
          <w:sz w:val="28"/>
          <w:szCs w:val="28"/>
        </w:rPr>
        <w:t>Для восстановления, а также для предотвращения загрязнения и разрушения почвенного покрова на территории сельского поселения предлагается ряд мероприятий:</w:t>
      </w:r>
    </w:p>
    <w:p w:rsidR="00BF6966" w:rsidRPr="00F27FBC" w:rsidRDefault="00BF6966" w:rsidP="00E1471A">
      <w:pPr>
        <w:pStyle w:val="11"/>
        <w:numPr>
          <w:ilvl w:val="0"/>
          <w:numId w:val="14"/>
        </w:numPr>
        <w:spacing w:line="360" w:lineRule="auto"/>
        <w:ind w:left="0" w:firstLine="0"/>
        <w:rPr>
          <w:rFonts w:ascii="Times New Roman" w:hAnsi="Times New Roman"/>
          <w:sz w:val="28"/>
          <w:szCs w:val="28"/>
        </w:rPr>
      </w:pPr>
      <w:r w:rsidRPr="00F27FBC">
        <w:rPr>
          <w:rFonts w:ascii="Times New Roman" w:hAnsi="Times New Roman"/>
          <w:sz w:val="28"/>
          <w:szCs w:val="28"/>
        </w:rPr>
        <w:t xml:space="preserve">вести борьбу с эрозией почв путем развития контурно-мелиоративного земледелия, введения ограничений на размещение пропашных культур на </w:t>
      </w:r>
      <w:r w:rsidRPr="00F27FBC">
        <w:rPr>
          <w:rFonts w:ascii="Times New Roman" w:hAnsi="Times New Roman"/>
          <w:sz w:val="28"/>
          <w:szCs w:val="28"/>
        </w:rPr>
        <w:lastRenderedPageBreak/>
        <w:t>склонах, введение почвозащитных севооборотов, внедрения почвозащитных технологий, осуществить меры по предотвращению переуплотнения почв;</w:t>
      </w:r>
    </w:p>
    <w:p w:rsidR="00BF6966" w:rsidRPr="00F27FBC" w:rsidRDefault="00BF6966" w:rsidP="00E1471A">
      <w:pPr>
        <w:pStyle w:val="11"/>
        <w:numPr>
          <w:ilvl w:val="0"/>
          <w:numId w:val="14"/>
        </w:numPr>
        <w:spacing w:line="360" w:lineRule="auto"/>
        <w:ind w:left="0" w:firstLine="0"/>
        <w:rPr>
          <w:rFonts w:ascii="Times New Roman" w:hAnsi="Times New Roman"/>
          <w:sz w:val="28"/>
          <w:szCs w:val="28"/>
        </w:rPr>
      </w:pPr>
      <w:r w:rsidRPr="00F27FBC">
        <w:rPr>
          <w:rFonts w:ascii="Times New Roman" w:hAnsi="Times New Roman"/>
          <w:sz w:val="28"/>
          <w:szCs w:val="28"/>
        </w:rPr>
        <w:t>организация агротехнической службы для постоянного контроля за качественным изменением почвенного покрова и обеспечения соответствующих мер по его охране, ежегодно проводить почвенно-агрохимическое, токсикологи</w:t>
      </w:r>
      <w:r w:rsidRPr="00F27FBC">
        <w:rPr>
          <w:rFonts w:ascii="Times New Roman" w:hAnsi="Times New Roman"/>
          <w:sz w:val="28"/>
          <w:szCs w:val="28"/>
        </w:rPr>
        <w:softHyphen/>
        <w:t>ческое и радиологическое обследование сельхозугодий;</w:t>
      </w:r>
    </w:p>
    <w:p w:rsidR="00BF6966" w:rsidRPr="00F27FBC" w:rsidRDefault="00BF6966" w:rsidP="00E1471A">
      <w:pPr>
        <w:pStyle w:val="11"/>
        <w:numPr>
          <w:ilvl w:val="0"/>
          <w:numId w:val="14"/>
        </w:numPr>
        <w:spacing w:line="360" w:lineRule="auto"/>
        <w:ind w:left="0" w:firstLine="0"/>
        <w:rPr>
          <w:rFonts w:ascii="Times New Roman" w:hAnsi="Times New Roman"/>
          <w:sz w:val="28"/>
          <w:szCs w:val="28"/>
        </w:rPr>
      </w:pPr>
      <w:r w:rsidRPr="00F27FBC">
        <w:rPr>
          <w:rFonts w:ascii="Times New Roman" w:hAnsi="Times New Roman"/>
          <w:sz w:val="28"/>
          <w:szCs w:val="28"/>
        </w:rPr>
        <w:t>внедрять систему опытных полей для отработки технологий защиты и реабилитации почв, загрязненных токсикантами;</w:t>
      </w:r>
    </w:p>
    <w:p w:rsidR="00BF6966" w:rsidRPr="00F27FBC" w:rsidRDefault="00BF6966" w:rsidP="00E1471A">
      <w:pPr>
        <w:pStyle w:val="11"/>
        <w:numPr>
          <w:ilvl w:val="0"/>
          <w:numId w:val="14"/>
        </w:numPr>
        <w:spacing w:line="360" w:lineRule="auto"/>
        <w:ind w:left="0" w:firstLine="0"/>
        <w:rPr>
          <w:rFonts w:ascii="Times New Roman" w:hAnsi="Times New Roman"/>
          <w:sz w:val="28"/>
          <w:szCs w:val="28"/>
        </w:rPr>
      </w:pPr>
      <w:r w:rsidRPr="00F27FBC">
        <w:rPr>
          <w:rFonts w:ascii="Times New Roman" w:hAnsi="Times New Roman"/>
          <w:sz w:val="28"/>
          <w:szCs w:val="28"/>
        </w:rPr>
        <w:t xml:space="preserve">проведение технической рекультивации земель, нарушенных при строительстве и прокладке инженерных сетей; </w:t>
      </w:r>
    </w:p>
    <w:p w:rsidR="00BF6966" w:rsidRPr="00F27FBC" w:rsidRDefault="00BF6966" w:rsidP="00E1471A">
      <w:pPr>
        <w:pStyle w:val="11"/>
        <w:numPr>
          <w:ilvl w:val="0"/>
          <w:numId w:val="14"/>
        </w:numPr>
        <w:spacing w:line="360" w:lineRule="auto"/>
        <w:ind w:left="0" w:firstLine="0"/>
        <w:rPr>
          <w:rFonts w:ascii="Times New Roman" w:hAnsi="Times New Roman"/>
          <w:sz w:val="28"/>
          <w:szCs w:val="28"/>
        </w:rPr>
      </w:pPr>
      <w:r w:rsidRPr="00F27FBC">
        <w:rPr>
          <w:rFonts w:ascii="Times New Roman" w:hAnsi="Times New Roman"/>
          <w:sz w:val="28"/>
          <w:szCs w:val="28"/>
        </w:rPr>
        <w:t>контроль качества и своевременного выполнения работ по рекультивации нарушенных земель;</w:t>
      </w:r>
    </w:p>
    <w:p w:rsidR="00BF6966" w:rsidRPr="00F27FBC" w:rsidRDefault="00BF6966" w:rsidP="00E1471A">
      <w:pPr>
        <w:pStyle w:val="11"/>
        <w:numPr>
          <w:ilvl w:val="0"/>
          <w:numId w:val="14"/>
        </w:numPr>
        <w:spacing w:line="360" w:lineRule="auto"/>
        <w:ind w:left="0" w:firstLine="0"/>
        <w:rPr>
          <w:rFonts w:ascii="Times New Roman" w:hAnsi="Times New Roman"/>
          <w:sz w:val="28"/>
          <w:szCs w:val="28"/>
        </w:rPr>
      </w:pPr>
      <w:r w:rsidRPr="00F27FBC">
        <w:rPr>
          <w:rFonts w:ascii="Times New Roman" w:hAnsi="Times New Roman"/>
          <w:sz w:val="28"/>
          <w:szCs w:val="28"/>
        </w:rPr>
        <w:t>внесение минеральных удобрений в строгом соответствии с</w:t>
      </w:r>
      <w:r w:rsidRPr="00F27FBC">
        <w:rPr>
          <w:rFonts w:ascii="Times New Roman" w:hAnsi="Times New Roman"/>
          <w:sz w:val="28"/>
          <w:szCs w:val="28"/>
        </w:rPr>
        <w:br/>
        <w:t>потребностями почв в отдельных химических компонентах;</w:t>
      </w:r>
    </w:p>
    <w:p w:rsidR="00BF6966" w:rsidRPr="00F27FBC" w:rsidRDefault="00BF6966" w:rsidP="00E1471A">
      <w:pPr>
        <w:pStyle w:val="11"/>
        <w:numPr>
          <w:ilvl w:val="0"/>
          <w:numId w:val="14"/>
        </w:numPr>
        <w:spacing w:line="360" w:lineRule="auto"/>
        <w:ind w:left="0" w:firstLine="0"/>
        <w:rPr>
          <w:rFonts w:ascii="Times New Roman" w:hAnsi="Times New Roman"/>
          <w:sz w:val="28"/>
          <w:szCs w:val="28"/>
        </w:rPr>
      </w:pPr>
      <w:r w:rsidRPr="00F27FBC">
        <w:rPr>
          <w:rFonts w:ascii="Times New Roman" w:hAnsi="Times New Roman"/>
          <w:sz w:val="28"/>
          <w:szCs w:val="28"/>
        </w:rPr>
        <w:t>хранение минеральных удобрений и пестицидов (ядохимикатов) только в специальных складах, оборудованных в соответствии с санитарными требованиями;</w:t>
      </w:r>
    </w:p>
    <w:p w:rsidR="00BF6966" w:rsidRPr="00F27FBC" w:rsidRDefault="00BF6966" w:rsidP="00E1471A">
      <w:pPr>
        <w:pStyle w:val="11"/>
        <w:numPr>
          <w:ilvl w:val="0"/>
          <w:numId w:val="14"/>
        </w:numPr>
        <w:spacing w:line="360" w:lineRule="auto"/>
        <w:ind w:left="0" w:firstLine="0"/>
        <w:rPr>
          <w:rFonts w:ascii="Times New Roman" w:hAnsi="Times New Roman"/>
          <w:sz w:val="28"/>
          <w:szCs w:val="28"/>
        </w:rPr>
      </w:pPr>
      <w:r w:rsidRPr="00F27FBC">
        <w:rPr>
          <w:rFonts w:ascii="Times New Roman" w:hAnsi="Times New Roman"/>
          <w:sz w:val="28"/>
          <w:szCs w:val="28"/>
        </w:rPr>
        <w:t>предотвращение загрязнения земель неочищенными сточными водами, ядохимикатами, производственными и прочими технологиче</w:t>
      </w:r>
      <w:r w:rsidRPr="00F27FBC">
        <w:rPr>
          <w:rFonts w:ascii="Times New Roman" w:hAnsi="Times New Roman"/>
          <w:sz w:val="28"/>
          <w:szCs w:val="28"/>
        </w:rPr>
        <w:softHyphen/>
        <w:t>скими отходами, а также организация водоотвода и очистки ливневых и талых вод с территории застройки, промышленных предприятий и коммунальных учреждений;</w:t>
      </w:r>
    </w:p>
    <w:p w:rsidR="00BF6966" w:rsidRPr="00F27FBC" w:rsidRDefault="00BF6966" w:rsidP="00E1471A">
      <w:pPr>
        <w:pStyle w:val="11"/>
        <w:numPr>
          <w:ilvl w:val="0"/>
          <w:numId w:val="14"/>
        </w:numPr>
        <w:spacing w:line="360" w:lineRule="auto"/>
        <w:ind w:left="0" w:firstLine="0"/>
        <w:rPr>
          <w:rFonts w:ascii="Times New Roman" w:hAnsi="Times New Roman"/>
          <w:sz w:val="28"/>
          <w:szCs w:val="28"/>
        </w:rPr>
      </w:pPr>
      <w:r w:rsidRPr="00F27FBC">
        <w:rPr>
          <w:rFonts w:ascii="Times New Roman" w:hAnsi="Times New Roman"/>
          <w:sz w:val="28"/>
          <w:szCs w:val="28"/>
        </w:rPr>
        <w:t>рекультивация и санация территорий ликвидируемых животноводческих ферм, сельскохозяйственных предприятий и других экологически грязных объектов;</w:t>
      </w:r>
    </w:p>
    <w:p w:rsidR="00BF6966" w:rsidRPr="00EB6510" w:rsidRDefault="00BF6966" w:rsidP="00E1471A">
      <w:pPr>
        <w:pStyle w:val="11"/>
        <w:numPr>
          <w:ilvl w:val="0"/>
          <w:numId w:val="14"/>
        </w:numPr>
        <w:spacing w:line="360" w:lineRule="auto"/>
        <w:ind w:left="0" w:firstLine="0"/>
        <w:rPr>
          <w:szCs w:val="24"/>
        </w:rPr>
      </w:pPr>
      <w:r w:rsidRPr="00F27FBC">
        <w:rPr>
          <w:rFonts w:ascii="Times New Roman" w:hAnsi="Times New Roman"/>
          <w:sz w:val="28"/>
          <w:szCs w:val="28"/>
        </w:rPr>
        <w:t>внедрить систему реперных участков и опытных полей для отработки технологий защиты и реабилитации почв, загрязненных токсикантами.</w:t>
      </w:r>
    </w:p>
    <w:p w:rsidR="00BF6966" w:rsidRDefault="00BF6966" w:rsidP="00EB6510">
      <w:pPr>
        <w:pStyle w:val="11"/>
        <w:spacing w:before="0" w:beforeAutospacing="0" w:after="0" w:afterAutospacing="0" w:line="360" w:lineRule="auto"/>
        <w:ind w:firstLine="0"/>
        <w:rPr>
          <w:sz w:val="28"/>
          <w:szCs w:val="28"/>
        </w:rPr>
      </w:pPr>
    </w:p>
    <w:p w:rsidR="00BF6966" w:rsidRPr="00EB6510" w:rsidRDefault="00BF6966" w:rsidP="00EB6510">
      <w:pPr>
        <w:pStyle w:val="11"/>
        <w:spacing w:before="0" w:beforeAutospacing="0" w:after="0" w:afterAutospacing="0" w:line="360" w:lineRule="auto"/>
        <w:ind w:firstLine="0"/>
        <w:rPr>
          <w:sz w:val="28"/>
          <w:szCs w:val="28"/>
        </w:rPr>
      </w:pPr>
    </w:p>
    <w:p w:rsidR="00BF6966" w:rsidRDefault="00BF6966" w:rsidP="00EB6510">
      <w:pPr>
        <w:pStyle w:val="2"/>
        <w:spacing w:before="0" w:beforeAutospacing="0" w:after="0" w:afterAutospacing="0" w:line="360" w:lineRule="auto"/>
        <w:ind w:left="0" w:firstLine="0"/>
        <w:rPr>
          <w:rFonts w:ascii="Times New Roman" w:hAnsi="Times New Roman"/>
        </w:rPr>
      </w:pPr>
      <w:bookmarkStart w:id="97" w:name="_Toc242099765"/>
      <w:bookmarkStart w:id="98" w:name="_Toc280703037"/>
      <w:bookmarkStart w:id="99" w:name="_Toc505681418"/>
      <w:bookmarkEnd w:id="95"/>
      <w:bookmarkEnd w:id="96"/>
      <w:r w:rsidRPr="00EB6510">
        <w:rPr>
          <w:rFonts w:ascii="Times New Roman" w:hAnsi="Times New Roman"/>
        </w:rPr>
        <w:t>МЕРОПРИЯТИЯ ПО УЛУЧШЕНИЮ САНИТАРНОГО СОСТОЯНИЯ ТЕРРИТОРИИ</w:t>
      </w:r>
      <w:bookmarkEnd w:id="97"/>
      <w:bookmarkEnd w:id="98"/>
      <w:bookmarkEnd w:id="99"/>
    </w:p>
    <w:p w:rsidR="00BF6966" w:rsidRPr="00EB6510" w:rsidRDefault="00BF6966" w:rsidP="00EB6510">
      <w:pPr>
        <w:spacing w:before="0" w:beforeAutospacing="0" w:after="0" w:afterAutospacing="0" w:line="360" w:lineRule="auto"/>
      </w:pPr>
    </w:p>
    <w:p w:rsidR="00BF6966" w:rsidRPr="00F27FBC" w:rsidRDefault="00BF6966" w:rsidP="00E1471A">
      <w:pPr>
        <w:pStyle w:val="11"/>
        <w:spacing w:before="0" w:beforeAutospacing="0" w:after="0" w:afterAutospacing="0" w:line="360" w:lineRule="auto"/>
        <w:rPr>
          <w:rFonts w:ascii="Times New Roman" w:hAnsi="Times New Roman"/>
          <w:sz w:val="28"/>
          <w:szCs w:val="28"/>
        </w:rPr>
      </w:pPr>
      <w:r w:rsidRPr="00F27FBC">
        <w:rPr>
          <w:rFonts w:ascii="Times New Roman" w:hAnsi="Times New Roman"/>
          <w:sz w:val="28"/>
          <w:szCs w:val="28"/>
        </w:rPr>
        <w:t xml:space="preserve">Генеральным планом предусмотрены следующие мероприятия по улучшению санитарного состояния и очистке территории: </w:t>
      </w:r>
    </w:p>
    <w:p w:rsidR="00BF6966" w:rsidRPr="00F27FBC" w:rsidRDefault="00BF6966" w:rsidP="00E1471A">
      <w:pPr>
        <w:pStyle w:val="11"/>
        <w:numPr>
          <w:ilvl w:val="0"/>
          <w:numId w:val="15"/>
        </w:numPr>
        <w:spacing w:line="360" w:lineRule="auto"/>
        <w:ind w:left="0" w:firstLine="0"/>
        <w:rPr>
          <w:rFonts w:ascii="Times New Roman" w:hAnsi="Times New Roman"/>
          <w:sz w:val="28"/>
          <w:szCs w:val="28"/>
        </w:rPr>
      </w:pPr>
      <w:r w:rsidRPr="00F27FBC">
        <w:rPr>
          <w:rFonts w:ascii="Times New Roman" w:hAnsi="Times New Roman"/>
          <w:sz w:val="28"/>
          <w:szCs w:val="28"/>
        </w:rPr>
        <w:t>организация мест сбора и временного хранения твердых бытовых отходов, планово-регулярной системы очистки населенного пункта, уборки территорий, своевременного вывоза всех бытовых отходов (включая уличный смет), их обезвреживание;</w:t>
      </w:r>
    </w:p>
    <w:p w:rsidR="00BF6966" w:rsidRPr="00F27FBC" w:rsidRDefault="00BF6966" w:rsidP="00E1471A">
      <w:pPr>
        <w:pStyle w:val="11"/>
        <w:numPr>
          <w:ilvl w:val="0"/>
          <w:numId w:val="15"/>
        </w:numPr>
        <w:spacing w:line="360" w:lineRule="auto"/>
        <w:ind w:left="0" w:firstLine="0"/>
        <w:rPr>
          <w:rFonts w:ascii="Times New Roman" w:hAnsi="Times New Roman"/>
          <w:sz w:val="28"/>
          <w:szCs w:val="28"/>
        </w:rPr>
      </w:pPr>
      <w:r w:rsidRPr="00F27FBC">
        <w:rPr>
          <w:rFonts w:ascii="Times New Roman" w:hAnsi="Times New Roman"/>
          <w:sz w:val="28"/>
          <w:szCs w:val="28"/>
        </w:rPr>
        <w:t>выявление несанкционированных свалок с последующей рекультивацией территорий, находящихся под ними;</w:t>
      </w:r>
    </w:p>
    <w:p w:rsidR="00BF6966" w:rsidRPr="00F27FBC" w:rsidRDefault="00BF6966" w:rsidP="00E1471A">
      <w:pPr>
        <w:pStyle w:val="11"/>
        <w:numPr>
          <w:ilvl w:val="0"/>
          <w:numId w:val="15"/>
        </w:numPr>
        <w:spacing w:line="360" w:lineRule="auto"/>
        <w:ind w:left="0" w:firstLine="0"/>
        <w:rPr>
          <w:rFonts w:ascii="Times New Roman" w:hAnsi="Times New Roman"/>
          <w:sz w:val="28"/>
          <w:szCs w:val="28"/>
        </w:rPr>
      </w:pPr>
      <w:r w:rsidRPr="00F27FBC">
        <w:rPr>
          <w:rFonts w:ascii="Times New Roman" w:hAnsi="Times New Roman"/>
          <w:sz w:val="28"/>
          <w:szCs w:val="28"/>
        </w:rPr>
        <w:t>установить санитарно-защитные зоны для всех объектов сельского поселения 1-5 классов опасности в соответствии с санитарными требованиями;</w:t>
      </w:r>
    </w:p>
    <w:p w:rsidR="00BF6966" w:rsidRDefault="00BF6966" w:rsidP="00E1471A">
      <w:pPr>
        <w:pStyle w:val="11"/>
        <w:spacing w:before="0" w:beforeAutospacing="0" w:after="0" w:afterAutospacing="0" w:line="360" w:lineRule="auto"/>
        <w:ind w:firstLine="0"/>
        <w:rPr>
          <w:rFonts w:ascii="Times New Roman" w:hAnsi="Times New Roman"/>
          <w:sz w:val="28"/>
          <w:szCs w:val="28"/>
        </w:rPr>
      </w:pPr>
      <w:r w:rsidRPr="00F27FBC">
        <w:rPr>
          <w:rFonts w:ascii="Times New Roman" w:hAnsi="Times New Roman"/>
          <w:sz w:val="28"/>
          <w:szCs w:val="28"/>
        </w:rPr>
        <w:t>вынос жилой застройки из санитарно-защитных зон объектов.</w:t>
      </w:r>
    </w:p>
    <w:p w:rsidR="00BF6966" w:rsidRDefault="00BF6966" w:rsidP="00EB6510">
      <w:pPr>
        <w:pStyle w:val="11"/>
        <w:spacing w:before="0" w:beforeAutospacing="0" w:after="0" w:afterAutospacing="0" w:line="360" w:lineRule="auto"/>
        <w:ind w:firstLine="0"/>
        <w:rPr>
          <w:sz w:val="28"/>
          <w:szCs w:val="28"/>
        </w:rPr>
      </w:pPr>
    </w:p>
    <w:p w:rsidR="00BF6966" w:rsidRPr="00EB6510" w:rsidRDefault="00BF6966" w:rsidP="00EB6510">
      <w:pPr>
        <w:pStyle w:val="11"/>
        <w:spacing w:before="0" w:beforeAutospacing="0" w:after="0" w:afterAutospacing="0" w:line="360" w:lineRule="auto"/>
        <w:ind w:firstLine="0"/>
        <w:rPr>
          <w:sz w:val="28"/>
          <w:szCs w:val="28"/>
        </w:rPr>
      </w:pPr>
    </w:p>
    <w:p w:rsidR="00BF6966" w:rsidRDefault="00BF6966" w:rsidP="00EB6510">
      <w:pPr>
        <w:pStyle w:val="2"/>
        <w:spacing w:before="0" w:beforeAutospacing="0" w:after="0" w:afterAutospacing="0" w:line="360" w:lineRule="auto"/>
        <w:ind w:left="0" w:firstLine="0"/>
        <w:rPr>
          <w:rFonts w:ascii="Times New Roman" w:hAnsi="Times New Roman"/>
        </w:rPr>
      </w:pPr>
      <w:bookmarkStart w:id="100" w:name="_Toc505681419"/>
      <w:r w:rsidRPr="00EB6510">
        <w:rPr>
          <w:rFonts w:ascii="Times New Roman" w:hAnsi="Times New Roman"/>
        </w:rPr>
        <w:t>МЕРОПРИЯТИЯ ПО СНИЖЕНИЮ РАДИАЦИОННОГО ЗАГРЯЗНЕНИЯ</w:t>
      </w:r>
      <w:bookmarkEnd w:id="100"/>
    </w:p>
    <w:p w:rsidR="00BF6966" w:rsidRPr="00EB6510" w:rsidRDefault="00BF6966" w:rsidP="00EB6510">
      <w:pPr>
        <w:spacing w:before="0" w:beforeAutospacing="0" w:after="0" w:afterAutospacing="0" w:line="360" w:lineRule="auto"/>
      </w:pPr>
    </w:p>
    <w:p w:rsidR="00BF6966" w:rsidRPr="00F27FBC" w:rsidRDefault="00BF6966" w:rsidP="00E1471A">
      <w:pPr>
        <w:pStyle w:val="11"/>
        <w:spacing w:before="0" w:beforeAutospacing="0" w:after="0" w:afterAutospacing="0" w:line="360" w:lineRule="auto"/>
        <w:rPr>
          <w:rFonts w:ascii="Times New Roman" w:hAnsi="Times New Roman"/>
          <w:sz w:val="28"/>
          <w:szCs w:val="28"/>
        </w:rPr>
      </w:pPr>
      <w:r w:rsidRPr="00F27FBC">
        <w:rPr>
          <w:rFonts w:ascii="Times New Roman" w:hAnsi="Times New Roman"/>
          <w:sz w:val="28"/>
          <w:szCs w:val="28"/>
        </w:rPr>
        <w:t>В качестве основных мероприятий для улучшения радиационной обстановки рекомендуется:</w:t>
      </w:r>
    </w:p>
    <w:p w:rsidR="00BF6966" w:rsidRPr="00F27FBC" w:rsidRDefault="00BF6966" w:rsidP="00E1471A">
      <w:pPr>
        <w:pStyle w:val="11"/>
        <w:numPr>
          <w:ilvl w:val="0"/>
          <w:numId w:val="16"/>
        </w:numPr>
        <w:spacing w:line="360" w:lineRule="auto"/>
        <w:ind w:left="0" w:firstLine="0"/>
        <w:rPr>
          <w:rFonts w:ascii="Times New Roman" w:hAnsi="Times New Roman"/>
          <w:sz w:val="28"/>
          <w:szCs w:val="28"/>
        </w:rPr>
      </w:pPr>
      <w:r w:rsidRPr="00F27FBC">
        <w:rPr>
          <w:rFonts w:ascii="Times New Roman" w:hAnsi="Times New Roman"/>
          <w:sz w:val="28"/>
          <w:szCs w:val="28"/>
        </w:rPr>
        <w:t>известкование кислых почв - 1 раз в 3 года из расчета 40-60 кг известковых материалов на 100 кв.м., внесение фосфорно-калийных удобрений, внесение органических удобрений, внесение в почву различных глинистых материалов (для увеличения мелкодисперсной фракции);</w:t>
      </w:r>
    </w:p>
    <w:p w:rsidR="00BF6966" w:rsidRPr="00F27FBC" w:rsidRDefault="00BF6966" w:rsidP="00E1471A">
      <w:pPr>
        <w:pStyle w:val="11"/>
        <w:numPr>
          <w:ilvl w:val="0"/>
          <w:numId w:val="16"/>
        </w:numPr>
        <w:spacing w:line="360" w:lineRule="auto"/>
        <w:ind w:left="0" w:firstLine="0"/>
        <w:rPr>
          <w:rFonts w:ascii="Times New Roman" w:hAnsi="Times New Roman"/>
          <w:sz w:val="28"/>
          <w:szCs w:val="28"/>
        </w:rPr>
      </w:pPr>
      <w:r w:rsidRPr="00F27FBC">
        <w:rPr>
          <w:rFonts w:ascii="Times New Roman" w:hAnsi="Times New Roman"/>
          <w:sz w:val="28"/>
          <w:szCs w:val="28"/>
        </w:rPr>
        <w:t>проведение регулярного радиологического контроля за качеством питьевой воды и почвенного покрова на территории сельского поселения;</w:t>
      </w:r>
    </w:p>
    <w:p w:rsidR="00BF6966" w:rsidRPr="00EB6510" w:rsidRDefault="00BF6966" w:rsidP="00E1471A">
      <w:pPr>
        <w:pStyle w:val="11"/>
        <w:numPr>
          <w:ilvl w:val="0"/>
          <w:numId w:val="16"/>
        </w:numPr>
        <w:spacing w:before="0" w:beforeAutospacing="0" w:after="0" w:afterAutospacing="0" w:line="360" w:lineRule="auto"/>
        <w:ind w:left="0" w:firstLine="0"/>
      </w:pPr>
      <w:r w:rsidRPr="00F27FBC">
        <w:rPr>
          <w:rFonts w:ascii="Times New Roman" w:hAnsi="Times New Roman"/>
          <w:sz w:val="28"/>
          <w:szCs w:val="28"/>
        </w:rPr>
        <w:lastRenderedPageBreak/>
        <w:t>при выборе площадок нового строительства уточнять уровни радиационного загрязнения местности путем организации радиационно-дозиметрического контроля (строительство допускается на территориях с плотностью загрязнения цезия-137 не более 4 кюри/кв. км)</w:t>
      </w:r>
      <w:r>
        <w:rPr>
          <w:rFonts w:ascii="Times New Roman" w:hAnsi="Times New Roman"/>
          <w:sz w:val="28"/>
          <w:szCs w:val="28"/>
        </w:rPr>
        <w:t>.</w:t>
      </w:r>
    </w:p>
    <w:p w:rsidR="00BF6966" w:rsidRDefault="00BF6966" w:rsidP="007C1F1A">
      <w:pPr>
        <w:pStyle w:val="11"/>
        <w:spacing w:before="0" w:beforeAutospacing="0" w:after="0" w:afterAutospacing="0" w:line="360" w:lineRule="auto"/>
        <w:ind w:firstLine="0"/>
        <w:rPr>
          <w:sz w:val="28"/>
          <w:szCs w:val="28"/>
        </w:rPr>
      </w:pPr>
    </w:p>
    <w:p w:rsidR="00BF6966" w:rsidRDefault="00BF6966" w:rsidP="007C1F1A">
      <w:pPr>
        <w:pStyle w:val="11"/>
        <w:spacing w:before="0" w:beforeAutospacing="0" w:after="0" w:afterAutospacing="0" w:line="360" w:lineRule="auto"/>
        <w:ind w:firstLine="0"/>
        <w:rPr>
          <w:sz w:val="28"/>
          <w:szCs w:val="28"/>
        </w:rPr>
      </w:pPr>
    </w:p>
    <w:p w:rsidR="00BF6966" w:rsidRPr="00EB6510" w:rsidRDefault="00BF6966" w:rsidP="007C1F1A">
      <w:pPr>
        <w:pStyle w:val="11"/>
        <w:spacing w:before="0" w:beforeAutospacing="0" w:after="0" w:afterAutospacing="0" w:line="360" w:lineRule="auto"/>
        <w:ind w:firstLine="0"/>
        <w:rPr>
          <w:sz w:val="28"/>
          <w:szCs w:val="28"/>
        </w:rPr>
      </w:pPr>
    </w:p>
    <w:p w:rsidR="00BF6966" w:rsidRPr="00EB6510" w:rsidRDefault="00BF6966" w:rsidP="007C1F1A">
      <w:pPr>
        <w:pStyle w:val="1"/>
        <w:spacing w:before="0" w:beforeAutospacing="0" w:after="0" w:afterAutospacing="0" w:line="360" w:lineRule="auto"/>
        <w:rPr>
          <w:rFonts w:ascii="Times New Roman" w:hAnsi="Times New Roman"/>
        </w:rPr>
      </w:pPr>
      <w:bookmarkStart w:id="101" w:name="_Toc505681420"/>
      <w:r w:rsidRPr="00EB6510">
        <w:rPr>
          <w:rFonts w:ascii="Times New Roman" w:hAnsi="Times New Roman"/>
        </w:rPr>
        <w:t>ПЕРЕЧЕНЬ И ХАРАКТЕРИСТИКА ОСНОВНЫХ ФАКТОРОВ РИСКА ВОЗНИКНОВЕНИЯ ЧРЕЗВЫЧАЙНЫХ СИТУАЦИЙ ПРИРОДНОГО И ТЕХНОГЕННОГО ХАРАКТЕРА</w:t>
      </w:r>
      <w:bookmarkEnd w:id="101"/>
    </w:p>
    <w:p w:rsidR="00BF6966" w:rsidRDefault="00BF6966" w:rsidP="00EB6510">
      <w:pPr>
        <w:pStyle w:val="2"/>
        <w:spacing w:before="0" w:beforeAutospacing="0" w:after="0" w:afterAutospacing="0" w:line="360" w:lineRule="auto"/>
        <w:ind w:left="0" w:firstLine="0"/>
        <w:rPr>
          <w:rFonts w:ascii="Times New Roman" w:hAnsi="Times New Roman"/>
        </w:rPr>
      </w:pPr>
      <w:bookmarkStart w:id="102" w:name="_Toc505681421"/>
      <w:r w:rsidRPr="00EB6510">
        <w:rPr>
          <w:rFonts w:ascii="Times New Roman" w:hAnsi="Times New Roman"/>
        </w:rPr>
        <w:t>ОПАСНЫЕ ЯВЛЕНИЯ И ПРОЦЕССЫ ПРИРОДНОГО ХАРАКТЕРА</w:t>
      </w:r>
      <w:bookmarkEnd w:id="102"/>
    </w:p>
    <w:p w:rsidR="00BF6966" w:rsidRPr="00EB6510" w:rsidRDefault="00BF6966" w:rsidP="00EB6510">
      <w:pPr>
        <w:spacing w:before="0" w:beforeAutospacing="0" w:after="0" w:afterAutospacing="0" w:line="360" w:lineRule="auto"/>
      </w:pPr>
    </w:p>
    <w:p w:rsidR="00BF6966" w:rsidRDefault="00BF6966" w:rsidP="009A04DD">
      <w:pPr>
        <w:spacing w:before="0" w:beforeAutospacing="0" w:after="0" w:afterAutospacing="0" w:line="360" w:lineRule="auto"/>
        <w:ind w:firstLine="851"/>
        <w:rPr>
          <w:rFonts w:ascii="Times New Roman" w:hAnsi="Times New Roman"/>
          <w:b/>
        </w:rPr>
      </w:pPr>
      <w:r w:rsidRPr="00125A1F">
        <w:rPr>
          <w:rFonts w:ascii="Times New Roman" w:hAnsi="Times New Roman"/>
        </w:rPr>
        <w:t xml:space="preserve">По данным Схемы территориального планирования </w:t>
      </w:r>
      <w:r>
        <w:rPr>
          <w:rFonts w:ascii="Times New Roman" w:hAnsi="Times New Roman"/>
        </w:rPr>
        <w:t>Колпнянского</w:t>
      </w:r>
      <w:r w:rsidRPr="00125A1F">
        <w:rPr>
          <w:rFonts w:ascii="Times New Roman" w:hAnsi="Times New Roman"/>
        </w:rPr>
        <w:t xml:space="preserve"> муниципального района для территории </w:t>
      </w:r>
      <w:r>
        <w:rPr>
          <w:rFonts w:ascii="Times New Roman" w:hAnsi="Times New Roman"/>
        </w:rPr>
        <w:t xml:space="preserve">Колпнянского </w:t>
      </w:r>
      <w:r w:rsidRPr="00125A1F">
        <w:rPr>
          <w:rFonts w:ascii="Times New Roman" w:hAnsi="Times New Roman"/>
        </w:rPr>
        <w:t xml:space="preserve">района наиболее характерны следующие виды </w:t>
      </w:r>
      <w:r w:rsidRPr="00125A1F">
        <w:rPr>
          <w:rFonts w:ascii="Times New Roman" w:hAnsi="Times New Roman"/>
          <w:b/>
        </w:rPr>
        <w:t>опасных природных явлений и процессов:</w:t>
      </w:r>
    </w:p>
    <w:p w:rsidR="00BF6966" w:rsidRPr="009A04DD" w:rsidRDefault="00BF6966" w:rsidP="009A04DD">
      <w:pPr>
        <w:spacing w:before="0" w:beforeAutospacing="0" w:after="0" w:afterAutospacing="0" w:line="360" w:lineRule="auto"/>
        <w:ind w:firstLine="851"/>
        <w:rPr>
          <w:rFonts w:ascii="Times New Roman" w:hAnsi="Times New Roman"/>
          <w:b/>
        </w:rPr>
      </w:pPr>
    </w:p>
    <w:p w:rsidR="00BF6966" w:rsidRPr="009A04DD" w:rsidRDefault="00BF6966" w:rsidP="009A04DD">
      <w:pPr>
        <w:pStyle w:val="3"/>
        <w:spacing w:before="0" w:beforeAutospacing="0" w:after="0" w:afterAutospacing="0" w:line="360" w:lineRule="auto"/>
        <w:rPr>
          <w:rFonts w:ascii="Times New Roman" w:hAnsi="Times New Roman"/>
        </w:rPr>
      </w:pPr>
      <w:bookmarkStart w:id="103" w:name="_Toc496805439"/>
      <w:bookmarkStart w:id="104" w:name="_Toc505681422"/>
      <w:r w:rsidRPr="00E80C58">
        <w:rPr>
          <w:rFonts w:ascii="Times New Roman" w:hAnsi="Times New Roman"/>
          <w:iCs/>
          <w:color w:val="000000"/>
          <w:spacing w:val="4"/>
          <w:szCs w:val="28"/>
        </w:rPr>
        <w:t>В результате совершения террористических актов</w:t>
      </w:r>
      <w:bookmarkEnd w:id="103"/>
      <w:bookmarkEnd w:id="104"/>
    </w:p>
    <w:p w:rsidR="00BF6966" w:rsidRPr="00E80C58" w:rsidRDefault="00BF6966" w:rsidP="00E1471A">
      <w:pPr>
        <w:shd w:val="clear" w:color="auto" w:fill="FFFFFF"/>
        <w:tabs>
          <w:tab w:val="left" w:pos="979"/>
        </w:tabs>
        <w:spacing w:before="0" w:beforeAutospacing="0" w:after="0" w:afterAutospacing="0" w:line="360" w:lineRule="auto"/>
        <w:ind w:firstLine="720"/>
        <w:rPr>
          <w:rFonts w:ascii="Times New Roman" w:hAnsi="Times New Roman"/>
          <w:szCs w:val="28"/>
        </w:rPr>
      </w:pPr>
      <w:r w:rsidRPr="00E80C58">
        <w:rPr>
          <w:rFonts w:ascii="Times New Roman" w:hAnsi="Times New Roman"/>
          <w:color w:val="000000"/>
          <w:spacing w:val="4"/>
          <w:szCs w:val="28"/>
        </w:rPr>
        <w:t>На объектах энерго-, водо-, теп</w:t>
      </w:r>
      <w:r w:rsidRPr="00E80C58">
        <w:rPr>
          <w:rFonts w:ascii="Times New Roman" w:hAnsi="Times New Roman"/>
          <w:color w:val="000000"/>
          <w:spacing w:val="1"/>
          <w:szCs w:val="28"/>
        </w:rPr>
        <w:t>ло-, газоснабжения, производственных предприятиях, в больнице, школах, многолюдных обще</w:t>
      </w:r>
      <w:r w:rsidRPr="00E80C58">
        <w:rPr>
          <w:rFonts w:ascii="Times New Roman" w:hAnsi="Times New Roman"/>
          <w:color w:val="000000"/>
          <w:szCs w:val="28"/>
        </w:rPr>
        <w:t>ственных местах и густонаселённых жилых районах могут погибнуть или пострадать люди, произойдет разрушение или повреждение зданий, сооружений и других материальных средств, остановится производство, ухудшаться условия жизнедеятельности населения.</w:t>
      </w:r>
    </w:p>
    <w:p w:rsidR="00BF6966" w:rsidRPr="00E80C58" w:rsidRDefault="00BF6966" w:rsidP="00E1471A">
      <w:pPr>
        <w:shd w:val="clear" w:color="auto" w:fill="FFFFFF"/>
        <w:spacing w:before="0" w:beforeAutospacing="0" w:after="0" w:afterAutospacing="0" w:line="360" w:lineRule="auto"/>
        <w:ind w:firstLine="720"/>
        <w:rPr>
          <w:rFonts w:ascii="Times New Roman" w:hAnsi="Times New Roman"/>
          <w:szCs w:val="28"/>
        </w:rPr>
      </w:pPr>
      <w:r w:rsidRPr="00E80C58">
        <w:rPr>
          <w:rFonts w:ascii="Times New Roman" w:hAnsi="Times New Roman"/>
          <w:color w:val="000000"/>
          <w:szCs w:val="28"/>
        </w:rPr>
        <w:t>Кроме того, взрывы на ХОО ООО «Славянское» могут вызвать, вылив ОХВ аммиака в ко</w:t>
      </w:r>
      <w:r w:rsidRPr="00E80C58">
        <w:rPr>
          <w:rFonts w:ascii="Times New Roman" w:hAnsi="Times New Roman"/>
          <w:color w:val="000000"/>
          <w:spacing w:val="-1"/>
          <w:szCs w:val="28"/>
        </w:rPr>
        <w:t>личестве до 3 м</w:t>
      </w:r>
      <w:r w:rsidRPr="00E80C58">
        <w:rPr>
          <w:rFonts w:ascii="Times New Roman" w:hAnsi="Times New Roman"/>
          <w:color w:val="000000"/>
          <w:spacing w:val="-1"/>
          <w:szCs w:val="28"/>
          <w:vertAlign w:val="superscript"/>
        </w:rPr>
        <w:t>3</w:t>
      </w:r>
      <w:r w:rsidRPr="00E80C58">
        <w:rPr>
          <w:rFonts w:ascii="Times New Roman" w:hAnsi="Times New Roman"/>
          <w:color w:val="000000"/>
          <w:spacing w:val="-1"/>
          <w:szCs w:val="28"/>
        </w:rPr>
        <w:t xml:space="preserve">. В результате чего в зоне возможного химического заражения глубиной 1.3 км и </w:t>
      </w:r>
      <w:r w:rsidRPr="00E80C58">
        <w:rPr>
          <w:rFonts w:ascii="Times New Roman" w:hAnsi="Times New Roman"/>
          <w:color w:val="000000"/>
          <w:szCs w:val="28"/>
        </w:rPr>
        <w:t>площадью 2.7 км</w:t>
      </w:r>
      <w:r w:rsidRPr="00E80C58">
        <w:rPr>
          <w:rFonts w:ascii="Times New Roman" w:hAnsi="Times New Roman"/>
          <w:color w:val="000000"/>
          <w:szCs w:val="28"/>
          <w:vertAlign w:val="superscript"/>
        </w:rPr>
        <w:t>2</w:t>
      </w:r>
      <w:r w:rsidRPr="00E80C58">
        <w:rPr>
          <w:rFonts w:ascii="Times New Roman" w:hAnsi="Times New Roman"/>
          <w:color w:val="000000"/>
          <w:szCs w:val="28"/>
        </w:rPr>
        <w:t xml:space="preserve"> окажутся 3150 человек населения п. Колпна.</w:t>
      </w:r>
    </w:p>
    <w:p w:rsidR="00BF6966" w:rsidRPr="00E80C58" w:rsidRDefault="00BF6966" w:rsidP="00E1471A">
      <w:pPr>
        <w:shd w:val="clear" w:color="auto" w:fill="FFFFFF"/>
        <w:spacing w:before="0" w:beforeAutospacing="0" w:after="0" w:afterAutospacing="0" w:line="360" w:lineRule="auto"/>
        <w:ind w:firstLine="720"/>
        <w:rPr>
          <w:rFonts w:ascii="Times New Roman" w:hAnsi="Times New Roman"/>
          <w:szCs w:val="28"/>
        </w:rPr>
      </w:pPr>
      <w:r w:rsidRPr="00E80C58">
        <w:rPr>
          <w:rFonts w:ascii="Times New Roman" w:hAnsi="Times New Roman"/>
          <w:color w:val="000000"/>
          <w:szCs w:val="28"/>
        </w:rPr>
        <w:lastRenderedPageBreak/>
        <w:t>Взрывы на пожароопасных объектах - Элеваторе, АЗК-14, сахарном комбинате могут вызвать пожары в пределах территорий этих объектов.</w:t>
      </w:r>
    </w:p>
    <w:p w:rsidR="00BF6966" w:rsidRDefault="00BF6966" w:rsidP="00E1471A">
      <w:pPr>
        <w:spacing w:before="0" w:beforeAutospacing="0" w:after="0" w:afterAutospacing="0" w:line="360" w:lineRule="auto"/>
        <w:ind w:firstLine="708"/>
        <w:rPr>
          <w:rFonts w:ascii="Times New Roman" w:hAnsi="Times New Roman"/>
        </w:rPr>
      </w:pPr>
      <w:r w:rsidRPr="00E80C58">
        <w:rPr>
          <w:rFonts w:ascii="Times New Roman" w:hAnsi="Times New Roman"/>
          <w:color w:val="000000"/>
          <w:spacing w:val="-1"/>
          <w:szCs w:val="28"/>
        </w:rPr>
        <w:t>Также в результате совершения террористических актов в районе могут возникнуть массо</w:t>
      </w:r>
      <w:r w:rsidRPr="00E80C58">
        <w:rPr>
          <w:rFonts w:ascii="Times New Roman" w:hAnsi="Times New Roman"/>
          <w:color w:val="000000"/>
          <w:szCs w:val="28"/>
        </w:rPr>
        <w:t>вые инфекционные заболевания людей и животных.</w:t>
      </w:r>
    </w:p>
    <w:p w:rsidR="00BF6966" w:rsidRPr="009A04DD" w:rsidRDefault="00BF6966" w:rsidP="00E1471A">
      <w:pPr>
        <w:spacing w:before="0" w:beforeAutospacing="0" w:after="0" w:afterAutospacing="0" w:line="360" w:lineRule="auto"/>
        <w:ind w:firstLine="708"/>
        <w:rPr>
          <w:rFonts w:ascii="Times New Roman" w:hAnsi="Times New Roman"/>
        </w:rPr>
      </w:pPr>
    </w:p>
    <w:p w:rsidR="00BF6966" w:rsidRPr="009A04DD" w:rsidRDefault="00BF6966" w:rsidP="009A04DD">
      <w:pPr>
        <w:pStyle w:val="3"/>
        <w:spacing w:before="0" w:beforeAutospacing="0" w:after="0" w:afterAutospacing="0" w:line="360" w:lineRule="auto"/>
        <w:rPr>
          <w:rFonts w:ascii="Times New Roman" w:hAnsi="Times New Roman"/>
        </w:rPr>
      </w:pPr>
      <w:bookmarkStart w:id="105" w:name="_Toc496805440"/>
      <w:bookmarkStart w:id="106" w:name="_Toc505681423"/>
      <w:r w:rsidRPr="00E80C58">
        <w:rPr>
          <w:rFonts w:ascii="Times New Roman" w:hAnsi="Times New Roman"/>
          <w:bCs w:val="0"/>
          <w:iCs/>
          <w:color w:val="000000"/>
          <w:szCs w:val="28"/>
        </w:rPr>
        <w:t>Пожары в жилом секторе</w:t>
      </w:r>
      <w:bookmarkEnd w:id="105"/>
      <w:bookmarkEnd w:id="106"/>
    </w:p>
    <w:p w:rsidR="00BF6966" w:rsidRDefault="00BF6966" w:rsidP="009A04DD">
      <w:pPr>
        <w:spacing w:before="0" w:beforeAutospacing="0" w:after="0" w:afterAutospacing="0" w:line="360" w:lineRule="auto"/>
        <w:ind w:firstLine="851"/>
        <w:rPr>
          <w:rFonts w:ascii="Times New Roman" w:hAnsi="Times New Roman"/>
        </w:rPr>
      </w:pPr>
      <w:r w:rsidRPr="00E80C58">
        <w:rPr>
          <w:rFonts w:ascii="Times New Roman" w:hAnsi="Times New Roman"/>
          <w:color w:val="000000"/>
          <w:szCs w:val="28"/>
        </w:rPr>
        <w:t>Могут возникать по всей территории района в виде горения отдельных жилых зданий и помещений, а также построек и сооружений хозяйственного назначения. Пожары в отдаленных от п. Колпна населённых пунктах, а также поздние сообщения о по</w:t>
      </w:r>
      <w:r w:rsidRPr="00E80C58">
        <w:rPr>
          <w:rFonts w:ascii="Times New Roman" w:hAnsi="Times New Roman"/>
          <w:color w:val="000000"/>
          <w:spacing w:val="-1"/>
          <w:szCs w:val="28"/>
        </w:rPr>
        <w:t xml:space="preserve">жарах в дежурную часть ОВД или ПЧ №23 создают угрозу здоровью и жизни оказавшихся в зоне </w:t>
      </w:r>
      <w:r w:rsidRPr="00E80C58">
        <w:rPr>
          <w:rFonts w:ascii="Times New Roman" w:hAnsi="Times New Roman"/>
          <w:color w:val="000000"/>
          <w:spacing w:val="-2"/>
          <w:szCs w:val="28"/>
        </w:rPr>
        <w:t>ЧС людей.</w:t>
      </w:r>
    </w:p>
    <w:p w:rsidR="00BF6966" w:rsidRDefault="00BF6966" w:rsidP="009A04DD">
      <w:pPr>
        <w:spacing w:before="0" w:beforeAutospacing="0" w:after="0" w:afterAutospacing="0" w:line="360" w:lineRule="auto"/>
        <w:ind w:firstLine="851"/>
        <w:rPr>
          <w:rFonts w:ascii="Times New Roman" w:hAnsi="Times New Roman"/>
        </w:rPr>
      </w:pPr>
    </w:p>
    <w:p w:rsidR="00BF6966" w:rsidRPr="009A04DD" w:rsidRDefault="00BF6966" w:rsidP="009A04DD">
      <w:pPr>
        <w:spacing w:before="0" w:beforeAutospacing="0" w:after="0" w:afterAutospacing="0" w:line="360" w:lineRule="auto"/>
        <w:ind w:firstLine="851"/>
        <w:rPr>
          <w:rFonts w:ascii="Times New Roman" w:hAnsi="Times New Roman"/>
        </w:rPr>
      </w:pPr>
    </w:p>
    <w:p w:rsidR="00BF6966" w:rsidRPr="009A04DD" w:rsidRDefault="00BF6966" w:rsidP="009A04DD">
      <w:pPr>
        <w:pStyle w:val="2"/>
        <w:spacing w:before="0" w:beforeAutospacing="0" w:after="0" w:afterAutospacing="0" w:line="360" w:lineRule="auto"/>
        <w:ind w:left="0" w:firstLine="0"/>
        <w:rPr>
          <w:rFonts w:ascii="Times New Roman" w:hAnsi="Times New Roman"/>
        </w:rPr>
      </w:pPr>
      <w:bookmarkStart w:id="107" w:name="_Toc505681424"/>
      <w:r w:rsidRPr="009A04DD">
        <w:rPr>
          <w:rFonts w:ascii="Times New Roman" w:hAnsi="Times New Roman"/>
        </w:rPr>
        <w:t>ОПАСНОСТИ ТЕХНОГЕННОГО ХАРАКТЕРА</w:t>
      </w:r>
      <w:bookmarkEnd w:id="107"/>
    </w:p>
    <w:p w:rsidR="00BF6966" w:rsidRPr="009A04DD" w:rsidRDefault="00BF6966" w:rsidP="009A04DD">
      <w:pPr>
        <w:pStyle w:val="3"/>
        <w:spacing w:before="0" w:beforeAutospacing="0" w:after="0" w:afterAutospacing="0" w:line="360" w:lineRule="auto"/>
        <w:rPr>
          <w:rFonts w:ascii="Times New Roman" w:hAnsi="Times New Roman"/>
        </w:rPr>
      </w:pPr>
      <w:bookmarkStart w:id="108" w:name="_Toc505681425"/>
      <w:r w:rsidRPr="009A04DD">
        <w:rPr>
          <w:rFonts w:ascii="Times New Roman" w:hAnsi="Times New Roman"/>
        </w:rPr>
        <w:t>Радиационная опасность</w:t>
      </w:r>
      <w:bookmarkEnd w:id="108"/>
    </w:p>
    <w:p w:rsidR="00BF6966" w:rsidRDefault="00BF6966" w:rsidP="009A04DD">
      <w:pPr>
        <w:spacing w:before="0" w:beforeAutospacing="0" w:after="0" w:afterAutospacing="0" w:line="360" w:lineRule="auto"/>
        <w:ind w:firstLine="851"/>
        <w:rPr>
          <w:rFonts w:ascii="Times New Roman" w:hAnsi="Times New Roman"/>
        </w:rPr>
      </w:pPr>
    </w:p>
    <w:p w:rsidR="00BF6966" w:rsidRDefault="00BF6966" w:rsidP="009A04DD">
      <w:pPr>
        <w:spacing w:before="0" w:beforeAutospacing="0" w:after="0" w:afterAutospacing="0" w:line="360" w:lineRule="auto"/>
        <w:ind w:firstLine="851"/>
        <w:rPr>
          <w:rFonts w:ascii="Times New Roman" w:hAnsi="Times New Roman"/>
        </w:rPr>
      </w:pPr>
      <w:r w:rsidRPr="00707FD3">
        <w:rPr>
          <w:rFonts w:ascii="Times New Roman" w:hAnsi="Times New Roman"/>
        </w:rPr>
        <w:t xml:space="preserve">На территории </w:t>
      </w:r>
      <w:r w:rsidRPr="00210389">
        <w:rPr>
          <w:rFonts w:ascii="Times New Roman" w:hAnsi="Times New Roman"/>
        </w:rPr>
        <w:t>Колпнянского района Орловской области радиационно-опасных объектов нет.</w:t>
      </w:r>
      <w:r w:rsidRPr="00707FD3">
        <w:rPr>
          <w:rFonts w:ascii="Times New Roman" w:hAnsi="Times New Roman"/>
        </w:rPr>
        <w:t xml:space="preserve"> Прямое радиоактивное загрязнение территории района возможно при авариях на Курской или Нововоронежской атомных электростанциях.</w:t>
      </w:r>
    </w:p>
    <w:p w:rsidR="00BF6966" w:rsidRPr="009A04DD" w:rsidRDefault="00BF6966" w:rsidP="009A04DD">
      <w:pPr>
        <w:spacing w:before="0" w:beforeAutospacing="0" w:after="0" w:afterAutospacing="0" w:line="360" w:lineRule="auto"/>
        <w:ind w:firstLine="851"/>
        <w:rPr>
          <w:rFonts w:ascii="Times New Roman" w:hAnsi="Times New Roman"/>
        </w:rPr>
      </w:pPr>
    </w:p>
    <w:p w:rsidR="00BF6966" w:rsidRPr="009A04DD" w:rsidRDefault="00BF6966" w:rsidP="009A04DD">
      <w:pPr>
        <w:pStyle w:val="3"/>
        <w:spacing w:before="0" w:beforeAutospacing="0" w:after="0" w:afterAutospacing="0" w:line="360" w:lineRule="auto"/>
        <w:rPr>
          <w:rFonts w:ascii="Times New Roman" w:hAnsi="Times New Roman"/>
        </w:rPr>
      </w:pPr>
      <w:bookmarkStart w:id="109" w:name="_Toc505681426"/>
      <w:r w:rsidRPr="009A04DD">
        <w:rPr>
          <w:rFonts w:ascii="Times New Roman" w:hAnsi="Times New Roman"/>
        </w:rPr>
        <w:t>Угрозы химической опасности</w:t>
      </w:r>
      <w:bookmarkEnd w:id="109"/>
    </w:p>
    <w:p w:rsidR="00BF6966" w:rsidRDefault="00BF6966" w:rsidP="009A04DD">
      <w:pPr>
        <w:spacing w:before="0" w:beforeAutospacing="0" w:after="0" w:afterAutospacing="0" w:line="360" w:lineRule="auto"/>
        <w:ind w:firstLine="851"/>
        <w:rPr>
          <w:rFonts w:ascii="Times New Roman" w:hAnsi="Times New Roman"/>
        </w:rPr>
      </w:pPr>
      <w:r w:rsidRPr="00125A1F">
        <w:rPr>
          <w:rFonts w:ascii="Times New Roman" w:hAnsi="Times New Roman"/>
        </w:rPr>
        <w:t>На территории</w:t>
      </w:r>
      <w:r>
        <w:rPr>
          <w:rFonts w:ascii="Times New Roman" w:hAnsi="Times New Roman"/>
        </w:rPr>
        <w:t xml:space="preserve"> поселения</w:t>
      </w:r>
      <w:r w:rsidRPr="00125A1F">
        <w:rPr>
          <w:rFonts w:ascii="Times New Roman" w:hAnsi="Times New Roman"/>
        </w:rPr>
        <w:t xml:space="preserve"> не располагаются предприятия, использующие в своем производственном цикле и перевозящие ОХВ.</w:t>
      </w:r>
    </w:p>
    <w:p w:rsidR="00BF6966" w:rsidRPr="009A04DD" w:rsidRDefault="00BF6966" w:rsidP="009A04DD">
      <w:pPr>
        <w:spacing w:before="0" w:beforeAutospacing="0" w:after="0" w:afterAutospacing="0" w:line="360" w:lineRule="auto"/>
        <w:ind w:firstLine="851"/>
        <w:rPr>
          <w:rFonts w:ascii="Times New Roman" w:hAnsi="Times New Roman"/>
        </w:rPr>
      </w:pPr>
    </w:p>
    <w:p w:rsidR="00BF6966" w:rsidRPr="009A04DD" w:rsidRDefault="00BF6966" w:rsidP="009A04DD">
      <w:pPr>
        <w:pStyle w:val="3"/>
        <w:spacing w:before="0" w:beforeAutospacing="0" w:after="0" w:afterAutospacing="0" w:line="360" w:lineRule="auto"/>
        <w:rPr>
          <w:rFonts w:ascii="Times New Roman" w:hAnsi="Times New Roman"/>
        </w:rPr>
      </w:pPr>
      <w:bookmarkStart w:id="110" w:name="_Toc505681427"/>
      <w:r w:rsidRPr="009A04DD">
        <w:rPr>
          <w:rFonts w:ascii="Times New Roman" w:hAnsi="Times New Roman"/>
        </w:rPr>
        <w:t>Потенциальные опасности в промышленности</w:t>
      </w:r>
      <w:bookmarkEnd w:id="110"/>
    </w:p>
    <w:p w:rsidR="00BF6966" w:rsidRPr="009A04DD" w:rsidRDefault="00BF6966" w:rsidP="009A04DD">
      <w:pPr>
        <w:spacing w:before="0" w:beforeAutospacing="0" w:after="0" w:afterAutospacing="0" w:line="360" w:lineRule="auto"/>
        <w:ind w:firstLine="851"/>
        <w:rPr>
          <w:rFonts w:ascii="Times New Roman" w:hAnsi="Times New Roman"/>
        </w:rPr>
      </w:pPr>
      <w:r w:rsidRPr="009A04DD">
        <w:rPr>
          <w:rFonts w:ascii="Times New Roman" w:hAnsi="Times New Roman"/>
        </w:rPr>
        <w:t>Наибольшую опасность в промышленности представляют взрывопожароопасные объекты.</w:t>
      </w:r>
    </w:p>
    <w:p w:rsidR="00BF6966" w:rsidRDefault="00BF6966" w:rsidP="00A424B4">
      <w:pPr>
        <w:spacing w:before="0" w:beforeAutospacing="0" w:after="0" w:afterAutospacing="0" w:line="360" w:lineRule="auto"/>
      </w:pPr>
    </w:p>
    <w:p w:rsidR="00BF6966" w:rsidRDefault="00BF6966" w:rsidP="00A424B4">
      <w:pPr>
        <w:spacing w:before="0" w:beforeAutospacing="0" w:after="0" w:afterAutospacing="0" w:line="360" w:lineRule="auto"/>
      </w:pPr>
    </w:p>
    <w:p w:rsidR="00BF6966" w:rsidRDefault="00BF6966" w:rsidP="00A424B4">
      <w:pPr>
        <w:spacing w:before="0" w:beforeAutospacing="0" w:after="0" w:afterAutospacing="0" w:line="360" w:lineRule="auto"/>
      </w:pPr>
    </w:p>
    <w:p w:rsidR="00BF6966" w:rsidRPr="00EE3AEE" w:rsidRDefault="00BF6966" w:rsidP="00A424B4">
      <w:pPr>
        <w:spacing w:before="0" w:beforeAutospacing="0" w:after="0" w:afterAutospacing="0" w:line="360" w:lineRule="auto"/>
      </w:pPr>
    </w:p>
    <w:p w:rsidR="00BF6966" w:rsidRDefault="00BF6966" w:rsidP="007D61F6">
      <w:pPr>
        <w:pStyle w:val="2"/>
        <w:spacing w:before="0" w:beforeAutospacing="0" w:after="0" w:afterAutospacing="0" w:line="360" w:lineRule="auto"/>
        <w:ind w:left="0" w:firstLine="0"/>
        <w:rPr>
          <w:rFonts w:ascii="Times New Roman" w:hAnsi="Times New Roman"/>
          <w:szCs w:val="28"/>
        </w:rPr>
      </w:pPr>
      <w:bookmarkStart w:id="111" w:name="_Toc297293722"/>
      <w:bookmarkStart w:id="112" w:name="_Toc300834355"/>
      <w:bookmarkStart w:id="113" w:name="_Toc300916613"/>
      <w:bookmarkStart w:id="114" w:name="_Toc505681428"/>
      <w:r w:rsidRPr="009A04DD">
        <w:rPr>
          <w:rFonts w:ascii="Times New Roman" w:hAnsi="Times New Roman"/>
        </w:rPr>
        <w:t xml:space="preserve">ПЕРЕЧЕНЬ МЕРОПРИЯТИЙ ПО ЗАЩИТЕ ОТ ЧРЕЗВЫЧАЙНЫХ </w:t>
      </w:r>
      <w:r w:rsidRPr="009A04DD">
        <w:rPr>
          <w:rFonts w:ascii="Times New Roman" w:hAnsi="Times New Roman"/>
          <w:szCs w:val="28"/>
        </w:rPr>
        <w:t>ПРИРОДНЫХ И ТЕХНОГЕННЫХ ПРОЦЕССОВ</w:t>
      </w:r>
      <w:bookmarkEnd w:id="111"/>
      <w:bookmarkEnd w:id="112"/>
      <w:bookmarkEnd w:id="113"/>
      <w:bookmarkEnd w:id="114"/>
    </w:p>
    <w:p w:rsidR="00BF6966" w:rsidRPr="009A04DD" w:rsidRDefault="00BF6966" w:rsidP="007D61F6">
      <w:pPr>
        <w:spacing w:before="0" w:beforeAutospacing="0" w:after="0" w:afterAutospacing="0" w:line="360" w:lineRule="auto"/>
      </w:pPr>
    </w:p>
    <w:p w:rsidR="00BF6966" w:rsidRPr="00CA7587" w:rsidRDefault="00BF6966" w:rsidP="007D61F6">
      <w:pPr>
        <w:pStyle w:val="11"/>
        <w:spacing w:before="0" w:beforeAutospacing="0" w:after="0" w:afterAutospacing="0" w:line="360" w:lineRule="auto"/>
        <w:rPr>
          <w:rFonts w:ascii="Times New Roman" w:hAnsi="Times New Roman"/>
          <w:sz w:val="28"/>
          <w:szCs w:val="28"/>
        </w:rPr>
      </w:pPr>
      <w:r w:rsidRPr="00CA7587">
        <w:rPr>
          <w:rFonts w:ascii="Times New Roman" w:hAnsi="Times New Roman"/>
          <w:sz w:val="28"/>
          <w:szCs w:val="28"/>
        </w:rPr>
        <w:t>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w:t>
      </w:r>
    </w:p>
    <w:p w:rsidR="00BF6966" w:rsidRPr="002D6C31" w:rsidRDefault="00BF6966" w:rsidP="00E1471A">
      <w:pPr>
        <w:pStyle w:val="11"/>
        <w:spacing w:line="360" w:lineRule="auto"/>
        <w:rPr>
          <w:rFonts w:ascii="Times New Roman" w:hAnsi="Times New Roman"/>
          <w:sz w:val="28"/>
          <w:szCs w:val="28"/>
        </w:rPr>
      </w:pPr>
      <w:r w:rsidRPr="002D6C31">
        <w:rPr>
          <w:rFonts w:ascii="Times New Roman" w:hAnsi="Times New Roman"/>
          <w:sz w:val="28"/>
          <w:szCs w:val="28"/>
        </w:rPr>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BF6966" w:rsidRPr="00CA7587" w:rsidRDefault="00BF6966" w:rsidP="00E1471A">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t>мониторинг и прогнозирование чрезвычайных ситуаций;</w:t>
      </w:r>
    </w:p>
    <w:p w:rsidR="00BF6966" w:rsidRPr="00CA7587" w:rsidRDefault="00BF6966" w:rsidP="00E1471A">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t>рациональное размещение производительных сил по территории района с учетом природной и техногенной безопасности;</w:t>
      </w:r>
    </w:p>
    <w:p w:rsidR="00BF6966" w:rsidRPr="00CA7587" w:rsidRDefault="00BF6966" w:rsidP="00E1471A">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t>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w:t>
      </w:r>
    </w:p>
    <w:p w:rsidR="00BF6966" w:rsidRPr="00CA7587" w:rsidRDefault="00BF6966" w:rsidP="00E1471A">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BF6966" w:rsidRPr="00CA7587" w:rsidRDefault="00BF6966" w:rsidP="00E1471A">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BF6966" w:rsidRPr="00CA7587" w:rsidRDefault="00BF6966" w:rsidP="00E1471A">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lastRenderedPageBreak/>
        <w:t>подготовка объектов экономики и систем жизнеобеспечения населения к работе в условиях чрезвычайных ситуаций;</w:t>
      </w:r>
    </w:p>
    <w:p w:rsidR="00BF6966" w:rsidRPr="00CA7587" w:rsidRDefault="00BF6966" w:rsidP="00E1471A">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t>декларирование промышленной безопасности;</w:t>
      </w:r>
    </w:p>
    <w:p w:rsidR="00BF6966" w:rsidRPr="00CA7587" w:rsidRDefault="00BF6966" w:rsidP="00E1471A">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t>лицензирование деятельности опасных производственных объектов;</w:t>
      </w:r>
    </w:p>
    <w:p w:rsidR="00BF6966" w:rsidRPr="00CA7587" w:rsidRDefault="00BF6966" w:rsidP="00E1471A">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t>страхование ответственности за причинение вреда при эксплуатации опасного производственного объекта;</w:t>
      </w:r>
    </w:p>
    <w:p w:rsidR="00BF6966" w:rsidRPr="00CA7587" w:rsidRDefault="00BF6966" w:rsidP="00E1471A">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t>проведение государственной экспертизы в области предупреждения чрезвычайных ситуаций;</w:t>
      </w:r>
    </w:p>
    <w:p w:rsidR="00BF6966" w:rsidRPr="00CA7587" w:rsidRDefault="00BF6966" w:rsidP="00E1471A">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t>государственный надзор и контроль по вопросам природной и техногенной безопасности;</w:t>
      </w:r>
    </w:p>
    <w:p w:rsidR="00BF6966" w:rsidRPr="00CA7587" w:rsidRDefault="00BF6966" w:rsidP="00E1471A">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t>информирование населения о потенциальных природных и техногенных угрозах на территории проживания;</w:t>
      </w:r>
    </w:p>
    <w:p w:rsidR="00BF6966" w:rsidRPr="00CA7587" w:rsidRDefault="00BF6966" w:rsidP="00E1471A">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t>подготовка населения в области защиты от чрезвычайных ситуаций.</w:t>
      </w:r>
    </w:p>
    <w:p w:rsidR="00BF6966" w:rsidRPr="002D6C31" w:rsidRDefault="00BF6966" w:rsidP="00E1471A">
      <w:pPr>
        <w:pStyle w:val="11"/>
        <w:spacing w:line="360" w:lineRule="auto"/>
        <w:rPr>
          <w:rFonts w:ascii="Times New Roman" w:hAnsi="Times New Roman"/>
          <w:sz w:val="28"/>
          <w:szCs w:val="28"/>
        </w:rPr>
      </w:pPr>
      <w:r w:rsidRPr="002D6C31">
        <w:rPr>
          <w:rFonts w:ascii="Times New Roman" w:hAnsi="Times New Roman"/>
          <w:sz w:val="28"/>
          <w:szCs w:val="28"/>
        </w:rPr>
        <w:t>Лесные пожары представляют серьезную опасность для населения, природной среды и экономики.</w:t>
      </w:r>
    </w:p>
    <w:p w:rsidR="00BF6966" w:rsidRPr="00CA7587" w:rsidRDefault="00BF6966" w:rsidP="00E1471A">
      <w:pPr>
        <w:pStyle w:val="11"/>
        <w:spacing w:line="360" w:lineRule="auto"/>
        <w:rPr>
          <w:rFonts w:ascii="Times New Roman" w:hAnsi="Times New Roman"/>
          <w:sz w:val="28"/>
          <w:szCs w:val="28"/>
        </w:rPr>
      </w:pPr>
      <w:r w:rsidRPr="00CA7587">
        <w:rPr>
          <w:rFonts w:ascii="Times New Roman" w:hAnsi="Times New Roman"/>
          <w:sz w:val="28"/>
          <w:szCs w:val="28"/>
        </w:rPr>
        <w:t>В соответствии со статьей 100 Лесного кодекса в целях</w:t>
      </w:r>
      <w:r w:rsidRPr="00CA7587">
        <w:rPr>
          <w:rFonts w:ascii="Times New Roman" w:hAnsi="Times New Roman"/>
          <w:i/>
          <w:iCs/>
          <w:sz w:val="28"/>
          <w:szCs w:val="28"/>
          <w:u w:val="single"/>
        </w:rPr>
        <w:t xml:space="preserve"> </w:t>
      </w:r>
      <w:r w:rsidRPr="002D6C31">
        <w:rPr>
          <w:rFonts w:ascii="Times New Roman" w:hAnsi="Times New Roman"/>
          <w:sz w:val="28"/>
          <w:szCs w:val="28"/>
        </w:rPr>
        <w:t>предотвращения лесных пожаров и борьбы с ними</w:t>
      </w:r>
      <w:r w:rsidRPr="00CA7587">
        <w:rPr>
          <w:rFonts w:ascii="Times New Roman" w:hAnsi="Times New Roman"/>
          <w:sz w:val="28"/>
          <w:szCs w:val="28"/>
          <w:u w:val="single"/>
        </w:rPr>
        <w:t xml:space="preserve"> </w:t>
      </w:r>
      <w:r w:rsidRPr="00CA7587">
        <w:rPr>
          <w:rFonts w:ascii="Times New Roman" w:hAnsi="Times New Roman"/>
          <w:sz w:val="28"/>
          <w:szCs w:val="28"/>
        </w:rPr>
        <w:t>необходимо:</w:t>
      </w:r>
    </w:p>
    <w:p w:rsidR="00BF6966" w:rsidRPr="00CA7587" w:rsidRDefault="00BF6966" w:rsidP="00E1471A">
      <w:pPr>
        <w:pStyle w:val="11"/>
        <w:numPr>
          <w:ilvl w:val="0"/>
          <w:numId w:val="34"/>
        </w:numPr>
        <w:spacing w:line="360" w:lineRule="auto"/>
        <w:ind w:left="0" w:firstLine="0"/>
        <w:rPr>
          <w:rFonts w:ascii="Times New Roman" w:hAnsi="Times New Roman"/>
          <w:sz w:val="28"/>
          <w:szCs w:val="28"/>
        </w:rPr>
      </w:pPr>
      <w:r w:rsidRPr="00CA7587">
        <w:rPr>
          <w:rFonts w:ascii="Times New Roman" w:hAnsi="Times New Roman"/>
          <w:sz w:val="28"/>
          <w:szCs w:val="28"/>
        </w:rPr>
        <w:t>организовывать ежегодно разработку и выполнение планов мероприятий по профилактике лесных пожаров, противопожарному обустройству лесного фонда и не входящих в лесной фонд лесов;</w:t>
      </w:r>
    </w:p>
    <w:p w:rsidR="00BF6966" w:rsidRPr="00CA7587" w:rsidRDefault="00BF6966" w:rsidP="00E1471A">
      <w:pPr>
        <w:pStyle w:val="11"/>
        <w:numPr>
          <w:ilvl w:val="0"/>
          <w:numId w:val="34"/>
        </w:numPr>
        <w:spacing w:line="360" w:lineRule="auto"/>
        <w:ind w:left="0" w:firstLine="0"/>
        <w:rPr>
          <w:rFonts w:ascii="Times New Roman" w:hAnsi="Times New Roman"/>
          <w:sz w:val="28"/>
          <w:szCs w:val="28"/>
        </w:rPr>
      </w:pPr>
      <w:r w:rsidRPr="00CA7587">
        <w:rPr>
          <w:rFonts w:ascii="Times New Roman" w:hAnsi="Times New Roman"/>
          <w:sz w:val="28"/>
          <w:szCs w:val="28"/>
        </w:rPr>
        <w:t>обеспечивать готовность организаций, на которые возложены охрана и защита лесов, а также лесопользователей к пожароопасному сезону;</w:t>
      </w:r>
    </w:p>
    <w:p w:rsidR="00BF6966" w:rsidRPr="00CA7587" w:rsidRDefault="00BF6966" w:rsidP="00E1471A">
      <w:pPr>
        <w:pStyle w:val="11"/>
        <w:numPr>
          <w:ilvl w:val="0"/>
          <w:numId w:val="34"/>
        </w:numPr>
        <w:spacing w:line="360" w:lineRule="auto"/>
        <w:ind w:left="0" w:firstLine="0"/>
        <w:rPr>
          <w:rFonts w:ascii="Times New Roman" w:hAnsi="Times New Roman"/>
          <w:sz w:val="28"/>
          <w:szCs w:val="28"/>
        </w:rPr>
      </w:pPr>
      <w:r w:rsidRPr="00CA7587">
        <w:rPr>
          <w:rFonts w:ascii="Times New Roman" w:hAnsi="Times New Roman"/>
          <w:sz w:val="28"/>
          <w:szCs w:val="28"/>
        </w:rPr>
        <w:t>ежегодно до начала пожароопасного сезона утверждать оперативные планы борьбы с лесными пожарами;</w:t>
      </w:r>
    </w:p>
    <w:p w:rsidR="00BF6966" w:rsidRPr="00CA7587" w:rsidRDefault="00BF6966" w:rsidP="00E1471A">
      <w:pPr>
        <w:pStyle w:val="11"/>
        <w:numPr>
          <w:ilvl w:val="0"/>
          <w:numId w:val="34"/>
        </w:numPr>
        <w:spacing w:line="360" w:lineRule="auto"/>
        <w:ind w:left="0" w:firstLine="0"/>
        <w:rPr>
          <w:rFonts w:ascii="Times New Roman" w:hAnsi="Times New Roman"/>
          <w:sz w:val="28"/>
          <w:szCs w:val="28"/>
        </w:rPr>
      </w:pPr>
      <w:r w:rsidRPr="00CA7587">
        <w:rPr>
          <w:rFonts w:ascii="Times New Roman" w:hAnsi="Times New Roman"/>
          <w:sz w:val="28"/>
          <w:szCs w:val="28"/>
        </w:rPr>
        <w:t>устанавливать порядок привлечения сил и средств для тушения лесных пожаров, обеспечивают привлекаемых к этой работе граждан средствами передвижения, питанием и медицинской помощью;</w:t>
      </w:r>
    </w:p>
    <w:p w:rsidR="00BF6966" w:rsidRPr="00CA7587" w:rsidRDefault="00BF6966" w:rsidP="00E1471A">
      <w:pPr>
        <w:pStyle w:val="11"/>
        <w:numPr>
          <w:ilvl w:val="0"/>
          <w:numId w:val="34"/>
        </w:numPr>
        <w:spacing w:line="360" w:lineRule="auto"/>
        <w:ind w:left="0" w:firstLine="0"/>
        <w:rPr>
          <w:rFonts w:ascii="Times New Roman" w:hAnsi="Times New Roman"/>
          <w:sz w:val="28"/>
          <w:szCs w:val="28"/>
        </w:rPr>
      </w:pPr>
      <w:r w:rsidRPr="00CA7587">
        <w:rPr>
          <w:rFonts w:ascii="Times New Roman" w:hAnsi="Times New Roman"/>
          <w:sz w:val="28"/>
          <w:szCs w:val="28"/>
        </w:rPr>
        <w:t>создавать резерв горючесмазочных материалов на пожароопасный сезон.</w:t>
      </w:r>
    </w:p>
    <w:p w:rsidR="00BF6966" w:rsidRPr="00CA7587" w:rsidRDefault="00BF6966" w:rsidP="00E1471A">
      <w:pPr>
        <w:pStyle w:val="11"/>
        <w:spacing w:line="360" w:lineRule="auto"/>
        <w:rPr>
          <w:rFonts w:ascii="Times New Roman" w:hAnsi="Times New Roman"/>
          <w:sz w:val="28"/>
          <w:szCs w:val="28"/>
        </w:rPr>
      </w:pPr>
      <w:r w:rsidRPr="00CA7587">
        <w:rPr>
          <w:rFonts w:ascii="Times New Roman" w:hAnsi="Times New Roman"/>
          <w:sz w:val="28"/>
          <w:szCs w:val="28"/>
        </w:rPr>
        <w:lastRenderedPageBreak/>
        <w:t>Конкретные способы и особенности ликвидации различных видов лесных пожаров выбираются с учетом "Рекомендаций по обнаружению и тушению лесных пожаров", утвержденных Рослесхозом 17.12.1997 г.</w:t>
      </w:r>
    </w:p>
    <w:p w:rsidR="00BF6966" w:rsidRPr="00CA7587" w:rsidRDefault="00BF6966" w:rsidP="00E1471A">
      <w:pPr>
        <w:pStyle w:val="11"/>
        <w:spacing w:line="360" w:lineRule="auto"/>
        <w:rPr>
          <w:rFonts w:ascii="Times New Roman" w:hAnsi="Times New Roman"/>
          <w:sz w:val="28"/>
          <w:szCs w:val="28"/>
        </w:rPr>
      </w:pPr>
      <w:r w:rsidRPr="00CA7587">
        <w:rPr>
          <w:rFonts w:ascii="Times New Roman" w:hAnsi="Times New Roman"/>
          <w:sz w:val="28"/>
          <w:szCs w:val="28"/>
        </w:rPr>
        <w:t>Органы местного самоуправления, органы управления ГОЧС на всех уровнях совместно с органами управления лесным хозяйством должны вести постоянную работу по усилению противопожарной охраны лесов, по предупреждению лесных и торфяных пожаров.</w:t>
      </w:r>
    </w:p>
    <w:p w:rsidR="00BF6966" w:rsidRPr="00CA7587" w:rsidRDefault="00BF6966" w:rsidP="00E1471A">
      <w:pPr>
        <w:pStyle w:val="11"/>
        <w:spacing w:line="360" w:lineRule="auto"/>
        <w:rPr>
          <w:rFonts w:ascii="Times New Roman" w:hAnsi="Times New Roman"/>
          <w:sz w:val="28"/>
          <w:szCs w:val="28"/>
        </w:rPr>
      </w:pPr>
      <w:r w:rsidRPr="002D6C31">
        <w:rPr>
          <w:rFonts w:ascii="Times New Roman" w:hAnsi="Times New Roman"/>
          <w:sz w:val="28"/>
          <w:szCs w:val="28"/>
        </w:rPr>
        <w:t>В техногенной сфере</w:t>
      </w:r>
      <w:r w:rsidRPr="00CA7587">
        <w:rPr>
          <w:rFonts w:ascii="Times New Roman" w:hAnsi="Times New Roman"/>
          <w:sz w:val="28"/>
          <w:szCs w:val="28"/>
        </w:rPr>
        <w:t xml:space="preserve"> работа по предупреждению аварий должна вестись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Такими мерами являются: 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 применение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w:t>
      </w:r>
    </w:p>
    <w:p w:rsidR="00BF6966" w:rsidRPr="00CA7587" w:rsidRDefault="00BF6966" w:rsidP="00E1471A">
      <w:pPr>
        <w:pStyle w:val="11"/>
        <w:spacing w:line="360" w:lineRule="auto"/>
        <w:rPr>
          <w:rFonts w:ascii="Times New Roman" w:hAnsi="Times New Roman"/>
          <w:sz w:val="28"/>
          <w:szCs w:val="28"/>
        </w:rPr>
      </w:pPr>
      <w:r w:rsidRPr="00CA7587">
        <w:rPr>
          <w:rFonts w:ascii="Times New Roman" w:hAnsi="Times New Roman"/>
          <w:sz w:val="28"/>
          <w:szCs w:val="28"/>
        </w:rPr>
        <w:t>В генеральных планах городских и сельских поселений для всех потенциально опасных объектов необходимо указывать размер санитарно-защитных зон (СЗЗ) в соответствии с СанПиНом 2.2.1/2.1.1.1200-03, а также границы СЗЗ переменного размера (при наличии постановлений Роспотребнадзора).</w:t>
      </w:r>
    </w:p>
    <w:p w:rsidR="00BF6966" w:rsidRPr="002D6C31" w:rsidRDefault="00BF6966" w:rsidP="00E1471A">
      <w:pPr>
        <w:pStyle w:val="11"/>
        <w:spacing w:line="360" w:lineRule="auto"/>
        <w:rPr>
          <w:rFonts w:ascii="Times New Roman" w:hAnsi="Times New Roman"/>
          <w:sz w:val="28"/>
          <w:szCs w:val="28"/>
        </w:rPr>
      </w:pPr>
      <w:r w:rsidRPr="002D6C31">
        <w:rPr>
          <w:rFonts w:ascii="Times New Roman" w:hAnsi="Times New Roman"/>
          <w:sz w:val="28"/>
          <w:szCs w:val="28"/>
        </w:rPr>
        <w:t>На объектах экономики, использующих аварийно химически опасные вещества, должны быть предусмотрены следующие мероприятия:</w:t>
      </w:r>
    </w:p>
    <w:p w:rsidR="00BF6966" w:rsidRPr="00CA7587" w:rsidRDefault="00BF6966" w:rsidP="00E1471A">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постоянный контроль за содержанием АХОВ в помещениях с помощью автоматических газоанализаторов;</w:t>
      </w:r>
    </w:p>
    <w:p w:rsidR="00BF6966" w:rsidRPr="00CA7587" w:rsidRDefault="00BF6966" w:rsidP="00E1471A">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lastRenderedPageBreak/>
        <w:t>содержание в исправном состоянии оборудования, контрольно-измерительных приборов, средств автоматизации, трубопроводов и складов АХОВ;</w:t>
      </w:r>
    </w:p>
    <w:p w:rsidR="00BF6966" w:rsidRPr="00CA7587" w:rsidRDefault="00BF6966" w:rsidP="00E1471A">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строгое выполнение графика планово-предупредительного ремонта химического оборудования и транспортных средств на объекте;</w:t>
      </w:r>
    </w:p>
    <w:p w:rsidR="00BF6966" w:rsidRPr="00CA7587" w:rsidRDefault="00BF6966" w:rsidP="00E1471A">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хранение запасов АХОВ в объемах, не превышающих производственной потребности;</w:t>
      </w:r>
    </w:p>
    <w:p w:rsidR="00BF6966" w:rsidRPr="00CA7587" w:rsidRDefault="00BF6966" w:rsidP="00E1471A">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хранение АХОВ в емкостях специальной конструкции, со сливными ямами, заполненными нейтрализующими веществами;</w:t>
      </w:r>
    </w:p>
    <w:p w:rsidR="00BF6966" w:rsidRPr="00CA7587" w:rsidRDefault="00BF6966" w:rsidP="00E1471A">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наличие пустых резервных емкостей для перекачки в них АХОВ в случае аварии;</w:t>
      </w:r>
    </w:p>
    <w:p w:rsidR="00BF6966" w:rsidRPr="00CA7587" w:rsidRDefault="00BF6966" w:rsidP="00E1471A">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оборудование системы водной нейтрализации хлора, путем постановки водной завесы;</w:t>
      </w:r>
    </w:p>
    <w:p w:rsidR="00BF6966" w:rsidRPr="00CA7587" w:rsidRDefault="00BF6966" w:rsidP="00E1471A">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надежная охрана хранилищ с АХОВ;</w:t>
      </w:r>
    </w:p>
    <w:p w:rsidR="00BF6966" w:rsidRPr="00CA7587" w:rsidRDefault="00BF6966" w:rsidP="00E1471A">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обеспечение рабочей смены противогазами (для хлора с коробками “В” и “КД” или изолирующими противогазами ИП-4, ИП-46, ИП-46М);</w:t>
      </w:r>
    </w:p>
    <w:p w:rsidR="00BF6966" w:rsidRPr="00CA7587" w:rsidRDefault="00BF6966" w:rsidP="00E1471A">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создание локальных систем оповещения на химически опасных объектах;</w:t>
      </w:r>
    </w:p>
    <w:p w:rsidR="00BF6966" w:rsidRPr="00CA7587" w:rsidRDefault="00BF6966" w:rsidP="00E1471A">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осуществление жесткого контроля за соблюдением технологических норм при работе со АХОВ;</w:t>
      </w:r>
    </w:p>
    <w:p w:rsidR="00BF6966" w:rsidRPr="00CA7587" w:rsidRDefault="00BF6966" w:rsidP="00E1471A">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создание, обеспечение необходимой техникой и имуществом, поддержание в постоянной готовности аварийно-спасательных формирований;</w:t>
      </w:r>
    </w:p>
    <w:p w:rsidR="00BF6966" w:rsidRPr="00CA7587" w:rsidRDefault="00BF6966" w:rsidP="00E1471A">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четкое планирование эвакуации населения из зоны возможного заражения;</w:t>
      </w:r>
    </w:p>
    <w:p w:rsidR="00BF6966" w:rsidRPr="00CA7587" w:rsidRDefault="00BF6966" w:rsidP="00E1471A">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организация взаимодействия сил и средств, обеспечивающих предупреждение и ликвидацию чрезвычайных ситуаций на химически опасных объектах.</w:t>
      </w:r>
    </w:p>
    <w:p w:rsidR="00BF6966" w:rsidRPr="00CA7587" w:rsidRDefault="00BF6966" w:rsidP="00E1471A">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переход на бесхлорное производство.</w:t>
      </w:r>
    </w:p>
    <w:p w:rsidR="00BF6966" w:rsidRPr="002D6C31" w:rsidRDefault="00BF6966" w:rsidP="00E1471A">
      <w:pPr>
        <w:pStyle w:val="11"/>
        <w:spacing w:line="360" w:lineRule="auto"/>
        <w:rPr>
          <w:rFonts w:ascii="Times New Roman" w:hAnsi="Times New Roman"/>
          <w:sz w:val="28"/>
          <w:szCs w:val="28"/>
        </w:rPr>
      </w:pPr>
      <w:r w:rsidRPr="002D6C31">
        <w:rPr>
          <w:rFonts w:ascii="Times New Roman" w:hAnsi="Times New Roman"/>
          <w:sz w:val="28"/>
          <w:szCs w:val="28"/>
        </w:rPr>
        <w:lastRenderedPageBreak/>
        <w:t>На взрывопожароопасных объектах экономики необходимо осуществлять:</w:t>
      </w:r>
    </w:p>
    <w:p w:rsidR="00BF6966" w:rsidRPr="00CA7587" w:rsidRDefault="00BF6966" w:rsidP="00E1471A">
      <w:pPr>
        <w:pStyle w:val="11"/>
        <w:numPr>
          <w:ilvl w:val="0"/>
          <w:numId w:val="35"/>
        </w:numPr>
        <w:spacing w:line="360" w:lineRule="auto"/>
        <w:ind w:left="0" w:firstLine="0"/>
        <w:rPr>
          <w:rFonts w:ascii="Times New Roman" w:hAnsi="Times New Roman"/>
          <w:sz w:val="28"/>
          <w:szCs w:val="28"/>
        </w:rPr>
      </w:pPr>
      <w:r w:rsidRPr="00CA7587">
        <w:rPr>
          <w:rFonts w:ascii="Times New Roman" w:hAnsi="Times New Roman"/>
          <w:sz w:val="28"/>
          <w:szCs w:val="28"/>
        </w:rPr>
        <w:t>строительство и ремонт пожарных водоемов, пирсов и подъездов к ним;</w:t>
      </w:r>
    </w:p>
    <w:p w:rsidR="00BF6966" w:rsidRPr="00CA7587" w:rsidRDefault="00BF6966" w:rsidP="00E1471A">
      <w:pPr>
        <w:pStyle w:val="11"/>
        <w:numPr>
          <w:ilvl w:val="0"/>
          <w:numId w:val="35"/>
        </w:numPr>
        <w:spacing w:line="360" w:lineRule="auto"/>
        <w:ind w:left="0" w:firstLine="0"/>
        <w:rPr>
          <w:rFonts w:ascii="Times New Roman" w:hAnsi="Times New Roman"/>
          <w:sz w:val="28"/>
          <w:szCs w:val="28"/>
        </w:rPr>
      </w:pPr>
      <w:r w:rsidRPr="00CA7587">
        <w:rPr>
          <w:rFonts w:ascii="Times New Roman" w:hAnsi="Times New Roman"/>
          <w:sz w:val="28"/>
          <w:szCs w:val="28"/>
        </w:rPr>
        <w:t>установку систем пожарной сигнализации;</w:t>
      </w:r>
    </w:p>
    <w:p w:rsidR="00BF6966" w:rsidRPr="00CA7587" w:rsidRDefault="00BF6966" w:rsidP="00E1471A">
      <w:pPr>
        <w:pStyle w:val="11"/>
        <w:numPr>
          <w:ilvl w:val="0"/>
          <w:numId w:val="35"/>
        </w:numPr>
        <w:spacing w:line="360" w:lineRule="auto"/>
        <w:ind w:left="0" w:firstLine="0"/>
        <w:rPr>
          <w:rFonts w:ascii="Times New Roman" w:hAnsi="Times New Roman"/>
          <w:sz w:val="28"/>
          <w:szCs w:val="28"/>
        </w:rPr>
      </w:pPr>
      <w:r w:rsidRPr="00CA7587">
        <w:rPr>
          <w:rFonts w:ascii="Times New Roman" w:hAnsi="Times New Roman"/>
          <w:sz w:val="28"/>
          <w:szCs w:val="28"/>
        </w:rPr>
        <w:t>монтаж автоматических установок пожаротушения;</w:t>
      </w:r>
    </w:p>
    <w:p w:rsidR="00BF6966" w:rsidRPr="00CA7587" w:rsidRDefault="00BF6966" w:rsidP="00E1471A">
      <w:pPr>
        <w:pStyle w:val="11"/>
        <w:numPr>
          <w:ilvl w:val="0"/>
          <w:numId w:val="35"/>
        </w:numPr>
        <w:spacing w:line="360" w:lineRule="auto"/>
        <w:ind w:left="0" w:firstLine="0"/>
        <w:rPr>
          <w:rFonts w:ascii="Times New Roman" w:hAnsi="Times New Roman"/>
          <w:sz w:val="28"/>
          <w:szCs w:val="28"/>
        </w:rPr>
      </w:pPr>
      <w:r w:rsidRPr="00CA7587">
        <w:rPr>
          <w:rFonts w:ascii="Times New Roman" w:hAnsi="Times New Roman"/>
          <w:sz w:val="28"/>
          <w:szCs w:val="28"/>
        </w:rPr>
        <w:t>обеспечение исправности электропроводки и электрооборудования;</w:t>
      </w:r>
    </w:p>
    <w:p w:rsidR="00BF6966" w:rsidRPr="00CA7587" w:rsidRDefault="00BF6966" w:rsidP="00E1471A">
      <w:pPr>
        <w:pStyle w:val="11"/>
        <w:numPr>
          <w:ilvl w:val="0"/>
          <w:numId w:val="35"/>
        </w:numPr>
        <w:spacing w:line="360" w:lineRule="auto"/>
        <w:ind w:left="0" w:firstLine="0"/>
        <w:rPr>
          <w:rFonts w:ascii="Times New Roman" w:hAnsi="Times New Roman"/>
          <w:sz w:val="28"/>
          <w:szCs w:val="28"/>
        </w:rPr>
      </w:pPr>
      <w:r w:rsidRPr="00CA7587">
        <w:rPr>
          <w:rFonts w:ascii="Times New Roman" w:hAnsi="Times New Roman"/>
          <w:sz w:val="28"/>
          <w:szCs w:val="28"/>
        </w:rPr>
        <w:t>соблюдение технологических норм перевозки и хранения взрывчатых веществ и проведения взрывных работ;</w:t>
      </w:r>
    </w:p>
    <w:p w:rsidR="00BF6966" w:rsidRPr="00CA7587" w:rsidRDefault="00BF6966" w:rsidP="00E1471A">
      <w:pPr>
        <w:pStyle w:val="11"/>
        <w:numPr>
          <w:ilvl w:val="0"/>
          <w:numId w:val="35"/>
        </w:numPr>
        <w:spacing w:line="360" w:lineRule="auto"/>
        <w:ind w:left="0" w:firstLine="0"/>
        <w:rPr>
          <w:rFonts w:ascii="Times New Roman" w:hAnsi="Times New Roman"/>
          <w:sz w:val="28"/>
          <w:szCs w:val="28"/>
        </w:rPr>
      </w:pPr>
      <w:r w:rsidRPr="00CA7587">
        <w:rPr>
          <w:rFonts w:ascii="Times New Roman" w:hAnsi="Times New Roman"/>
          <w:sz w:val="28"/>
          <w:szCs w:val="28"/>
        </w:rPr>
        <w:t>профилактическую работу среди населения;</w:t>
      </w:r>
    </w:p>
    <w:p w:rsidR="00BF6966" w:rsidRPr="00CA7587" w:rsidRDefault="00BF6966" w:rsidP="00E1471A">
      <w:pPr>
        <w:pStyle w:val="11"/>
        <w:numPr>
          <w:ilvl w:val="0"/>
          <w:numId w:val="35"/>
        </w:numPr>
        <w:spacing w:line="360" w:lineRule="auto"/>
        <w:ind w:left="0" w:firstLine="0"/>
        <w:rPr>
          <w:rFonts w:ascii="Times New Roman" w:hAnsi="Times New Roman"/>
          <w:sz w:val="28"/>
          <w:szCs w:val="28"/>
        </w:rPr>
      </w:pPr>
      <w:r w:rsidRPr="00CA7587">
        <w:rPr>
          <w:rFonts w:ascii="Times New Roman" w:hAnsi="Times New Roman"/>
          <w:sz w:val="28"/>
          <w:szCs w:val="28"/>
        </w:rPr>
        <w:t>поддержание в готовности противопожарных формирований.</w:t>
      </w:r>
    </w:p>
    <w:p w:rsidR="00BF6966" w:rsidRPr="00CA7587" w:rsidRDefault="00BF6966" w:rsidP="00E1471A">
      <w:pPr>
        <w:pStyle w:val="11"/>
        <w:spacing w:line="360" w:lineRule="auto"/>
        <w:rPr>
          <w:rFonts w:ascii="Times New Roman" w:hAnsi="Times New Roman"/>
          <w:sz w:val="28"/>
          <w:szCs w:val="28"/>
        </w:rPr>
      </w:pPr>
      <w:r w:rsidRPr="00CA7587">
        <w:rPr>
          <w:rFonts w:ascii="Times New Roman" w:hAnsi="Times New Roman"/>
          <w:sz w:val="28"/>
          <w:szCs w:val="28"/>
        </w:rPr>
        <w:t>В соответствии со Ст. 76 ФЗ «Технический регламент о требованиях пожарной безопасности» размещение подразделений пожарной охраны должно осуществляться с учетом,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BF6966" w:rsidRPr="00CA7587" w:rsidRDefault="00BF6966" w:rsidP="00E1471A">
      <w:pPr>
        <w:pStyle w:val="11"/>
        <w:spacing w:line="360" w:lineRule="auto"/>
        <w:rPr>
          <w:rFonts w:ascii="Times New Roman" w:hAnsi="Times New Roman"/>
          <w:sz w:val="28"/>
          <w:szCs w:val="28"/>
        </w:rPr>
      </w:pPr>
      <w:r w:rsidRPr="00CA7587">
        <w:rPr>
          <w:rFonts w:ascii="Times New Roman" w:hAnsi="Times New Roman"/>
          <w:sz w:val="28"/>
          <w:szCs w:val="28"/>
        </w:rPr>
        <w:t>Выделение земельных участков для размещения объектов пожарной охраны осуществляется в рамках градостроительной документации муниципального уровня (в генеральных планах муниципальных поселений и отдельных населенных пунктов) в соответствии с требованиями СНиП 2.07.01-89*, «Нормы проектирования объектов пожарной охраны» (НПБ 101-95), ФЗ «Технический регламент о требованиях пожарной безопасности».</w:t>
      </w:r>
    </w:p>
    <w:p w:rsidR="00BF6966" w:rsidRDefault="00BF6966" w:rsidP="00E1471A">
      <w:pPr>
        <w:pStyle w:val="11"/>
        <w:spacing w:before="0" w:beforeAutospacing="0" w:after="0" w:afterAutospacing="0" w:line="360" w:lineRule="auto"/>
        <w:rPr>
          <w:rFonts w:ascii="Times New Roman" w:hAnsi="Times New Roman"/>
          <w:sz w:val="28"/>
          <w:szCs w:val="28"/>
        </w:rPr>
      </w:pPr>
      <w:r w:rsidRPr="00CA7587">
        <w:rPr>
          <w:rFonts w:ascii="Times New Roman" w:hAnsi="Times New Roman"/>
          <w:sz w:val="28"/>
          <w:szCs w:val="28"/>
        </w:rPr>
        <w:t>Мероприятия должны осуществляться единым комплексом в течение всего расчетного срока Генерального плана.</w:t>
      </w:r>
    </w:p>
    <w:p w:rsidR="00BF6966" w:rsidRDefault="00BF6966" w:rsidP="009A04DD">
      <w:pPr>
        <w:pStyle w:val="11"/>
        <w:spacing w:before="0" w:beforeAutospacing="0" w:after="0" w:afterAutospacing="0" w:line="360" w:lineRule="auto"/>
        <w:rPr>
          <w:rFonts w:ascii="Times New Roman" w:hAnsi="Times New Roman"/>
          <w:sz w:val="28"/>
          <w:szCs w:val="28"/>
        </w:rPr>
      </w:pPr>
    </w:p>
    <w:p w:rsidR="00BF6966" w:rsidRPr="009A04DD" w:rsidRDefault="00BF6966" w:rsidP="009A04DD">
      <w:pPr>
        <w:pStyle w:val="11"/>
        <w:spacing w:before="0" w:beforeAutospacing="0" w:after="0" w:afterAutospacing="0" w:line="360" w:lineRule="auto"/>
        <w:rPr>
          <w:rFonts w:ascii="Times New Roman" w:hAnsi="Times New Roman"/>
          <w:sz w:val="28"/>
          <w:szCs w:val="28"/>
        </w:rPr>
      </w:pPr>
    </w:p>
    <w:p w:rsidR="00BF6966" w:rsidRPr="009A04DD" w:rsidRDefault="00BF6966" w:rsidP="009A04DD">
      <w:pPr>
        <w:pStyle w:val="2"/>
        <w:spacing w:before="0" w:beforeAutospacing="0" w:after="0" w:afterAutospacing="0" w:line="360" w:lineRule="auto"/>
        <w:ind w:left="0" w:firstLine="0"/>
        <w:rPr>
          <w:rFonts w:ascii="Times New Roman" w:hAnsi="Times New Roman"/>
        </w:rPr>
      </w:pPr>
      <w:bookmarkStart w:id="115" w:name="_Toc505681429"/>
      <w:r w:rsidRPr="009A04DD">
        <w:rPr>
          <w:rFonts w:ascii="Times New Roman" w:hAnsi="Times New Roman"/>
        </w:rPr>
        <w:lastRenderedPageBreak/>
        <w:t>МЕРОПРИЯТИЯ, ПРЕДУСМОТРЕННЫЕ ПРОЕКТОМ ПО ОБЕСПЕЧЕНИЮ ПОЖАРНОЙ БЕЗОПАСНОСТИ НА ПРОЕКТИРУЕМОЙ ТЕРРИТОРИИ</w:t>
      </w:r>
      <w:bookmarkEnd w:id="115"/>
    </w:p>
    <w:p w:rsidR="00BF6966" w:rsidRPr="009A04DD" w:rsidRDefault="00BF6966" w:rsidP="009A04DD">
      <w:pPr>
        <w:spacing w:before="0" w:beforeAutospacing="0" w:after="0" w:afterAutospacing="0" w:line="360" w:lineRule="auto"/>
        <w:rPr>
          <w:rFonts w:ascii="Times New Roman" w:hAnsi="Times New Roman"/>
        </w:rPr>
      </w:pPr>
    </w:p>
    <w:p w:rsidR="00BF6966" w:rsidRDefault="00BF6966" w:rsidP="009A04DD">
      <w:pPr>
        <w:autoSpaceDE w:val="0"/>
        <w:autoSpaceDN w:val="0"/>
        <w:adjustRightInd w:val="0"/>
        <w:spacing w:before="0" w:beforeAutospacing="0" w:after="0" w:afterAutospacing="0" w:line="360" w:lineRule="auto"/>
        <w:ind w:firstLine="540"/>
        <w:rPr>
          <w:rFonts w:ascii="Times New Roman" w:hAnsi="Times New Roman"/>
          <w:szCs w:val="26"/>
        </w:rPr>
      </w:pPr>
      <w:r w:rsidRPr="00125A1F">
        <w:rPr>
          <w:rFonts w:ascii="Times New Roman" w:hAnsi="Times New Roman"/>
        </w:rPr>
        <w:t xml:space="preserve">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 </w:t>
      </w:r>
      <w:r w:rsidRPr="00125A1F">
        <w:rPr>
          <w:rFonts w:ascii="Times New Roman" w:hAnsi="Times New Roman"/>
          <w:szCs w:val="26"/>
        </w:rPr>
        <w:t>при разработке проектно-планировочной и рабочей документации</w:t>
      </w:r>
      <w:r w:rsidRPr="00125A1F">
        <w:rPr>
          <w:rFonts w:ascii="Times New Roman" w:hAnsi="Times New Roman"/>
        </w:rPr>
        <w:t xml:space="preserve">, а также правил землепользования и застройки, в соответствии с требованиями </w:t>
      </w:r>
      <w:r w:rsidRPr="00125A1F">
        <w:rPr>
          <w:rFonts w:ascii="Times New Roman" w:hAnsi="Times New Roman"/>
          <w:szCs w:val="26"/>
        </w:rPr>
        <w:t xml:space="preserve">Федерального </w:t>
      </w:r>
      <w:hyperlink r:id="rId9" w:history="1">
        <w:r w:rsidRPr="00125A1F">
          <w:rPr>
            <w:rFonts w:ascii="Times New Roman" w:hAnsi="Times New Roman"/>
            <w:szCs w:val="26"/>
          </w:rPr>
          <w:t>закона</w:t>
        </w:r>
      </w:hyperlink>
      <w:r w:rsidRPr="00125A1F">
        <w:rPr>
          <w:rFonts w:ascii="Times New Roman" w:hAnsi="Times New Roman"/>
          <w:szCs w:val="26"/>
        </w:rPr>
        <w:t xml:space="preserve"> от 22 июля 2008 г. N 123-ФЗ "Технический регламент о требованиях пожарной безопасности".</w:t>
      </w:r>
    </w:p>
    <w:p w:rsidR="00BF6966" w:rsidRDefault="00BF6966" w:rsidP="009A04DD">
      <w:pPr>
        <w:autoSpaceDE w:val="0"/>
        <w:autoSpaceDN w:val="0"/>
        <w:adjustRightInd w:val="0"/>
        <w:spacing w:before="0" w:beforeAutospacing="0" w:after="0" w:afterAutospacing="0" w:line="360" w:lineRule="auto"/>
        <w:ind w:firstLine="540"/>
        <w:rPr>
          <w:rFonts w:ascii="Times New Roman" w:hAnsi="Times New Roman"/>
          <w:szCs w:val="28"/>
        </w:rPr>
      </w:pPr>
    </w:p>
    <w:p w:rsidR="00BF6966" w:rsidRPr="009A04DD" w:rsidRDefault="00BF6966" w:rsidP="00A424B4">
      <w:pPr>
        <w:autoSpaceDE w:val="0"/>
        <w:autoSpaceDN w:val="0"/>
        <w:adjustRightInd w:val="0"/>
        <w:spacing w:before="0" w:beforeAutospacing="0" w:after="0" w:afterAutospacing="0" w:line="360" w:lineRule="auto"/>
        <w:rPr>
          <w:rFonts w:ascii="Times New Roman" w:hAnsi="Times New Roman"/>
          <w:szCs w:val="28"/>
        </w:rPr>
      </w:pPr>
    </w:p>
    <w:p w:rsidR="00BF6966" w:rsidRPr="009A04DD" w:rsidRDefault="00BF6966" w:rsidP="009A04DD">
      <w:pPr>
        <w:pStyle w:val="2"/>
        <w:spacing w:before="0" w:beforeAutospacing="0" w:after="0" w:afterAutospacing="0" w:line="360" w:lineRule="auto"/>
        <w:ind w:left="0" w:firstLine="0"/>
        <w:rPr>
          <w:rFonts w:ascii="Times New Roman" w:hAnsi="Times New Roman"/>
          <w:szCs w:val="28"/>
        </w:rPr>
      </w:pPr>
      <w:bookmarkStart w:id="116" w:name="_Toc505681430"/>
      <w:r w:rsidRPr="009A04DD">
        <w:rPr>
          <w:rFonts w:ascii="Times New Roman" w:hAnsi="Times New Roman"/>
          <w:szCs w:val="28"/>
        </w:rPr>
        <w:t>УКАЗАНИЯ НА СОГЛАСОВАНИЕ РАЗДЕЛА С СООТВЕТСТВУЮЩИМ ГЛАВНЫМ УПРАВЛЕНИЕМ МЧС РОССИИ ПО СУБЪЕКТУ РОССИЙСКОЙ ФЕДЕРАЦИИ</w:t>
      </w:r>
      <w:bookmarkEnd w:id="116"/>
    </w:p>
    <w:p w:rsidR="00BF6966" w:rsidRDefault="00BF6966" w:rsidP="009A04DD">
      <w:pPr>
        <w:pStyle w:val="11"/>
        <w:spacing w:before="0" w:beforeAutospacing="0" w:after="0" w:afterAutospacing="0" w:line="360" w:lineRule="auto"/>
        <w:rPr>
          <w:rFonts w:ascii="Times New Roman" w:hAnsi="Times New Roman"/>
          <w:sz w:val="28"/>
          <w:szCs w:val="28"/>
        </w:rPr>
      </w:pPr>
    </w:p>
    <w:p w:rsidR="00BF6966" w:rsidRPr="00000575" w:rsidRDefault="00BF6966" w:rsidP="00000575">
      <w:pPr>
        <w:pStyle w:val="11"/>
        <w:spacing w:before="0" w:beforeAutospacing="0" w:after="0" w:afterAutospacing="0" w:line="360" w:lineRule="auto"/>
        <w:rPr>
          <w:rFonts w:ascii="Times New Roman" w:hAnsi="Times New Roman"/>
          <w:sz w:val="28"/>
          <w:szCs w:val="28"/>
        </w:rPr>
        <w:sectPr w:rsidR="00BF6966" w:rsidRPr="00000575" w:rsidSect="007C1F1A">
          <w:headerReference w:type="default" r:id="rId10"/>
          <w:footerReference w:type="default" r:id="rId11"/>
          <w:pgSz w:w="11907" w:h="16839" w:code="9"/>
          <w:pgMar w:top="850" w:right="1134" w:bottom="1701" w:left="1134" w:header="709" w:footer="709" w:gutter="0"/>
          <w:cols w:space="708"/>
          <w:docGrid w:linePitch="381"/>
        </w:sectPr>
      </w:pPr>
      <w:r w:rsidRPr="00CA7587">
        <w:rPr>
          <w:rFonts w:ascii="Times New Roman" w:hAnsi="Times New Roman"/>
          <w:sz w:val="28"/>
          <w:szCs w:val="28"/>
        </w:rPr>
        <w:t>В связи с обращением заместителя Министра МЧС России (письмо от 2.10.2009 № 43-3714-7) и письмом ГУ МЧС России по Орловской области от 22.10.2009 г. № 11401-3-2-05 о рассмотрении и согласовании в органах МЧС России документов территориального планирования субъектов РФ и муниципальных образований настоящий раздел проекта подлежит согласованию с ГУ МЧС России по Орловской области.</w:t>
      </w:r>
    </w:p>
    <w:p w:rsidR="00BF6966" w:rsidRPr="00A424B4" w:rsidRDefault="00BF6966" w:rsidP="00000575">
      <w:pPr>
        <w:pStyle w:val="1"/>
        <w:numPr>
          <w:ilvl w:val="0"/>
          <w:numId w:val="0"/>
        </w:numPr>
        <w:spacing w:before="0" w:beforeAutospacing="0" w:after="0" w:afterAutospacing="0" w:line="360" w:lineRule="auto"/>
        <w:jc w:val="both"/>
        <w:rPr>
          <w:rFonts w:ascii="Times New Roman" w:hAnsi="Times New Roman"/>
        </w:rPr>
      </w:pPr>
    </w:p>
    <w:sectPr w:rsidR="00BF6966" w:rsidRPr="00A424B4" w:rsidSect="00A424B4">
      <w:pgSz w:w="23814" w:h="16839" w:orient="landscape" w:code="8"/>
      <w:pgMar w:top="1134" w:right="850"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5A3" w:rsidRDefault="002205A3" w:rsidP="00EE0FD4">
      <w:pPr>
        <w:spacing w:before="0" w:after="0"/>
      </w:pPr>
      <w:r>
        <w:separator/>
      </w:r>
    </w:p>
  </w:endnote>
  <w:endnote w:type="continuationSeparator" w:id="0">
    <w:p w:rsidR="002205A3" w:rsidRDefault="002205A3" w:rsidP="00EE0FD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6B2" w:rsidRPr="003068D5" w:rsidRDefault="001A4001" w:rsidP="00A666DD">
    <w:pPr>
      <w:pStyle w:val="a9"/>
      <w:pBdr>
        <w:top w:val="thinThickSmallGap" w:sz="24" w:space="1" w:color="622423"/>
      </w:pBdr>
      <w:spacing w:beforeAutospacing="0" w:afterAutospacing="0"/>
      <w:rPr>
        <w:rFonts w:ascii="Cambria" w:hAnsi="Cambria"/>
        <w:sz w:val="20"/>
        <w:szCs w:val="20"/>
      </w:rPr>
    </w:pPr>
    <w:r>
      <w:rPr>
        <w:rFonts w:ascii="Cambria" w:hAnsi="Cambria"/>
        <w:sz w:val="20"/>
        <w:szCs w:val="20"/>
      </w:rPr>
      <w:t>ООО «НАДИР</w:t>
    </w:r>
    <w:r w:rsidR="00CA56B2" w:rsidRPr="003068D5">
      <w:rPr>
        <w:rFonts w:ascii="Cambria" w:hAnsi="Cambria"/>
        <w:sz w:val="20"/>
        <w:szCs w:val="20"/>
      </w:rPr>
      <w:t>+»</w:t>
    </w:r>
  </w:p>
  <w:p w:rsidR="00CA56B2" w:rsidRDefault="00CA56B2" w:rsidP="00081364">
    <w:pPr>
      <w:pStyle w:val="a9"/>
      <w:pBdr>
        <w:top w:val="thinThickSmallGap" w:sz="24" w:space="1" w:color="622423"/>
      </w:pBdr>
      <w:tabs>
        <w:tab w:val="clear" w:pos="4677"/>
        <w:tab w:val="clear" w:pos="9355"/>
        <w:tab w:val="right" w:pos="9639"/>
      </w:tabs>
      <w:spacing w:beforeAutospacing="0" w:afterAutospacing="0"/>
      <w:rPr>
        <w:rFonts w:ascii="Cambria" w:hAnsi="Cambria"/>
      </w:rPr>
    </w:pPr>
    <w:r>
      <w:rPr>
        <w:rFonts w:ascii="Cambria" w:hAnsi="Cambria"/>
        <w:sz w:val="20"/>
        <w:szCs w:val="20"/>
      </w:rPr>
      <w:t>ОРЕЛ, 2017</w:t>
    </w:r>
    <w:r w:rsidRPr="003068D5">
      <w:rPr>
        <w:rFonts w:ascii="Cambria" w:hAnsi="Cambria"/>
        <w:sz w:val="20"/>
        <w:szCs w:val="20"/>
      </w:rPr>
      <w:tab/>
      <w:t>Страница</w:t>
    </w:r>
    <w:r>
      <w:rPr>
        <w:rFonts w:ascii="Cambria" w:hAnsi="Cambria"/>
      </w:rPr>
      <w:t xml:space="preserve"> </w:t>
    </w:r>
    <w:fldSimple w:instr=" PAGE   \* MERGEFORMAT ">
      <w:r w:rsidR="00994791" w:rsidRPr="00994791">
        <w:rPr>
          <w:rFonts w:ascii="Cambria" w:hAnsi="Cambria"/>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5A3" w:rsidRDefault="002205A3" w:rsidP="00EE0FD4">
      <w:pPr>
        <w:spacing w:before="0" w:after="0"/>
      </w:pPr>
      <w:r>
        <w:separator/>
      </w:r>
    </w:p>
  </w:footnote>
  <w:footnote w:type="continuationSeparator" w:id="0">
    <w:p w:rsidR="002205A3" w:rsidRDefault="002205A3" w:rsidP="00EE0FD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6B2" w:rsidRPr="007D61F6" w:rsidRDefault="00CA56B2" w:rsidP="00EE0FD4">
    <w:pPr>
      <w:pStyle w:val="a7"/>
      <w:spacing w:beforeAutospacing="0" w:afterAutospacing="0"/>
      <w:jc w:val="center"/>
      <w:rPr>
        <w:rFonts w:ascii="Times New Roman" w:hAnsi="Times New Roman"/>
        <w:sz w:val="20"/>
        <w:szCs w:val="20"/>
      </w:rPr>
    </w:pPr>
    <w:r w:rsidRPr="007D61F6">
      <w:rPr>
        <w:rFonts w:ascii="Times New Roman" w:hAnsi="Times New Roman"/>
        <w:sz w:val="20"/>
        <w:szCs w:val="20"/>
      </w:rPr>
      <w:t>Генеральный план Краснянского сельского поселения Колпнянского района Орловской области</w:t>
    </w:r>
  </w:p>
  <w:p w:rsidR="00CA56B2" w:rsidRPr="007D61F6" w:rsidRDefault="00CA56B2" w:rsidP="00EE0FD4">
    <w:pPr>
      <w:pStyle w:val="a7"/>
      <w:spacing w:beforeAutospacing="0" w:afterAutospacing="0"/>
      <w:jc w:val="center"/>
      <w:rPr>
        <w:rFonts w:ascii="Times New Roman" w:hAnsi="Times New Roman"/>
        <w:sz w:val="20"/>
        <w:szCs w:val="20"/>
      </w:rPr>
    </w:pPr>
    <w:r w:rsidRPr="007D61F6">
      <w:rPr>
        <w:rFonts w:ascii="Times New Roman" w:hAnsi="Times New Roman"/>
        <w:sz w:val="20"/>
        <w:szCs w:val="20"/>
      </w:rPr>
      <w:t xml:space="preserve">ПОЛОЖЕНИЕ О ТЕРРИТОРИАЛЬНОМ ПЛАНИРОВАНИИ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4EB7"/>
    <w:multiLevelType w:val="hybridMultilevel"/>
    <w:tmpl w:val="C1C05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9322EE"/>
    <w:multiLevelType w:val="hybridMultilevel"/>
    <w:tmpl w:val="6B9A78B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06B797B"/>
    <w:multiLevelType w:val="hybridMultilevel"/>
    <w:tmpl w:val="4C62CE20"/>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050147"/>
    <w:multiLevelType w:val="hybridMultilevel"/>
    <w:tmpl w:val="D1AA1C68"/>
    <w:lvl w:ilvl="0" w:tplc="0DD4F0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67F2882"/>
    <w:multiLevelType w:val="hybridMultilevel"/>
    <w:tmpl w:val="8D8A758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8BC0DEA"/>
    <w:multiLevelType w:val="hybridMultilevel"/>
    <w:tmpl w:val="86E0DDFC"/>
    <w:lvl w:ilvl="0" w:tplc="7FF8B0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98944F6"/>
    <w:multiLevelType w:val="hybridMultilevel"/>
    <w:tmpl w:val="B122D53C"/>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2C452D"/>
    <w:multiLevelType w:val="hybridMultilevel"/>
    <w:tmpl w:val="3A2E7452"/>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E014D5C"/>
    <w:multiLevelType w:val="hybridMultilevel"/>
    <w:tmpl w:val="34F29B60"/>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4440EF"/>
    <w:multiLevelType w:val="hybridMultilevel"/>
    <w:tmpl w:val="897861A2"/>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DF719D"/>
    <w:multiLevelType w:val="hybridMultilevel"/>
    <w:tmpl w:val="B582ABF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2303721B"/>
    <w:multiLevelType w:val="multilevel"/>
    <w:tmpl w:val="A49220D6"/>
    <w:lvl w:ilvl="0">
      <w:start w:val="1"/>
      <w:numFmt w:val="decimal"/>
      <w:pStyle w:val="1"/>
      <w:lvlText w:val="%1"/>
      <w:lvlJc w:val="left"/>
      <w:pPr>
        <w:ind w:left="432" w:hanging="432"/>
      </w:pPr>
      <w:rPr>
        <w:rFonts w:cs="Times New Roman"/>
        <w:b/>
      </w:rPr>
    </w:lvl>
    <w:lvl w:ilvl="1">
      <w:start w:val="1"/>
      <w:numFmt w:val="decimal"/>
      <w:pStyle w:val="2"/>
      <w:lvlText w:val="%1.%2"/>
      <w:lvlJc w:val="left"/>
      <w:pPr>
        <w:ind w:left="1853" w:hanging="576"/>
      </w:pPr>
      <w:rPr>
        <w:rFonts w:ascii="Times New Roman" w:hAnsi="Times New Roman" w:cs="Times New Roman" w:hint="default"/>
      </w:rPr>
    </w:lvl>
    <w:lvl w:ilvl="2">
      <w:start w:val="1"/>
      <w:numFmt w:val="decimal"/>
      <w:pStyle w:val="3"/>
      <w:lvlText w:val="%1.%2.%3"/>
      <w:lvlJc w:val="left"/>
      <w:pPr>
        <w:ind w:left="3698" w:hanging="720"/>
      </w:pPr>
      <w:rPr>
        <w:rFonts w:ascii="Times New Roman" w:hAnsi="Times New Roman" w:cs="Times New Roman" w:hint="default"/>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2">
    <w:nsid w:val="26D03F48"/>
    <w:multiLevelType w:val="hybridMultilevel"/>
    <w:tmpl w:val="F22E8A6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9334B17"/>
    <w:multiLevelType w:val="hybridMultilevel"/>
    <w:tmpl w:val="F3D6135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F191471"/>
    <w:multiLevelType w:val="hybridMultilevel"/>
    <w:tmpl w:val="CA940948"/>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0F972FE"/>
    <w:multiLevelType w:val="hybridMultilevel"/>
    <w:tmpl w:val="892CD0A8"/>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3B3E0E"/>
    <w:multiLevelType w:val="hybridMultilevel"/>
    <w:tmpl w:val="AF88A36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2B176D8"/>
    <w:multiLevelType w:val="hybridMultilevel"/>
    <w:tmpl w:val="0DF848CC"/>
    <w:lvl w:ilvl="0" w:tplc="407AF2D0">
      <w:start w:val="1"/>
      <w:numFmt w:val="bullet"/>
      <w:lvlText w:val=""/>
      <w:lvlJc w:val="left"/>
      <w:pPr>
        <w:ind w:left="1429" w:hanging="360"/>
      </w:pPr>
      <w:rPr>
        <w:rFonts w:ascii="Symbol" w:hAnsi="Symbol" w:hint="default"/>
      </w:rPr>
    </w:lvl>
    <w:lvl w:ilvl="1" w:tplc="9BC0C0BA" w:tentative="1">
      <w:start w:val="1"/>
      <w:numFmt w:val="bullet"/>
      <w:lvlText w:val="o"/>
      <w:lvlJc w:val="left"/>
      <w:pPr>
        <w:ind w:left="2149" w:hanging="360"/>
      </w:pPr>
      <w:rPr>
        <w:rFonts w:ascii="Courier New" w:hAnsi="Courier New" w:hint="default"/>
      </w:rPr>
    </w:lvl>
    <w:lvl w:ilvl="2" w:tplc="54E09320" w:tentative="1">
      <w:start w:val="1"/>
      <w:numFmt w:val="bullet"/>
      <w:lvlText w:val=""/>
      <w:lvlJc w:val="left"/>
      <w:pPr>
        <w:ind w:left="2869" w:hanging="360"/>
      </w:pPr>
      <w:rPr>
        <w:rFonts w:ascii="Wingdings" w:hAnsi="Wingdings" w:hint="default"/>
      </w:rPr>
    </w:lvl>
    <w:lvl w:ilvl="3" w:tplc="B328B540" w:tentative="1">
      <w:start w:val="1"/>
      <w:numFmt w:val="bullet"/>
      <w:lvlText w:val=""/>
      <w:lvlJc w:val="left"/>
      <w:pPr>
        <w:ind w:left="3589" w:hanging="360"/>
      </w:pPr>
      <w:rPr>
        <w:rFonts w:ascii="Symbol" w:hAnsi="Symbol" w:hint="default"/>
      </w:rPr>
    </w:lvl>
    <w:lvl w:ilvl="4" w:tplc="105AB24E" w:tentative="1">
      <w:start w:val="1"/>
      <w:numFmt w:val="bullet"/>
      <w:lvlText w:val="o"/>
      <w:lvlJc w:val="left"/>
      <w:pPr>
        <w:ind w:left="4309" w:hanging="360"/>
      </w:pPr>
      <w:rPr>
        <w:rFonts w:ascii="Courier New" w:hAnsi="Courier New" w:hint="default"/>
      </w:rPr>
    </w:lvl>
    <w:lvl w:ilvl="5" w:tplc="E55C8AA8" w:tentative="1">
      <w:start w:val="1"/>
      <w:numFmt w:val="bullet"/>
      <w:lvlText w:val=""/>
      <w:lvlJc w:val="left"/>
      <w:pPr>
        <w:ind w:left="5029" w:hanging="360"/>
      </w:pPr>
      <w:rPr>
        <w:rFonts w:ascii="Wingdings" w:hAnsi="Wingdings" w:hint="default"/>
      </w:rPr>
    </w:lvl>
    <w:lvl w:ilvl="6" w:tplc="C97E7E18" w:tentative="1">
      <w:start w:val="1"/>
      <w:numFmt w:val="bullet"/>
      <w:lvlText w:val=""/>
      <w:lvlJc w:val="left"/>
      <w:pPr>
        <w:ind w:left="5749" w:hanging="360"/>
      </w:pPr>
      <w:rPr>
        <w:rFonts w:ascii="Symbol" w:hAnsi="Symbol" w:hint="default"/>
      </w:rPr>
    </w:lvl>
    <w:lvl w:ilvl="7" w:tplc="05587DB6" w:tentative="1">
      <w:start w:val="1"/>
      <w:numFmt w:val="bullet"/>
      <w:lvlText w:val="o"/>
      <w:lvlJc w:val="left"/>
      <w:pPr>
        <w:ind w:left="6469" w:hanging="360"/>
      </w:pPr>
      <w:rPr>
        <w:rFonts w:ascii="Courier New" w:hAnsi="Courier New" w:hint="default"/>
      </w:rPr>
    </w:lvl>
    <w:lvl w:ilvl="8" w:tplc="1FC40FA0" w:tentative="1">
      <w:start w:val="1"/>
      <w:numFmt w:val="bullet"/>
      <w:lvlText w:val=""/>
      <w:lvlJc w:val="left"/>
      <w:pPr>
        <w:ind w:left="7189" w:hanging="360"/>
      </w:pPr>
      <w:rPr>
        <w:rFonts w:ascii="Wingdings" w:hAnsi="Wingdings" w:hint="default"/>
      </w:rPr>
    </w:lvl>
  </w:abstractNum>
  <w:abstractNum w:abstractNumId="18">
    <w:nsid w:val="36BC7D44"/>
    <w:multiLevelType w:val="hybridMultilevel"/>
    <w:tmpl w:val="B686A13E"/>
    <w:lvl w:ilvl="0" w:tplc="1D2439CA">
      <w:start w:val="1"/>
      <w:numFmt w:val="decimal"/>
      <w:lvlText w:val="%1."/>
      <w:lvlJc w:val="left"/>
      <w:pPr>
        <w:ind w:left="1429" w:hanging="360"/>
      </w:pPr>
      <w:rPr>
        <w:rFonts w:cs="Times New Roman"/>
      </w:rPr>
    </w:lvl>
    <w:lvl w:ilvl="1" w:tplc="04190003" w:tentative="1">
      <w:start w:val="1"/>
      <w:numFmt w:val="lowerLetter"/>
      <w:lvlText w:val="%2."/>
      <w:lvlJc w:val="left"/>
      <w:pPr>
        <w:ind w:left="2149" w:hanging="360"/>
      </w:pPr>
      <w:rPr>
        <w:rFonts w:cs="Times New Roman"/>
      </w:rPr>
    </w:lvl>
    <w:lvl w:ilvl="2" w:tplc="04190005" w:tentative="1">
      <w:start w:val="1"/>
      <w:numFmt w:val="lowerRoman"/>
      <w:lvlText w:val="%3."/>
      <w:lvlJc w:val="right"/>
      <w:pPr>
        <w:ind w:left="2869" w:hanging="180"/>
      </w:pPr>
      <w:rPr>
        <w:rFonts w:cs="Times New Roman"/>
      </w:rPr>
    </w:lvl>
    <w:lvl w:ilvl="3" w:tplc="04190001" w:tentative="1">
      <w:start w:val="1"/>
      <w:numFmt w:val="decimal"/>
      <w:lvlText w:val="%4."/>
      <w:lvlJc w:val="left"/>
      <w:pPr>
        <w:ind w:left="3589" w:hanging="360"/>
      </w:pPr>
      <w:rPr>
        <w:rFonts w:cs="Times New Roman"/>
      </w:rPr>
    </w:lvl>
    <w:lvl w:ilvl="4" w:tplc="04190003" w:tentative="1">
      <w:start w:val="1"/>
      <w:numFmt w:val="lowerLetter"/>
      <w:lvlText w:val="%5."/>
      <w:lvlJc w:val="left"/>
      <w:pPr>
        <w:ind w:left="4309" w:hanging="360"/>
      </w:pPr>
      <w:rPr>
        <w:rFonts w:cs="Times New Roman"/>
      </w:rPr>
    </w:lvl>
    <w:lvl w:ilvl="5" w:tplc="04190005" w:tentative="1">
      <w:start w:val="1"/>
      <w:numFmt w:val="lowerRoman"/>
      <w:lvlText w:val="%6."/>
      <w:lvlJc w:val="right"/>
      <w:pPr>
        <w:ind w:left="5029" w:hanging="180"/>
      </w:pPr>
      <w:rPr>
        <w:rFonts w:cs="Times New Roman"/>
      </w:rPr>
    </w:lvl>
    <w:lvl w:ilvl="6" w:tplc="04190001" w:tentative="1">
      <w:start w:val="1"/>
      <w:numFmt w:val="decimal"/>
      <w:lvlText w:val="%7."/>
      <w:lvlJc w:val="left"/>
      <w:pPr>
        <w:ind w:left="5749" w:hanging="360"/>
      </w:pPr>
      <w:rPr>
        <w:rFonts w:cs="Times New Roman"/>
      </w:rPr>
    </w:lvl>
    <w:lvl w:ilvl="7" w:tplc="04190003" w:tentative="1">
      <w:start w:val="1"/>
      <w:numFmt w:val="lowerLetter"/>
      <w:lvlText w:val="%8."/>
      <w:lvlJc w:val="left"/>
      <w:pPr>
        <w:ind w:left="6469" w:hanging="360"/>
      </w:pPr>
      <w:rPr>
        <w:rFonts w:cs="Times New Roman"/>
      </w:rPr>
    </w:lvl>
    <w:lvl w:ilvl="8" w:tplc="04190005" w:tentative="1">
      <w:start w:val="1"/>
      <w:numFmt w:val="lowerRoman"/>
      <w:lvlText w:val="%9."/>
      <w:lvlJc w:val="right"/>
      <w:pPr>
        <w:ind w:left="7189" w:hanging="180"/>
      </w:pPr>
      <w:rPr>
        <w:rFonts w:cs="Times New Roman"/>
      </w:rPr>
    </w:lvl>
  </w:abstractNum>
  <w:abstractNum w:abstractNumId="19">
    <w:nsid w:val="36E8279E"/>
    <w:multiLevelType w:val="hybridMultilevel"/>
    <w:tmpl w:val="3F9E0726"/>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72D0340"/>
    <w:multiLevelType w:val="hybridMultilevel"/>
    <w:tmpl w:val="C53C25A2"/>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80C552E"/>
    <w:multiLevelType w:val="hybridMultilevel"/>
    <w:tmpl w:val="3800BC2E"/>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AB44386"/>
    <w:multiLevelType w:val="hybridMultilevel"/>
    <w:tmpl w:val="660C63B0"/>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CE84602"/>
    <w:multiLevelType w:val="hybridMultilevel"/>
    <w:tmpl w:val="FD206D9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43A2613B"/>
    <w:multiLevelType w:val="hybridMultilevel"/>
    <w:tmpl w:val="1E480570"/>
    <w:lvl w:ilvl="0" w:tplc="72F0E4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451A412D"/>
    <w:multiLevelType w:val="hybridMultilevel"/>
    <w:tmpl w:val="20326434"/>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6B666EE"/>
    <w:multiLevelType w:val="hybridMultilevel"/>
    <w:tmpl w:val="12A0FA7E"/>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C174B36"/>
    <w:multiLevelType w:val="hybridMultilevel"/>
    <w:tmpl w:val="13B680D6"/>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CAD3C89"/>
    <w:multiLevelType w:val="hybridMultilevel"/>
    <w:tmpl w:val="317E3B1C"/>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DDA6B21"/>
    <w:multiLevelType w:val="hybridMultilevel"/>
    <w:tmpl w:val="3F12EF4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4FE96349"/>
    <w:multiLevelType w:val="hybridMultilevel"/>
    <w:tmpl w:val="6016A84A"/>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24E3356"/>
    <w:multiLevelType w:val="hybridMultilevel"/>
    <w:tmpl w:val="3522BB88"/>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70822D6"/>
    <w:multiLevelType w:val="hybridMultilevel"/>
    <w:tmpl w:val="5ED0D18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5DEB55C0"/>
    <w:multiLevelType w:val="hybridMultilevel"/>
    <w:tmpl w:val="DF7E7982"/>
    <w:lvl w:ilvl="0" w:tplc="1D2439CA">
      <w:start w:val="1"/>
      <w:numFmt w:val="bullet"/>
      <w:lvlText w:val=""/>
      <w:lvlJc w:val="left"/>
      <w:pPr>
        <w:ind w:left="1429" w:hanging="360"/>
      </w:pPr>
      <w:rPr>
        <w:rFonts w:ascii="Symbol" w:hAnsi="Symbol" w:hint="default"/>
      </w:rPr>
    </w:lvl>
    <w:lvl w:ilvl="1" w:tplc="1D2439C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EC1607A"/>
    <w:multiLevelType w:val="hybridMultilevel"/>
    <w:tmpl w:val="F50C999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5F120C42"/>
    <w:multiLevelType w:val="hybridMultilevel"/>
    <w:tmpl w:val="B60C945A"/>
    <w:lvl w:ilvl="0" w:tplc="B100D0E2">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36D1E74"/>
    <w:multiLevelType w:val="hybridMultilevel"/>
    <w:tmpl w:val="E0E41B3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68B81A40"/>
    <w:multiLevelType w:val="hybridMultilevel"/>
    <w:tmpl w:val="88EA0B60"/>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B822CBF"/>
    <w:multiLevelType w:val="hybridMultilevel"/>
    <w:tmpl w:val="9BAA32CE"/>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DF071B4"/>
    <w:multiLevelType w:val="hybridMultilevel"/>
    <w:tmpl w:val="936038E6"/>
    <w:lvl w:ilvl="0" w:tplc="5D0C21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705B2811"/>
    <w:multiLevelType w:val="hybridMultilevel"/>
    <w:tmpl w:val="A92A4D26"/>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A042D5C"/>
    <w:multiLevelType w:val="hybridMultilevel"/>
    <w:tmpl w:val="992A697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7C842A4C"/>
    <w:multiLevelType w:val="hybridMultilevel"/>
    <w:tmpl w:val="D0E0BC60"/>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3">
    <w:nsid w:val="7DFD2769"/>
    <w:multiLevelType w:val="hybridMultilevel"/>
    <w:tmpl w:val="5B1A4D06"/>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7"/>
  </w:num>
  <w:num w:numId="3">
    <w:abstractNumId w:val="42"/>
  </w:num>
  <w:num w:numId="4">
    <w:abstractNumId w:val="1"/>
  </w:num>
  <w:num w:numId="5">
    <w:abstractNumId w:val="25"/>
  </w:num>
  <w:num w:numId="6">
    <w:abstractNumId w:val="38"/>
  </w:num>
  <w:num w:numId="7">
    <w:abstractNumId w:val="30"/>
  </w:num>
  <w:num w:numId="8">
    <w:abstractNumId w:val="19"/>
  </w:num>
  <w:num w:numId="9">
    <w:abstractNumId w:val="31"/>
  </w:num>
  <w:num w:numId="10">
    <w:abstractNumId w:val="8"/>
  </w:num>
  <w:num w:numId="11">
    <w:abstractNumId w:val="32"/>
  </w:num>
  <w:num w:numId="12">
    <w:abstractNumId w:val="40"/>
  </w:num>
  <w:num w:numId="13">
    <w:abstractNumId w:val="20"/>
  </w:num>
  <w:num w:numId="14">
    <w:abstractNumId w:val="43"/>
  </w:num>
  <w:num w:numId="15">
    <w:abstractNumId w:val="37"/>
  </w:num>
  <w:num w:numId="16">
    <w:abstractNumId w:val="26"/>
  </w:num>
  <w:num w:numId="17">
    <w:abstractNumId w:val="33"/>
  </w:num>
  <w:num w:numId="18">
    <w:abstractNumId w:val="41"/>
  </w:num>
  <w:num w:numId="19">
    <w:abstractNumId w:val="21"/>
  </w:num>
  <w:num w:numId="20">
    <w:abstractNumId w:val="4"/>
  </w:num>
  <w:num w:numId="21">
    <w:abstractNumId w:val="35"/>
  </w:num>
  <w:num w:numId="22">
    <w:abstractNumId w:val="13"/>
  </w:num>
  <w:num w:numId="23">
    <w:abstractNumId w:val="36"/>
  </w:num>
  <w:num w:numId="24">
    <w:abstractNumId w:val="12"/>
  </w:num>
  <w:num w:numId="25">
    <w:abstractNumId w:val="7"/>
  </w:num>
  <w:num w:numId="26">
    <w:abstractNumId w:val="6"/>
  </w:num>
  <w:num w:numId="27">
    <w:abstractNumId w:val="28"/>
  </w:num>
  <w:num w:numId="28">
    <w:abstractNumId w:val="16"/>
  </w:num>
  <w:num w:numId="29">
    <w:abstractNumId w:val="29"/>
  </w:num>
  <w:num w:numId="30">
    <w:abstractNumId w:val="27"/>
  </w:num>
  <w:num w:numId="31">
    <w:abstractNumId w:val="10"/>
  </w:num>
  <w:num w:numId="32">
    <w:abstractNumId w:val="22"/>
  </w:num>
  <w:num w:numId="33">
    <w:abstractNumId w:val="2"/>
  </w:num>
  <w:num w:numId="34">
    <w:abstractNumId w:val="15"/>
  </w:num>
  <w:num w:numId="35">
    <w:abstractNumId w:val="9"/>
  </w:num>
  <w:num w:numId="36">
    <w:abstractNumId w:val="14"/>
  </w:num>
  <w:num w:numId="37">
    <w:abstractNumId w:val="23"/>
  </w:num>
  <w:num w:numId="38">
    <w:abstractNumId w:val="18"/>
  </w:num>
  <w:num w:numId="39">
    <w:abstractNumId w:val="34"/>
  </w:num>
  <w:num w:numId="40">
    <w:abstractNumId w:val="3"/>
  </w:num>
  <w:num w:numId="41">
    <w:abstractNumId w:val="39"/>
  </w:num>
  <w:num w:numId="42">
    <w:abstractNumId w:val="24"/>
  </w:num>
  <w:num w:numId="43">
    <w:abstractNumId w:val="5"/>
  </w:num>
  <w:num w:numId="44">
    <w:abstractNumId w:val="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5FCB"/>
    <w:rsid w:val="00000575"/>
    <w:rsid w:val="00021C77"/>
    <w:rsid w:val="000248B0"/>
    <w:rsid w:val="00026358"/>
    <w:rsid w:val="00036B49"/>
    <w:rsid w:val="000425CF"/>
    <w:rsid w:val="000448FA"/>
    <w:rsid w:val="0004559E"/>
    <w:rsid w:val="00061152"/>
    <w:rsid w:val="00070FA1"/>
    <w:rsid w:val="00073C7C"/>
    <w:rsid w:val="00081364"/>
    <w:rsid w:val="000824C0"/>
    <w:rsid w:val="000971A0"/>
    <w:rsid w:val="000B3221"/>
    <w:rsid w:val="000B6C1B"/>
    <w:rsid w:val="000C31B6"/>
    <w:rsid w:val="000C7119"/>
    <w:rsid w:val="000C73B7"/>
    <w:rsid w:val="000D59E4"/>
    <w:rsid w:val="000E152A"/>
    <w:rsid w:val="000E7694"/>
    <w:rsid w:val="001031D3"/>
    <w:rsid w:val="00104C32"/>
    <w:rsid w:val="001218D4"/>
    <w:rsid w:val="00125A1F"/>
    <w:rsid w:val="00144DC8"/>
    <w:rsid w:val="001450DB"/>
    <w:rsid w:val="0015303B"/>
    <w:rsid w:val="00160681"/>
    <w:rsid w:val="00162A09"/>
    <w:rsid w:val="0017037E"/>
    <w:rsid w:val="00172C4B"/>
    <w:rsid w:val="00183C39"/>
    <w:rsid w:val="001863F8"/>
    <w:rsid w:val="001A29D2"/>
    <w:rsid w:val="001A4001"/>
    <w:rsid w:val="001A7581"/>
    <w:rsid w:val="001A7D6D"/>
    <w:rsid w:val="001B05F7"/>
    <w:rsid w:val="001D2407"/>
    <w:rsid w:val="001D5D7A"/>
    <w:rsid w:val="001E1DCF"/>
    <w:rsid w:val="001E26BC"/>
    <w:rsid w:val="001F10D1"/>
    <w:rsid w:val="001F730E"/>
    <w:rsid w:val="001F7424"/>
    <w:rsid w:val="00201DDD"/>
    <w:rsid w:val="00204E04"/>
    <w:rsid w:val="0021033D"/>
    <w:rsid w:val="00210389"/>
    <w:rsid w:val="002205A3"/>
    <w:rsid w:val="00232CFC"/>
    <w:rsid w:val="00234ABF"/>
    <w:rsid w:val="0024691F"/>
    <w:rsid w:val="00247226"/>
    <w:rsid w:val="002653EA"/>
    <w:rsid w:val="00273E91"/>
    <w:rsid w:val="00277452"/>
    <w:rsid w:val="00284D33"/>
    <w:rsid w:val="00284F1C"/>
    <w:rsid w:val="0029194D"/>
    <w:rsid w:val="0029392B"/>
    <w:rsid w:val="00297D4E"/>
    <w:rsid w:val="002A2AF2"/>
    <w:rsid w:val="002A2B21"/>
    <w:rsid w:val="002C0718"/>
    <w:rsid w:val="002C3B5F"/>
    <w:rsid w:val="002C4CF6"/>
    <w:rsid w:val="002D6C31"/>
    <w:rsid w:val="002E1A37"/>
    <w:rsid w:val="002E60B6"/>
    <w:rsid w:val="002E72AE"/>
    <w:rsid w:val="002F51C6"/>
    <w:rsid w:val="002F5252"/>
    <w:rsid w:val="002F6C3B"/>
    <w:rsid w:val="00302D1B"/>
    <w:rsid w:val="003068D5"/>
    <w:rsid w:val="00312B43"/>
    <w:rsid w:val="0032037B"/>
    <w:rsid w:val="00323944"/>
    <w:rsid w:val="00331936"/>
    <w:rsid w:val="00331BC4"/>
    <w:rsid w:val="003468B8"/>
    <w:rsid w:val="0034798F"/>
    <w:rsid w:val="003511AF"/>
    <w:rsid w:val="00360081"/>
    <w:rsid w:val="00376D08"/>
    <w:rsid w:val="0037739A"/>
    <w:rsid w:val="003913F1"/>
    <w:rsid w:val="003A6D42"/>
    <w:rsid w:val="003B47FC"/>
    <w:rsid w:val="003C55C5"/>
    <w:rsid w:val="003F4A8C"/>
    <w:rsid w:val="003F77CC"/>
    <w:rsid w:val="003F7F5F"/>
    <w:rsid w:val="004031E4"/>
    <w:rsid w:val="00411446"/>
    <w:rsid w:val="004125CA"/>
    <w:rsid w:val="00421EE1"/>
    <w:rsid w:val="00427ED4"/>
    <w:rsid w:val="0043165B"/>
    <w:rsid w:val="004328C8"/>
    <w:rsid w:val="00435255"/>
    <w:rsid w:val="00435E7E"/>
    <w:rsid w:val="00445E35"/>
    <w:rsid w:val="004532DE"/>
    <w:rsid w:val="00456C3C"/>
    <w:rsid w:val="004601B1"/>
    <w:rsid w:val="00475109"/>
    <w:rsid w:val="00476AE2"/>
    <w:rsid w:val="00476FC1"/>
    <w:rsid w:val="00481C93"/>
    <w:rsid w:val="0049006B"/>
    <w:rsid w:val="00493122"/>
    <w:rsid w:val="00495A61"/>
    <w:rsid w:val="0049628D"/>
    <w:rsid w:val="00497DE5"/>
    <w:rsid w:val="004A3D1E"/>
    <w:rsid w:val="004B4373"/>
    <w:rsid w:val="004B4BD1"/>
    <w:rsid w:val="004C43CE"/>
    <w:rsid w:val="004E2215"/>
    <w:rsid w:val="004E2720"/>
    <w:rsid w:val="004E2A84"/>
    <w:rsid w:val="0050027F"/>
    <w:rsid w:val="00517E65"/>
    <w:rsid w:val="00521B58"/>
    <w:rsid w:val="00527368"/>
    <w:rsid w:val="00531FB2"/>
    <w:rsid w:val="00537101"/>
    <w:rsid w:val="00541676"/>
    <w:rsid w:val="00546E62"/>
    <w:rsid w:val="00547253"/>
    <w:rsid w:val="00550580"/>
    <w:rsid w:val="00550589"/>
    <w:rsid w:val="00553B31"/>
    <w:rsid w:val="0055673A"/>
    <w:rsid w:val="00557EBA"/>
    <w:rsid w:val="005645FA"/>
    <w:rsid w:val="00566FDA"/>
    <w:rsid w:val="00576D71"/>
    <w:rsid w:val="00577B5C"/>
    <w:rsid w:val="00585E6D"/>
    <w:rsid w:val="0059111D"/>
    <w:rsid w:val="0059482A"/>
    <w:rsid w:val="00596098"/>
    <w:rsid w:val="005A0282"/>
    <w:rsid w:val="005A06F0"/>
    <w:rsid w:val="005A4579"/>
    <w:rsid w:val="005B2B15"/>
    <w:rsid w:val="005B517A"/>
    <w:rsid w:val="005C31C1"/>
    <w:rsid w:val="005D3553"/>
    <w:rsid w:val="005E19D5"/>
    <w:rsid w:val="005F123E"/>
    <w:rsid w:val="005F1949"/>
    <w:rsid w:val="005F2F71"/>
    <w:rsid w:val="00602822"/>
    <w:rsid w:val="006030C2"/>
    <w:rsid w:val="00604323"/>
    <w:rsid w:val="00605045"/>
    <w:rsid w:val="00615E8A"/>
    <w:rsid w:val="006161D9"/>
    <w:rsid w:val="00617A7F"/>
    <w:rsid w:val="00617CDA"/>
    <w:rsid w:val="00622A66"/>
    <w:rsid w:val="00623951"/>
    <w:rsid w:val="006275A4"/>
    <w:rsid w:val="00633F6D"/>
    <w:rsid w:val="0064248C"/>
    <w:rsid w:val="00651914"/>
    <w:rsid w:val="00652355"/>
    <w:rsid w:val="00654985"/>
    <w:rsid w:val="00655AFD"/>
    <w:rsid w:val="00660612"/>
    <w:rsid w:val="006749B6"/>
    <w:rsid w:val="00677337"/>
    <w:rsid w:val="00680729"/>
    <w:rsid w:val="00690EF4"/>
    <w:rsid w:val="00693143"/>
    <w:rsid w:val="00697866"/>
    <w:rsid w:val="006B2B5E"/>
    <w:rsid w:val="006B4AD4"/>
    <w:rsid w:val="006C0C41"/>
    <w:rsid w:val="006C7F3C"/>
    <w:rsid w:val="006D2AAC"/>
    <w:rsid w:val="006E24DA"/>
    <w:rsid w:val="006E643D"/>
    <w:rsid w:val="006F1AA5"/>
    <w:rsid w:val="006F42BC"/>
    <w:rsid w:val="00707FD3"/>
    <w:rsid w:val="00710ABC"/>
    <w:rsid w:val="00711D46"/>
    <w:rsid w:val="00726739"/>
    <w:rsid w:val="00727B73"/>
    <w:rsid w:val="007355B2"/>
    <w:rsid w:val="00755BC4"/>
    <w:rsid w:val="00760083"/>
    <w:rsid w:val="00767F8E"/>
    <w:rsid w:val="007709F2"/>
    <w:rsid w:val="0077112C"/>
    <w:rsid w:val="00780A7A"/>
    <w:rsid w:val="00792C23"/>
    <w:rsid w:val="00793C9A"/>
    <w:rsid w:val="00796852"/>
    <w:rsid w:val="007B5615"/>
    <w:rsid w:val="007B71A3"/>
    <w:rsid w:val="007C1F1A"/>
    <w:rsid w:val="007D61F6"/>
    <w:rsid w:val="007E01F7"/>
    <w:rsid w:val="007E2029"/>
    <w:rsid w:val="007E5D63"/>
    <w:rsid w:val="007E5DF7"/>
    <w:rsid w:val="007E7468"/>
    <w:rsid w:val="007F3C23"/>
    <w:rsid w:val="007F7141"/>
    <w:rsid w:val="007F7BDA"/>
    <w:rsid w:val="0081328E"/>
    <w:rsid w:val="00814166"/>
    <w:rsid w:val="00814928"/>
    <w:rsid w:val="00814A43"/>
    <w:rsid w:val="00834A8E"/>
    <w:rsid w:val="0084091C"/>
    <w:rsid w:val="008545C1"/>
    <w:rsid w:val="0086753D"/>
    <w:rsid w:val="00885C0F"/>
    <w:rsid w:val="00886388"/>
    <w:rsid w:val="00891B4E"/>
    <w:rsid w:val="008B556B"/>
    <w:rsid w:val="008D10F0"/>
    <w:rsid w:val="008D1373"/>
    <w:rsid w:val="008E5914"/>
    <w:rsid w:val="008E5DBA"/>
    <w:rsid w:val="008F36A6"/>
    <w:rsid w:val="008F3D94"/>
    <w:rsid w:val="008F69DF"/>
    <w:rsid w:val="0090582A"/>
    <w:rsid w:val="00907DCF"/>
    <w:rsid w:val="00910F19"/>
    <w:rsid w:val="0092386D"/>
    <w:rsid w:val="0093033A"/>
    <w:rsid w:val="009319FF"/>
    <w:rsid w:val="00931D7B"/>
    <w:rsid w:val="00944775"/>
    <w:rsid w:val="00945A46"/>
    <w:rsid w:val="009577B8"/>
    <w:rsid w:val="00957A36"/>
    <w:rsid w:val="00975C5E"/>
    <w:rsid w:val="00977C58"/>
    <w:rsid w:val="00985A49"/>
    <w:rsid w:val="00994791"/>
    <w:rsid w:val="009A04DD"/>
    <w:rsid w:val="009A0F57"/>
    <w:rsid w:val="009B035F"/>
    <w:rsid w:val="009D13CD"/>
    <w:rsid w:val="009E2095"/>
    <w:rsid w:val="009E46A7"/>
    <w:rsid w:val="009F121B"/>
    <w:rsid w:val="00A005E7"/>
    <w:rsid w:val="00A064EC"/>
    <w:rsid w:val="00A072F6"/>
    <w:rsid w:val="00A15001"/>
    <w:rsid w:val="00A223DF"/>
    <w:rsid w:val="00A22D4C"/>
    <w:rsid w:val="00A34466"/>
    <w:rsid w:val="00A36ACC"/>
    <w:rsid w:val="00A36CD8"/>
    <w:rsid w:val="00A374DF"/>
    <w:rsid w:val="00A412EF"/>
    <w:rsid w:val="00A41935"/>
    <w:rsid w:val="00A424B4"/>
    <w:rsid w:val="00A449E7"/>
    <w:rsid w:val="00A510EE"/>
    <w:rsid w:val="00A569B7"/>
    <w:rsid w:val="00A6140D"/>
    <w:rsid w:val="00A655F2"/>
    <w:rsid w:val="00A666DD"/>
    <w:rsid w:val="00A74774"/>
    <w:rsid w:val="00A75819"/>
    <w:rsid w:val="00A7665A"/>
    <w:rsid w:val="00A77B8B"/>
    <w:rsid w:val="00A81731"/>
    <w:rsid w:val="00A82BB3"/>
    <w:rsid w:val="00A86E2A"/>
    <w:rsid w:val="00A95A4B"/>
    <w:rsid w:val="00AA38FB"/>
    <w:rsid w:val="00AB2ED9"/>
    <w:rsid w:val="00AD1866"/>
    <w:rsid w:val="00AE1C1B"/>
    <w:rsid w:val="00AF0047"/>
    <w:rsid w:val="00AF0B29"/>
    <w:rsid w:val="00AF2C1C"/>
    <w:rsid w:val="00AF2C35"/>
    <w:rsid w:val="00AF4320"/>
    <w:rsid w:val="00AF6E9C"/>
    <w:rsid w:val="00B03C55"/>
    <w:rsid w:val="00B10226"/>
    <w:rsid w:val="00B12B39"/>
    <w:rsid w:val="00B15BC8"/>
    <w:rsid w:val="00B218E6"/>
    <w:rsid w:val="00B30238"/>
    <w:rsid w:val="00B31C43"/>
    <w:rsid w:val="00B348AF"/>
    <w:rsid w:val="00B51531"/>
    <w:rsid w:val="00B572B3"/>
    <w:rsid w:val="00B6397F"/>
    <w:rsid w:val="00B648D7"/>
    <w:rsid w:val="00B721FC"/>
    <w:rsid w:val="00B8312F"/>
    <w:rsid w:val="00B85679"/>
    <w:rsid w:val="00B86A8B"/>
    <w:rsid w:val="00B94CB3"/>
    <w:rsid w:val="00B959B7"/>
    <w:rsid w:val="00B97BF7"/>
    <w:rsid w:val="00BA0A3C"/>
    <w:rsid w:val="00BA4156"/>
    <w:rsid w:val="00BB1E58"/>
    <w:rsid w:val="00BC7A29"/>
    <w:rsid w:val="00BD5373"/>
    <w:rsid w:val="00BE168A"/>
    <w:rsid w:val="00BE2BB7"/>
    <w:rsid w:val="00BE7E50"/>
    <w:rsid w:val="00BF03A2"/>
    <w:rsid w:val="00BF6966"/>
    <w:rsid w:val="00C006F4"/>
    <w:rsid w:val="00C03625"/>
    <w:rsid w:val="00C0365A"/>
    <w:rsid w:val="00C10239"/>
    <w:rsid w:val="00C12C44"/>
    <w:rsid w:val="00C23C8E"/>
    <w:rsid w:val="00C27826"/>
    <w:rsid w:val="00C3026A"/>
    <w:rsid w:val="00C34CB1"/>
    <w:rsid w:val="00C3583A"/>
    <w:rsid w:val="00C41BC2"/>
    <w:rsid w:val="00C41BD7"/>
    <w:rsid w:val="00C511E9"/>
    <w:rsid w:val="00C53D5F"/>
    <w:rsid w:val="00C6173D"/>
    <w:rsid w:val="00C71346"/>
    <w:rsid w:val="00C71D93"/>
    <w:rsid w:val="00C7441A"/>
    <w:rsid w:val="00C82DE3"/>
    <w:rsid w:val="00C86644"/>
    <w:rsid w:val="00C914F5"/>
    <w:rsid w:val="00CA0DD0"/>
    <w:rsid w:val="00CA3A5D"/>
    <w:rsid w:val="00CA56B2"/>
    <w:rsid w:val="00CA7587"/>
    <w:rsid w:val="00CB51B6"/>
    <w:rsid w:val="00CD2CC9"/>
    <w:rsid w:val="00CD610C"/>
    <w:rsid w:val="00CD62F6"/>
    <w:rsid w:val="00CD6F1B"/>
    <w:rsid w:val="00CE2FF3"/>
    <w:rsid w:val="00CE6449"/>
    <w:rsid w:val="00CF0170"/>
    <w:rsid w:val="00D029D1"/>
    <w:rsid w:val="00D12768"/>
    <w:rsid w:val="00D13375"/>
    <w:rsid w:val="00D16A32"/>
    <w:rsid w:val="00D30B47"/>
    <w:rsid w:val="00D40445"/>
    <w:rsid w:val="00D40D06"/>
    <w:rsid w:val="00D56E09"/>
    <w:rsid w:val="00D61676"/>
    <w:rsid w:val="00D704D6"/>
    <w:rsid w:val="00D84D8A"/>
    <w:rsid w:val="00DA1073"/>
    <w:rsid w:val="00DC4D6A"/>
    <w:rsid w:val="00DD2B6F"/>
    <w:rsid w:val="00DD7F7C"/>
    <w:rsid w:val="00DE1256"/>
    <w:rsid w:val="00DE276B"/>
    <w:rsid w:val="00DE640A"/>
    <w:rsid w:val="00E14000"/>
    <w:rsid w:val="00E1471A"/>
    <w:rsid w:val="00E23DC4"/>
    <w:rsid w:val="00E23FC4"/>
    <w:rsid w:val="00E30486"/>
    <w:rsid w:val="00E36FF3"/>
    <w:rsid w:val="00E41841"/>
    <w:rsid w:val="00E47186"/>
    <w:rsid w:val="00E507FD"/>
    <w:rsid w:val="00E60C49"/>
    <w:rsid w:val="00E61221"/>
    <w:rsid w:val="00E7147D"/>
    <w:rsid w:val="00E80C58"/>
    <w:rsid w:val="00E85526"/>
    <w:rsid w:val="00EA0DBE"/>
    <w:rsid w:val="00EA58AE"/>
    <w:rsid w:val="00EA630D"/>
    <w:rsid w:val="00EA7296"/>
    <w:rsid w:val="00EB503B"/>
    <w:rsid w:val="00EB6510"/>
    <w:rsid w:val="00EC0F8F"/>
    <w:rsid w:val="00ED001C"/>
    <w:rsid w:val="00ED12CA"/>
    <w:rsid w:val="00ED33EC"/>
    <w:rsid w:val="00ED3EFF"/>
    <w:rsid w:val="00EE0FD4"/>
    <w:rsid w:val="00EE34BB"/>
    <w:rsid w:val="00EE380B"/>
    <w:rsid w:val="00EE3AEE"/>
    <w:rsid w:val="00EE4B9F"/>
    <w:rsid w:val="00EE5E49"/>
    <w:rsid w:val="00EE5FCB"/>
    <w:rsid w:val="00EE6ED4"/>
    <w:rsid w:val="00F03401"/>
    <w:rsid w:val="00F11B87"/>
    <w:rsid w:val="00F27F97"/>
    <w:rsid w:val="00F27FBC"/>
    <w:rsid w:val="00F36773"/>
    <w:rsid w:val="00F739E3"/>
    <w:rsid w:val="00F82D0A"/>
    <w:rsid w:val="00F83135"/>
    <w:rsid w:val="00F94F9C"/>
    <w:rsid w:val="00FA2C68"/>
    <w:rsid w:val="00FA3B3C"/>
    <w:rsid w:val="00FB0938"/>
    <w:rsid w:val="00FB39DF"/>
    <w:rsid w:val="00FB3F1D"/>
    <w:rsid w:val="00FB40A7"/>
    <w:rsid w:val="00FC5D0D"/>
    <w:rsid w:val="00FC7050"/>
    <w:rsid w:val="00FE70DC"/>
    <w:rsid w:val="00FF5DC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21033D"/>
    <w:pPr>
      <w:spacing w:before="100" w:beforeAutospacing="1" w:after="100" w:afterAutospacing="1"/>
      <w:jc w:val="both"/>
    </w:pPr>
    <w:rPr>
      <w:rFonts w:ascii="Arial Narrow" w:hAnsi="Arial Narrow"/>
      <w:sz w:val="28"/>
      <w:szCs w:val="22"/>
    </w:rPr>
  </w:style>
  <w:style w:type="paragraph" w:styleId="1">
    <w:name w:val="heading 1"/>
    <w:basedOn w:val="a"/>
    <w:next w:val="a"/>
    <w:link w:val="10"/>
    <w:qFormat/>
    <w:rsid w:val="00EE5FCB"/>
    <w:pPr>
      <w:keepNext/>
      <w:numPr>
        <w:numId w:val="1"/>
      </w:numPr>
      <w:ind w:left="0" w:firstLine="0"/>
      <w:jc w:val="center"/>
      <w:outlineLvl w:val="0"/>
    </w:pPr>
    <w:rPr>
      <w:b/>
      <w:bCs/>
      <w:sz w:val="32"/>
      <w:szCs w:val="20"/>
    </w:rPr>
  </w:style>
  <w:style w:type="paragraph" w:styleId="2">
    <w:name w:val="heading 2"/>
    <w:aliases w:val="Знак2,Знак2 Знак"/>
    <w:basedOn w:val="a"/>
    <w:next w:val="a"/>
    <w:link w:val="20"/>
    <w:uiPriority w:val="9"/>
    <w:qFormat/>
    <w:rsid w:val="00652355"/>
    <w:pPr>
      <w:keepNext/>
      <w:keepLines/>
      <w:numPr>
        <w:ilvl w:val="1"/>
        <w:numId w:val="1"/>
      </w:numPr>
      <w:spacing w:before="120" w:after="120"/>
      <w:jc w:val="center"/>
      <w:outlineLvl w:val="1"/>
    </w:pPr>
    <w:rPr>
      <w:b/>
      <w:bCs/>
      <w:szCs w:val="26"/>
    </w:rPr>
  </w:style>
  <w:style w:type="paragraph" w:styleId="3">
    <w:name w:val="heading 3"/>
    <w:aliases w:val="Знак,Знак3,Знак3 Знак,ПодЗаголовок"/>
    <w:basedOn w:val="a"/>
    <w:next w:val="a"/>
    <w:link w:val="30"/>
    <w:qFormat/>
    <w:rsid w:val="00EE5FCB"/>
    <w:pPr>
      <w:keepNext/>
      <w:keepLines/>
      <w:numPr>
        <w:ilvl w:val="2"/>
        <w:numId w:val="1"/>
      </w:numPr>
      <w:spacing w:before="120" w:after="120"/>
      <w:ind w:left="720"/>
      <w:jc w:val="center"/>
      <w:outlineLvl w:val="2"/>
    </w:pPr>
    <w:rPr>
      <w:b/>
      <w:bCs/>
    </w:rPr>
  </w:style>
  <w:style w:type="paragraph" w:styleId="4">
    <w:name w:val="heading 4"/>
    <w:basedOn w:val="a"/>
    <w:next w:val="a"/>
    <w:link w:val="40"/>
    <w:uiPriority w:val="9"/>
    <w:qFormat/>
    <w:rsid w:val="00EE5FCB"/>
    <w:pPr>
      <w:keepNext/>
      <w:keepLines/>
      <w:numPr>
        <w:ilvl w:val="3"/>
        <w:numId w:val="1"/>
      </w:numPr>
      <w:spacing w:before="200" w:after="0"/>
      <w:outlineLvl w:val="3"/>
    </w:pPr>
    <w:rPr>
      <w:b/>
      <w:bCs/>
      <w:i/>
      <w:iCs/>
    </w:rPr>
  </w:style>
  <w:style w:type="paragraph" w:styleId="5">
    <w:name w:val="heading 5"/>
    <w:basedOn w:val="a"/>
    <w:next w:val="a"/>
    <w:link w:val="50"/>
    <w:uiPriority w:val="9"/>
    <w:qFormat/>
    <w:rsid w:val="00EE5FCB"/>
    <w:pPr>
      <w:keepNext/>
      <w:keepLines/>
      <w:numPr>
        <w:ilvl w:val="4"/>
        <w:numId w:val="1"/>
      </w:numPr>
      <w:spacing w:before="200" w:after="0"/>
      <w:outlineLvl w:val="4"/>
    </w:pPr>
    <w:rPr>
      <w:rFonts w:ascii="Cambria" w:hAnsi="Cambria"/>
      <w:color w:val="243F60"/>
    </w:rPr>
  </w:style>
  <w:style w:type="paragraph" w:styleId="6">
    <w:name w:val="heading 6"/>
    <w:basedOn w:val="a"/>
    <w:next w:val="a"/>
    <w:link w:val="60"/>
    <w:uiPriority w:val="9"/>
    <w:qFormat/>
    <w:rsid w:val="00EE5FCB"/>
    <w:pPr>
      <w:keepNext/>
      <w:keepLines/>
      <w:numPr>
        <w:ilvl w:val="5"/>
        <w:numId w:val="1"/>
      </w:numPr>
      <w:spacing w:before="200" w:after="0"/>
      <w:outlineLvl w:val="5"/>
    </w:pPr>
    <w:rPr>
      <w:rFonts w:ascii="Cambria" w:hAnsi="Cambria"/>
      <w:i/>
      <w:iCs/>
      <w:color w:val="243F60"/>
    </w:rPr>
  </w:style>
  <w:style w:type="paragraph" w:styleId="7">
    <w:name w:val="heading 7"/>
    <w:basedOn w:val="a"/>
    <w:next w:val="a"/>
    <w:link w:val="70"/>
    <w:uiPriority w:val="9"/>
    <w:qFormat/>
    <w:rsid w:val="00EE5FCB"/>
    <w:pPr>
      <w:keepNext/>
      <w:keepLines/>
      <w:numPr>
        <w:ilvl w:val="6"/>
        <w:numId w:val="1"/>
      </w:numPr>
      <w:spacing w:before="200" w:after="0"/>
      <w:outlineLvl w:val="6"/>
    </w:pPr>
    <w:rPr>
      <w:rFonts w:ascii="Cambria" w:hAnsi="Cambria"/>
      <w:i/>
      <w:iCs/>
      <w:color w:val="404040"/>
    </w:rPr>
  </w:style>
  <w:style w:type="paragraph" w:styleId="8">
    <w:name w:val="heading 8"/>
    <w:basedOn w:val="a"/>
    <w:next w:val="a"/>
    <w:link w:val="80"/>
    <w:uiPriority w:val="9"/>
    <w:qFormat/>
    <w:rsid w:val="00EE5FCB"/>
    <w:pPr>
      <w:keepNext/>
      <w:keepLines/>
      <w:numPr>
        <w:ilvl w:val="7"/>
        <w:numId w:val="1"/>
      </w:numPr>
      <w:spacing w:before="200" w:after="0"/>
      <w:outlineLvl w:val="7"/>
    </w:pPr>
    <w:rPr>
      <w:rFonts w:ascii="Cambria" w:hAnsi="Cambria"/>
      <w:color w:val="404040"/>
      <w:sz w:val="20"/>
      <w:szCs w:val="20"/>
    </w:rPr>
  </w:style>
  <w:style w:type="paragraph" w:styleId="9">
    <w:name w:val="heading 9"/>
    <w:basedOn w:val="a"/>
    <w:next w:val="a"/>
    <w:link w:val="90"/>
    <w:uiPriority w:val="9"/>
    <w:qFormat/>
    <w:rsid w:val="00EE5FCB"/>
    <w:pPr>
      <w:keepNext/>
      <w:keepLines/>
      <w:numPr>
        <w:ilvl w:val="8"/>
        <w:numId w:val="1"/>
      </w:numPr>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E5FCB"/>
    <w:rPr>
      <w:rFonts w:ascii="Arial Narrow" w:hAnsi="Arial Narrow" w:cs="Times New Roman"/>
      <w:b/>
      <w:bCs/>
      <w:sz w:val="20"/>
      <w:szCs w:val="20"/>
    </w:rPr>
  </w:style>
  <w:style w:type="character" w:customStyle="1" w:styleId="20">
    <w:name w:val="Заголовок 2 Знак"/>
    <w:aliases w:val="Знак2 Знак1,Знак2 Знак Знак"/>
    <w:basedOn w:val="a0"/>
    <w:link w:val="2"/>
    <w:uiPriority w:val="99"/>
    <w:locked/>
    <w:rsid w:val="00652355"/>
    <w:rPr>
      <w:rFonts w:ascii="Arial Narrow" w:hAnsi="Arial Narrow" w:cs="Times New Roman"/>
      <w:b/>
      <w:bCs/>
      <w:sz w:val="26"/>
      <w:szCs w:val="26"/>
    </w:rPr>
  </w:style>
  <w:style w:type="character" w:customStyle="1" w:styleId="30">
    <w:name w:val="Заголовок 3 Знак"/>
    <w:aliases w:val="Знак Знак2,Знак3 Знак1,Знак3 Знак Знак,ПодЗаголовок Знак"/>
    <w:basedOn w:val="a0"/>
    <w:link w:val="3"/>
    <w:uiPriority w:val="99"/>
    <w:locked/>
    <w:rsid w:val="00EE5FCB"/>
    <w:rPr>
      <w:rFonts w:ascii="Arial Narrow" w:hAnsi="Arial Narrow" w:cs="Times New Roman"/>
      <w:b/>
      <w:bCs/>
      <w:sz w:val="28"/>
    </w:rPr>
  </w:style>
  <w:style w:type="character" w:customStyle="1" w:styleId="40">
    <w:name w:val="Заголовок 4 Знак"/>
    <w:basedOn w:val="a0"/>
    <w:link w:val="4"/>
    <w:uiPriority w:val="99"/>
    <w:locked/>
    <w:rsid w:val="00EE5FCB"/>
    <w:rPr>
      <w:rFonts w:ascii="Arial Narrow" w:hAnsi="Arial Narrow" w:cs="Times New Roman"/>
      <w:b/>
      <w:bCs/>
      <w:i/>
      <w:iCs/>
      <w:sz w:val="28"/>
    </w:rPr>
  </w:style>
  <w:style w:type="character" w:customStyle="1" w:styleId="50">
    <w:name w:val="Заголовок 5 Знак"/>
    <w:basedOn w:val="a0"/>
    <w:link w:val="5"/>
    <w:uiPriority w:val="99"/>
    <w:locked/>
    <w:rsid w:val="00EE5FCB"/>
    <w:rPr>
      <w:rFonts w:ascii="Cambria" w:hAnsi="Cambria" w:cs="Times New Roman"/>
      <w:color w:val="243F60"/>
      <w:sz w:val="28"/>
    </w:rPr>
  </w:style>
  <w:style w:type="character" w:customStyle="1" w:styleId="60">
    <w:name w:val="Заголовок 6 Знак"/>
    <w:basedOn w:val="a0"/>
    <w:link w:val="6"/>
    <w:uiPriority w:val="99"/>
    <w:locked/>
    <w:rsid w:val="00EE5FCB"/>
    <w:rPr>
      <w:rFonts w:ascii="Cambria" w:hAnsi="Cambria" w:cs="Times New Roman"/>
      <w:i/>
      <w:iCs/>
      <w:color w:val="243F60"/>
      <w:sz w:val="28"/>
    </w:rPr>
  </w:style>
  <w:style w:type="character" w:customStyle="1" w:styleId="70">
    <w:name w:val="Заголовок 7 Знак"/>
    <w:basedOn w:val="a0"/>
    <w:link w:val="7"/>
    <w:uiPriority w:val="99"/>
    <w:locked/>
    <w:rsid w:val="00EE5FCB"/>
    <w:rPr>
      <w:rFonts w:ascii="Cambria" w:hAnsi="Cambria" w:cs="Times New Roman"/>
      <w:i/>
      <w:iCs/>
      <w:color w:val="404040"/>
      <w:sz w:val="28"/>
    </w:rPr>
  </w:style>
  <w:style w:type="character" w:customStyle="1" w:styleId="80">
    <w:name w:val="Заголовок 8 Знак"/>
    <w:basedOn w:val="a0"/>
    <w:link w:val="8"/>
    <w:uiPriority w:val="99"/>
    <w:locked/>
    <w:rsid w:val="00EE5FCB"/>
    <w:rPr>
      <w:rFonts w:ascii="Cambria" w:hAnsi="Cambria" w:cs="Times New Roman"/>
      <w:color w:val="404040"/>
      <w:sz w:val="20"/>
      <w:szCs w:val="20"/>
    </w:rPr>
  </w:style>
  <w:style w:type="character" w:customStyle="1" w:styleId="90">
    <w:name w:val="Заголовок 9 Знак"/>
    <w:basedOn w:val="a0"/>
    <w:link w:val="9"/>
    <w:uiPriority w:val="99"/>
    <w:locked/>
    <w:rsid w:val="00EE5FCB"/>
    <w:rPr>
      <w:rFonts w:ascii="Cambria" w:hAnsi="Cambria" w:cs="Times New Roman"/>
      <w:i/>
      <w:iCs/>
      <w:color w:val="404040"/>
      <w:sz w:val="20"/>
      <w:szCs w:val="20"/>
    </w:rPr>
  </w:style>
  <w:style w:type="paragraph" w:styleId="a3">
    <w:name w:val="List Paragraph"/>
    <w:basedOn w:val="a"/>
    <w:uiPriority w:val="99"/>
    <w:qFormat/>
    <w:rsid w:val="00EE5FCB"/>
    <w:pPr>
      <w:ind w:left="720"/>
      <w:contextualSpacing/>
    </w:pPr>
  </w:style>
  <w:style w:type="table" w:styleId="a4">
    <w:name w:val="Table Grid"/>
    <w:basedOn w:val="a1"/>
    <w:uiPriority w:val="99"/>
    <w:rsid w:val="00EE5F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Абзац списка1"/>
    <w:basedOn w:val="a"/>
    <w:uiPriority w:val="99"/>
    <w:rsid w:val="00EE5FCB"/>
    <w:pPr>
      <w:ind w:firstLine="709"/>
      <w:contextualSpacing/>
    </w:pPr>
    <w:rPr>
      <w:sz w:val="26"/>
      <w:lang w:eastAsia="en-US"/>
    </w:rPr>
  </w:style>
  <w:style w:type="paragraph" w:styleId="a5">
    <w:name w:val="Document Map"/>
    <w:basedOn w:val="a"/>
    <w:link w:val="a6"/>
    <w:uiPriority w:val="99"/>
    <w:semiHidden/>
    <w:rsid w:val="00B85679"/>
    <w:pPr>
      <w:spacing w:before="0" w:after="0"/>
    </w:pPr>
    <w:rPr>
      <w:rFonts w:ascii="Tahoma" w:hAnsi="Tahoma" w:cs="Tahoma"/>
      <w:sz w:val="16"/>
      <w:szCs w:val="16"/>
    </w:rPr>
  </w:style>
  <w:style w:type="character" w:customStyle="1" w:styleId="a6">
    <w:name w:val="Схема документа Знак"/>
    <w:basedOn w:val="a0"/>
    <w:link w:val="a5"/>
    <w:uiPriority w:val="99"/>
    <w:semiHidden/>
    <w:locked/>
    <w:rsid w:val="00B85679"/>
    <w:rPr>
      <w:rFonts w:ascii="Tahoma" w:hAnsi="Tahoma" w:cs="Tahoma"/>
      <w:sz w:val="16"/>
      <w:szCs w:val="16"/>
    </w:rPr>
  </w:style>
  <w:style w:type="paragraph" w:customStyle="1" w:styleId="ConsPlusNormal">
    <w:name w:val="ConsPlusNormal"/>
    <w:uiPriority w:val="99"/>
    <w:rsid w:val="00A449E7"/>
    <w:pPr>
      <w:widowControl w:val="0"/>
      <w:suppressAutoHyphens/>
      <w:autoSpaceDE w:val="0"/>
      <w:ind w:firstLine="720"/>
    </w:pPr>
    <w:rPr>
      <w:rFonts w:ascii="Arial" w:hAnsi="Arial" w:cs="Arial"/>
      <w:kern w:val="1"/>
      <w:lang w:eastAsia="ar-SA"/>
    </w:rPr>
  </w:style>
  <w:style w:type="paragraph" w:customStyle="1" w:styleId="12">
    <w:name w:val="Текст1"/>
    <w:basedOn w:val="a"/>
    <w:uiPriority w:val="99"/>
    <w:rsid w:val="00A449E7"/>
    <w:pPr>
      <w:widowControl w:val="0"/>
      <w:suppressAutoHyphens/>
      <w:spacing w:before="0" w:beforeAutospacing="0" w:after="0" w:afterAutospacing="0"/>
      <w:ind w:firstLine="709"/>
      <w:jc w:val="left"/>
    </w:pPr>
    <w:rPr>
      <w:rFonts w:ascii="Courier New" w:hAnsi="Courier New" w:cs="Courier New"/>
      <w:kern w:val="1"/>
      <w:sz w:val="20"/>
      <w:szCs w:val="20"/>
    </w:rPr>
  </w:style>
  <w:style w:type="paragraph" w:customStyle="1" w:styleId="21">
    <w:name w:val="Текст2"/>
    <w:basedOn w:val="a"/>
    <w:uiPriority w:val="99"/>
    <w:rsid w:val="00A449E7"/>
    <w:pPr>
      <w:widowControl w:val="0"/>
      <w:suppressAutoHyphens/>
      <w:spacing w:before="0" w:beforeAutospacing="0" w:after="0" w:afterAutospacing="0"/>
      <w:ind w:firstLine="709"/>
      <w:jc w:val="left"/>
    </w:pPr>
    <w:rPr>
      <w:rFonts w:ascii="Courier New" w:hAnsi="Courier New" w:cs="Courier New"/>
      <w:kern w:val="1"/>
      <w:sz w:val="20"/>
      <w:szCs w:val="20"/>
    </w:rPr>
  </w:style>
  <w:style w:type="paragraph" w:styleId="22">
    <w:name w:val="Body Text 2"/>
    <w:basedOn w:val="a"/>
    <w:link w:val="23"/>
    <w:uiPriority w:val="99"/>
    <w:rsid w:val="00A449E7"/>
    <w:pPr>
      <w:spacing w:before="0" w:beforeAutospacing="0" w:after="120" w:afterAutospacing="0" w:line="480" w:lineRule="auto"/>
      <w:ind w:firstLine="709"/>
      <w:jc w:val="left"/>
    </w:pPr>
    <w:rPr>
      <w:rFonts w:ascii="Times New Roman" w:hAnsi="Times New Roman"/>
      <w:szCs w:val="20"/>
    </w:rPr>
  </w:style>
  <w:style w:type="character" w:customStyle="1" w:styleId="23">
    <w:name w:val="Основной текст 2 Знак"/>
    <w:basedOn w:val="a0"/>
    <w:link w:val="22"/>
    <w:uiPriority w:val="99"/>
    <w:locked/>
    <w:rsid w:val="00A449E7"/>
    <w:rPr>
      <w:rFonts w:ascii="Times New Roman" w:hAnsi="Times New Roman" w:cs="Times New Roman"/>
      <w:sz w:val="20"/>
      <w:szCs w:val="20"/>
    </w:rPr>
  </w:style>
  <w:style w:type="paragraph" w:styleId="31">
    <w:name w:val="Body Text Indent 3"/>
    <w:basedOn w:val="a"/>
    <w:link w:val="32"/>
    <w:uiPriority w:val="99"/>
    <w:rsid w:val="00A449E7"/>
    <w:pPr>
      <w:spacing w:before="0" w:beforeAutospacing="0" w:after="120" w:afterAutospacing="0"/>
      <w:ind w:left="283" w:firstLine="709"/>
      <w:jc w:val="left"/>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A449E7"/>
    <w:rPr>
      <w:rFonts w:ascii="Times New Roman" w:hAnsi="Times New Roman" w:cs="Times New Roman"/>
      <w:sz w:val="16"/>
      <w:szCs w:val="16"/>
    </w:rPr>
  </w:style>
  <w:style w:type="paragraph" w:styleId="a7">
    <w:name w:val="header"/>
    <w:aliases w:val="ВерхКолонтитул,ВерхКолонтитул Знак"/>
    <w:basedOn w:val="a"/>
    <w:link w:val="a8"/>
    <w:uiPriority w:val="99"/>
    <w:rsid w:val="00EE0FD4"/>
    <w:pPr>
      <w:tabs>
        <w:tab w:val="center" w:pos="4677"/>
        <w:tab w:val="right" w:pos="9355"/>
      </w:tabs>
      <w:spacing w:before="0" w:after="0"/>
    </w:pPr>
  </w:style>
  <w:style w:type="character" w:customStyle="1" w:styleId="a8">
    <w:name w:val="Верхний колонтитул Знак"/>
    <w:aliases w:val="ВерхКолонтитул Знак1,ВерхКолонтитул Знак Знак"/>
    <w:basedOn w:val="a0"/>
    <w:link w:val="a7"/>
    <w:uiPriority w:val="99"/>
    <w:locked/>
    <w:rsid w:val="00EE0FD4"/>
    <w:rPr>
      <w:rFonts w:ascii="Arial Narrow" w:hAnsi="Arial Narrow" w:cs="Times New Roman"/>
      <w:sz w:val="28"/>
    </w:rPr>
  </w:style>
  <w:style w:type="paragraph" w:styleId="a9">
    <w:name w:val="footer"/>
    <w:basedOn w:val="a"/>
    <w:link w:val="aa"/>
    <w:uiPriority w:val="99"/>
    <w:rsid w:val="00EE0FD4"/>
    <w:pPr>
      <w:tabs>
        <w:tab w:val="center" w:pos="4677"/>
        <w:tab w:val="right" w:pos="9355"/>
      </w:tabs>
      <w:spacing w:before="0" w:after="0"/>
    </w:pPr>
  </w:style>
  <w:style w:type="character" w:customStyle="1" w:styleId="aa">
    <w:name w:val="Нижний колонтитул Знак"/>
    <w:basedOn w:val="a0"/>
    <w:link w:val="a9"/>
    <w:uiPriority w:val="99"/>
    <w:locked/>
    <w:rsid w:val="00EE0FD4"/>
    <w:rPr>
      <w:rFonts w:ascii="Arial Narrow" w:hAnsi="Arial Narrow" w:cs="Times New Roman"/>
      <w:sz w:val="28"/>
    </w:rPr>
  </w:style>
  <w:style w:type="paragraph" w:styleId="ab">
    <w:name w:val="No Spacing"/>
    <w:link w:val="ac"/>
    <w:autoRedefine/>
    <w:uiPriority w:val="99"/>
    <w:qFormat/>
    <w:rsid w:val="00A064EC"/>
    <w:pPr>
      <w:ind w:right="-117" w:firstLine="32"/>
    </w:pPr>
    <w:rPr>
      <w:rFonts w:ascii="Arial Narrow" w:hAnsi="Arial Narrow" w:cs="Arial CYR"/>
      <w:bCs/>
      <w:iCs/>
      <w:color w:val="000000"/>
      <w:szCs w:val="22"/>
      <w:lang w:eastAsia="en-US"/>
    </w:rPr>
  </w:style>
  <w:style w:type="character" w:customStyle="1" w:styleId="ac">
    <w:name w:val="Без интервала Знак"/>
    <w:basedOn w:val="a0"/>
    <w:link w:val="ab"/>
    <w:uiPriority w:val="99"/>
    <w:locked/>
    <w:rsid w:val="00A064EC"/>
    <w:rPr>
      <w:rFonts w:ascii="Arial Narrow" w:hAnsi="Arial Narrow" w:cs="Arial CYR"/>
      <w:bCs/>
      <w:iCs/>
      <w:color w:val="000000"/>
      <w:szCs w:val="22"/>
      <w:lang w:val="ru-RU" w:eastAsia="en-US" w:bidi="ar-SA"/>
    </w:rPr>
  </w:style>
  <w:style w:type="character" w:styleId="ad">
    <w:name w:val="Emphasis"/>
    <w:basedOn w:val="a0"/>
    <w:uiPriority w:val="99"/>
    <w:qFormat/>
    <w:rsid w:val="00B15BC8"/>
    <w:rPr>
      <w:rFonts w:cs="Times New Roman"/>
      <w:i/>
      <w:iCs/>
    </w:rPr>
  </w:style>
  <w:style w:type="paragraph" w:customStyle="1" w:styleId="ConsPlusTitle">
    <w:name w:val="ConsPlusTitle"/>
    <w:uiPriority w:val="99"/>
    <w:rsid w:val="00C3583A"/>
    <w:pPr>
      <w:widowControl w:val="0"/>
      <w:autoSpaceDE w:val="0"/>
      <w:autoSpaceDN w:val="0"/>
      <w:adjustRightInd w:val="0"/>
    </w:pPr>
    <w:rPr>
      <w:rFonts w:ascii="Arial" w:hAnsi="Arial" w:cs="Arial"/>
      <w:b/>
      <w:bCs/>
    </w:rPr>
  </w:style>
  <w:style w:type="paragraph" w:styleId="ae">
    <w:name w:val="Body Text Indent"/>
    <w:basedOn w:val="a"/>
    <w:link w:val="af"/>
    <w:uiPriority w:val="99"/>
    <w:semiHidden/>
    <w:rsid w:val="00061152"/>
    <w:pPr>
      <w:spacing w:after="120"/>
      <w:ind w:left="283"/>
    </w:pPr>
  </w:style>
  <w:style w:type="character" w:customStyle="1" w:styleId="af">
    <w:name w:val="Основной текст с отступом Знак"/>
    <w:basedOn w:val="a0"/>
    <w:link w:val="ae"/>
    <w:uiPriority w:val="99"/>
    <w:semiHidden/>
    <w:locked/>
    <w:rsid w:val="00061152"/>
    <w:rPr>
      <w:rFonts w:ascii="Arial Narrow" w:hAnsi="Arial Narrow" w:cs="Times New Roman"/>
      <w:sz w:val="28"/>
    </w:rPr>
  </w:style>
  <w:style w:type="paragraph" w:customStyle="1" w:styleId="13">
    <w:name w:val="Без интервала1"/>
    <w:uiPriority w:val="99"/>
    <w:rsid w:val="00061152"/>
    <w:pPr>
      <w:widowControl w:val="0"/>
      <w:suppressAutoHyphens/>
      <w:jc w:val="center"/>
    </w:pPr>
    <w:rPr>
      <w:rFonts w:ascii="Arial Narrow" w:eastAsia="Arial Unicode MS" w:hAnsi="Arial Narrow" w:cs="Arial CYR"/>
      <w:b/>
      <w:color w:val="000000"/>
      <w:kern w:val="1"/>
      <w:szCs w:val="22"/>
    </w:rPr>
  </w:style>
  <w:style w:type="paragraph" w:styleId="af0">
    <w:name w:val="Body Text"/>
    <w:aliases w:val="Знак Знак,Знак1,Основной текст Знак1,Знак Знак1,Body single,bt,отчет_нормаль,Знак1 Знак"/>
    <w:basedOn w:val="a"/>
    <w:link w:val="af1"/>
    <w:uiPriority w:val="99"/>
    <w:rsid w:val="00061152"/>
    <w:pPr>
      <w:spacing w:before="0" w:beforeAutospacing="0" w:after="120" w:afterAutospacing="0" w:line="276" w:lineRule="auto"/>
      <w:jc w:val="left"/>
    </w:pPr>
    <w:rPr>
      <w:rFonts w:cs="Arial CYR"/>
      <w:color w:val="000000"/>
      <w:sz w:val="20"/>
      <w:lang w:eastAsia="en-US"/>
    </w:rPr>
  </w:style>
  <w:style w:type="character" w:customStyle="1" w:styleId="BodyTextChar">
    <w:name w:val="Body Text Char"/>
    <w:aliases w:val="Знак Знак Char,Знак1 Char,Основной текст Знак1 Char,Знак Знак1 Char,Body single Char,bt Char,отчет_нормаль Char,Знак1 Знак Char"/>
    <w:basedOn w:val="a0"/>
    <w:link w:val="af0"/>
    <w:uiPriority w:val="99"/>
    <w:semiHidden/>
    <w:rsid w:val="00F75FB0"/>
    <w:rPr>
      <w:rFonts w:ascii="Arial Narrow" w:hAnsi="Arial Narrow"/>
      <w:sz w:val="28"/>
    </w:rPr>
  </w:style>
  <w:style w:type="character" w:customStyle="1" w:styleId="af1">
    <w:name w:val="Основной текст Знак"/>
    <w:aliases w:val="Знак Знак Знак,Знак1 Знак1,Основной текст Знак1 Знак,Знак Знак1 Знак,Body single Знак,bt Знак,отчет_нормаль Знак,Знак1 Знак Знак"/>
    <w:basedOn w:val="a0"/>
    <w:link w:val="af0"/>
    <w:uiPriority w:val="99"/>
    <w:locked/>
    <w:rsid w:val="00061152"/>
    <w:rPr>
      <w:rFonts w:ascii="Arial Narrow" w:eastAsia="Times New Roman" w:hAnsi="Arial Narrow" w:cs="Arial CYR"/>
      <w:color w:val="000000"/>
      <w:sz w:val="20"/>
      <w:lang w:eastAsia="en-US"/>
    </w:rPr>
  </w:style>
  <w:style w:type="paragraph" w:styleId="af2">
    <w:name w:val="Normal (Web)"/>
    <w:basedOn w:val="a"/>
    <w:uiPriority w:val="99"/>
    <w:rsid w:val="00061152"/>
    <w:pPr>
      <w:jc w:val="left"/>
    </w:pPr>
    <w:rPr>
      <w:rFonts w:ascii="Verdana" w:eastAsia="Arial Unicode MS" w:hAnsi="Verdana" w:cs="Arial Unicode MS"/>
      <w:sz w:val="11"/>
      <w:szCs w:val="11"/>
    </w:rPr>
  </w:style>
  <w:style w:type="paragraph" w:customStyle="1" w:styleId="S">
    <w:name w:val="S_Обычный"/>
    <w:basedOn w:val="a"/>
    <w:link w:val="S0"/>
    <w:uiPriority w:val="99"/>
    <w:rsid w:val="00061152"/>
    <w:pPr>
      <w:spacing w:before="0" w:beforeAutospacing="0" w:after="200" w:afterAutospacing="0" w:line="360" w:lineRule="auto"/>
      <w:ind w:firstLine="709"/>
    </w:pPr>
    <w:rPr>
      <w:rFonts w:ascii="Times New Roman" w:hAnsi="Times New Roman"/>
      <w:color w:val="000000"/>
      <w:sz w:val="24"/>
      <w:szCs w:val="24"/>
    </w:rPr>
  </w:style>
  <w:style w:type="character" w:customStyle="1" w:styleId="S0">
    <w:name w:val="S_Обычный Знак"/>
    <w:basedOn w:val="a0"/>
    <w:link w:val="S"/>
    <w:uiPriority w:val="99"/>
    <w:locked/>
    <w:rsid w:val="00061152"/>
    <w:rPr>
      <w:rFonts w:ascii="Times New Roman" w:hAnsi="Times New Roman" w:cs="Times New Roman"/>
      <w:color w:val="000000"/>
      <w:sz w:val="24"/>
      <w:szCs w:val="24"/>
    </w:rPr>
  </w:style>
  <w:style w:type="paragraph" w:customStyle="1" w:styleId="S3">
    <w:name w:val="S_Заголовок 3"/>
    <w:basedOn w:val="3"/>
    <w:uiPriority w:val="99"/>
    <w:rsid w:val="0084091C"/>
    <w:pPr>
      <w:keepNext w:val="0"/>
      <w:keepLines w:val="0"/>
      <w:numPr>
        <w:ilvl w:val="0"/>
        <w:numId w:val="0"/>
      </w:numPr>
      <w:tabs>
        <w:tab w:val="num" w:pos="360"/>
      </w:tabs>
      <w:suppressAutoHyphens/>
      <w:spacing w:before="0" w:beforeAutospacing="0" w:after="0" w:afterAutospacing="0" w:line="360" w:lineRule="auto"/>
      <w:ind w:left="360" w:hanging="360"/>
      <w:jc w:val="left"/>
    </w:pPr>
    <w:rPr>
      <w:rFonts w:ascii="Times New Roman" w:hAnsi="Times New Roman"/>
      <w:b w:val="0"/>
      <w:sz w:val="24"/>
      <w:szCs w:val="24"/>
      <w:u w:val="single"/>
      <w:lang w:eastAsia="ar-SA"/>
    </w:rPr>
  </w:style>
  <w:style w:type="character" w:styleId="af3">
    <w:name w:val="Hyperlink"/>
    <w:basedOn w:val="a0"/>
    <w:uiPriority w:val="99"/>
    <w:rsid w:val="0084091C"/>
    <w:rPr>
      <w:rFonts w:cs="Times New Roman"/>
      <w:color w:val="0000FF"/>
      <w:u w:val="single"/>
    </w:rPr>
  </w:style>
  <w:style w:type="character" w:styleId="af4">
    <w:name w:val="page number"/>
    <w:basedOn w:val="a0"/>
    <w:uiPriority w:val="99"/>
    <w:rsid w:val="00A666DD"/>
    <w:rPr>
      <w:rFonts w:eastAsia="Times New Roman" w:cs="Times New Roman"/>
      <w:sz w:val="22"/>
      <w:szCs w:val="22"/>
      <w:lang w:val="ru-RU"/>
    </w:rPr>
  </w:style>
  <w:style w:type="paragraph" w:styleId="af5">
    <w:name w:val="Balloon Text"/>
    <w:basedOn w:val="a"/>
    <w:link w:val="af6"/>
    <w:uiPriority w:val="99"/>
    <w:semiHidden/>
    <w:rsid w:val="00A666DD"/>
    <w:pPr>
      <w:spacing w:before="0" w:after="0"/>
    </w:pPr>
    <w:rPr>
      <w:rFonts w:ascii="Tahoma" w:hAnsi="Tahoma" w:cs="Tahoma"/>
      <w:sz w:val="16"/>
      <w:szCs w:val="16"/>
    </w:rPr>
  </w:style>
  <w:style w:type="character" w:customStyle="1" w:styleId="af6">
    <w:name w:val="Текст выноски Знак"/>
    <w:basedOn w:val="a0"/>
    <w:link w:val="af5"/>
    <w:uiPriority w:val="99"/>
    <w:semiHidden/>
    <w:locked/>
    <w:rsid w:val="00A666DD"/>
    <w:rPr>
      <w:rFonts w:ascii="Tahoma" w:hAnsi="Tahoma" w:cs="Tahoma"/>
      <w:sz w:val="16"/>
      <w:szCs w:val="16"/>
    </w:rPr>
  </w:style>
  <w:style w:type="paragraph" w:customStyle="1" w:styleId="Main">
    <w:name w:val="Main"/>
    <w:uiPriority w:val="99"/>
    <w:rsid w:val="00BE168A"/>
    <w:pPr>
      <w:widowControl w:val="0"/>
      <w:spacing w:line="360" w:lineRule="auto"/>
      <w:ind w:firstLine="709"/>
      <w:jc w:val="both"/>
    </w:pPr>
    <w:rPr>
      <w:rFonts w:ascii="Times New Roman" w:hAnsi="Times New Roman" w:cs="Tahoma"/>
      <w:sz w:val="24"/>
      <w:szCs w:val="16"/>
    </w:rPr>
  </w:style>
  <w:style w:type="paragraph" w:customStyle="1" w:styleId="af7">
    <w:name w:val="Знак Знак Знак Знак Знак Знак Знак Знак Знак Знак Знак Знак Знак Знак Знак Знак"/>
    <w:basedOn w:val="a"/>
    <w:uiPriority w:val="99"/>
    <w:rsid w:val="00BE168A"/>
    <w:pPr>
      <w:spacing w:before="0" w:beforeAutospacing="0" w:after="0" w:afterAutospacing="0"/>
      <w:jc w:val="left"/>
    </w:pPr>
    <w:rPr>
      <w:rFonts w:ascii="Verdana" w:hAnsi="Verdana" w:cs="Verdana"/>
      <w:sz w:val="20"/>
      <w:szCs w:val="20"/>
      <w:lang w:val="en-US" w:eastAsia="en-US"/>
    </w:rPr>
  </w:style>
  <w:style w:type="paragraph" w:customStyle="1" w:styleId="Style3">
    <w:name w:val="Style3"/>
    <w:basedOn w:val="a"/>
    <w:uiPriority w:val="99"/>
    <w:rsid w:val="00BE168A"/>
    <w:pPr>
      <w:widowControl w:val="0"/>
      <w:autoSpaceDE w:val="0"/>
      <w:autoSpaceDN w:val="0"/>
      <w:adjustRightInd w:val="0"/>
      <w:spacing w:before="0" w:beforeAutospacing="0" w:after="0" w:afterAutospacing="0" w:line="271" w:lineRule="exact"/>
      <w:ind w:firstLine="710"/>
    </w:pPr>
    <w:rPr>
      <w:rFonts w:ascii="Times New Roman" w:hAnsi="Times New Roman"/>
      <w:sz w:val="24"/>
      <w:szCs w:val="24"/>
    </w:rPr>
  </w:style>
  <w:style w:type="character" w:customStyle="1" w:styleId="FontStyle265">
    <w:name w:val="Font Style265"/>
    <w:basedOn w:val="a0"/>
    <w:uiPriority w:val="99"/>
    <w:rsid w:val="00BE168A"/>
    <w:rPr>
      <w:rFonts w:ascii="Times New Roman" w:hAnsi="Times New Roman" w:cs="Times New Roman"/>
      <w:sz w:val="22"/>
      <w:szCs w:val="22"/>
    </w:rPr>
  </w:style>
  <w:style w:type="paragraph" w:customStyle="1" w:styleId="Style66">
    <w:name w:val="Style66"/>
    <w:basedOn w:val="a"/>
    <w:uiPriority w:val="99"/>
    <w:rsid w:val="00BE168A"/>
    <w:pPr>
      <w:widowControl w:val="0"/>
      <w:autoSpaceDE w:val="0"/>
      <w:autoSpaceDN w:val="0"/>
      <w:adjustRightInd w:val="0"/>
      <w:spacing w:before="0" w:beforeAutospacing="0" w:after="0" w:afterAutospacing="0" w:line="259" w:lineRule="exact"/>
      <w:ind w:firstLine="710"/>
    </w:pPr>
    <w:rPr>
      <w:rFonts w:ascii="Times New Roman" w:hAnsi="Times New Roman"/>
      <w:sz w:val="24"/>
      <w:szCs w:val="24"/>
    </w:rPr>
  </w:style>
  <w:style w:type="paragraph" w:customStyle="1" w:styleId="Style16">
    <w:name w:val="Style16"/>
    <w:basedOn w:val="a"/>
    <w:uiPriority w:val="99"/>
    <w:rsid w:val="00BE168A"/>
    <w:pPr>
      <w:widowControl w:val="0"/>
      <w:autoSpaceDE w:val="0"/>
      <w:autoSpaceDN w:val="0"/>
      <w:adjustRightInd w:val="0"/>
      <w:spacing w:before="0" w:beforeAutospacing="0" w:after="0" w:afterAutospacing="0"/>
    </w:pPr>
    <w:rPr>
      <w:rFonts w:ascii="Times New Roman" w:hAnsi="Times New Roman"/>
      <w:sz w:val="24"/>
      <w:szCs w:val="24"/>
    </w:rPr>
  </w:style>
  <w:style w:type="paragraph" w:customStyle="1" w:styleId="24">
    <w:name w:val="Абзац списка2"/>
    <w:basedOn w:val="a"/>
    <w:uiPriority w:val="99"/>
    <w:rsid w:val="00BE168A"/>
    <w:pPr>
      <w:spacing w:before="0" w:beforeAutospacing="0" w:after="200" w:afterAutospacing="0" w:line="276" w:lineRule="auto"/>
      <w:ind w:left="720"/>
      <w:jc w:val="left"/>
    </w:pPr>
    <w:rPr>
      <w:rFonts w:ascii="Calibri" w:hAnsi="Calibri"/>
      <w:sz w:val="22"/>
      <w:lang w:eastAsia="en-US"/>
    </w:rPr>
  </w:style>
  <w:style w:type="paragraph" w:styleId="af8">
    <w:name w:val="Subtitle"/>
    <w:basedOn w:val="a"/>
    <w:next w:val="a"/>
    <w:link w:val="af9"/>
    <w:autoRedefine/>
    <w:uiPriority w:val="99"/>
    <w:qFormat/>
    <w:rsid w:val="000B3221"/>
    <w:pPr>
      <w:spacing w:before="120" w:beforeAutospacing="0" w:after="120" w:afterAutospacing="0"/>
      <w:ind w:left="720"/>
      <w:jc w:val="center"/>
      <w:outlineLvl w:val="2"/>
    </w:pPr>
    <w:rPr>
      <w:rFonts w:ascii="Times New Roman" w:hAnsi="Times New Roman"/>
      <w:b/>
      <w:iCs/>
      <w:spacing w:val="15"/>
      <w:sz w:val="32"/>
      <w:szCs w:val="32"/>
    </w:rPr>
  </w:style>
  <w:style w:type="character" w:customStyle="1" w:styleId="af9">
    <w:name w:val="Подзаголовок Знак"/>
    <w:basedOn w:val="a0"/>
    <w:link w:val="af8"/>
    <w:uiPriority w:val="99"/>
    <w:locked/>
    <w:rsid w:val="000B3221"/>
    <w:rPr>
      <w:rFonts w:ascii="Times New Roman" w:hAnsi="Times New Roman" w:cs="Times New Roman"/>
      <w:b/>
      <w:iCs/>
      <w:spacing w:val="15"/>
      <w:sz w:val="32"/>
      <w:szCs w:val="32"/>
    </w:rPr>
  </w:style>
  <w:style w:type="paragraph" w:styleId="afa">
    <w:name w:val="TOC Heading"/>
    <w:basedOn w:val="1"/>
    <w:next w:val="a"/>
    <w:uiPriority w:val="99"/>
    <w:qFormat/>
    <w:rsid w:val="00476FC1"/>
    <w:pPr>
      <w:keepLines/>
      <w:numPr>
        <w:numId w:val="0"/>
      </w:numPr>
      <w:spacing w:before="480" w:beforeAutospacing="0" w:after="0" w:afterAutospacing="0" w:line="276" w:lineRule="auto"/>
      <w:jc w:val="left"/>
      <w:outlineLvl w:val="9"/>
    </w:pPr>
    <w:rPr>
      <w:rFonts w:ascii="Cambria" w:hAnsi="Cambria"/>
      <w:color w:val="365F91"/>
      <w:sz w:val="28"/>
      <w:szCs w:val="28"/>
      <w:lang w:eastAsia="en-US"/>
    </w:rPr>
  </w:style>
  <w:style w:type="paragraph" w:styleId="33">
    <w:name w:val="toc 3"/>
    <w:basedOn w:val="a"/>
    <w:next w:val="a"/>
    <w:autoRedefine/>
    <w:uiPriority w:val="39"/>
    <w:rsid w:val="00476FC1"/>
    <w:pPr>
      <w:ind w:left="560"/>
    </w:pPr>
  </w:style>
  <w:style w:type="paragraph" w:styleId="14">
    <w:name w:val="toc 1"/>
    <w:basedOn w:val="a"/>
    <w:next w:val="a"/>
    <w:autoRedefine/>
    <w:uiPriority w:val="39"/>
    <w:rsid w:val="00476FC1"/>
  </w:style>
  <w:style w:type="paragraph" w:styleId="25">
    <w:name w:val="toc 2"/>
    <w:basedOn w:val="a"/>
    <w:next w:val="a"/>
    <w:autoRedefine/>
    <w:uiPriority w:val="39"/>
    <w:rsid w:val="00476FC1"/>
    <w:pPr>
      <w:ind w:left="280"/>
    </w:pPr>
  </w:style>
  <w:style w:type="paragraph" w:customStyle="1" w:styleId="msobodytextbullet2gif">
    <w:name w:val="msobodytextbullet2.gif"/>
    <w:basedOn w:val="a"/>
    <w:rsid w:val="00994791"/>
    <w:pPr>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780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nline.ru/ya2.php?text=&#1057;&#1053;&#1080;&#1055;+2.05.06-85*+&#1052;&#1072;&#1075;&#1080;&#1089;&#1090;&#1088;&#1072;&#1083;&#1100;&#1085;&#1099;&#1077;+&#1090;&#1088;&#1091;&#1073;&#1086;&#1087;&#1088;&#1086;&#1074;&#1086;&#1076;&#109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LAW;n=78699;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12410</Words>
  <Characters>70739</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ЗАО"НАДИР"</Company>
  <LinksUpToDate>false</LinksUpToDate>
  <CharactersWithSpaces>82984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Коммисаров А.В,</dc:creator>
  <cp:keywords/>
  <dc:description/>
  <cp:lastModifiedBy>Киреева</cp:lastModifiedBy>
  <cp:revision>31</cp:revision>
  <cp:lastPrinted>2017-12-18T13:17:00Z</cp:lastPrinted>
  <dcterms:created xsi:type="dcterms:W3CDTF">2012-04-25T13:38:00Z</dcterms:created>
  <dcterms:modified xsi:type="dcterms:W3CDTF">2018-02-15T11:06:00Z</dcterms:modified>
</cp:coreProperties>
</file>