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8F" w:rsidRDefault="00FA7A8F">
      <w:pPr>
        <w:ind w:firstLine="709"/>
        <w:jc w:val="center"/>
        <w:rPr>
          <w:color w:val="FFFFFF" w:themeColor="background1"/>
          <w:sz w:val="28"/>
          <w:szCs w:val="28"/>
        </w:rPr>
      </w:pPr>
    </w:p>
    <w:p w:rsidR="00E209A5" w:rsidRPr="00E209A5" w:rsidRDefault="00E209A5" w:rsidP="00E209A5">
      <w:pPr>
        <w:ind w:firstLine="709"/>
        <w:jc w:val="center"/>
        <w:rPr>
          <w:b/>
          <w:sz w:val="28"/>
          <w:szCs w:val="28"/>
        </w:rPr>
      </w:pPr>
      <w:r w:rsidRPr="00E209A5">
        <w:rPr>
          <w:b/>
          <w:sz w:val="28"/>
          <w:szCs w:val="28"/>
        </w:rPr>
        <w:t>РОССИЙСКАЯ ФЕДЕРАЦИЯ</w:t>
      </w:r>
    </w:p>
    <w:p w:rsidR="00E209A5" w:rsidRPr="00E209A5" w:rsidRDefault="00E209A5" w:rsidP="00E209A5">
      <w:pPr>
        <w:ind w:firstLine="709"/>
        <w:jc w:val="center"/>
        <w:rPr>
          <w:b/>
          <w:sz w:val="28"/>
          <w:szCs w:val="28"/>
        </w:rPr>
      </w:pPr>
      <w:r w:rsidRPr="00E209A5">
        <w:rPr>
          <w:b/>
          <w:sz w:val="28"/>
          <w:szCs w:val="28"/>
        </w:rPr>
        <w:t>АДМИНИСТРАЦИЯ</w:t>
      </w:r>
    </w:p>
    <w:p w:rsidR="00E209A5" w:rsidRPr="00E209A5" w:rsidRDefault="00E209A5" w:rsidP="00E209A5">
      <w:pPr>
        <w:ind w:firstLine="709"/>
        <w:jc w:val="center"/>
        <w:rPr>
          <w:b/>
          <w:sz w:val="28"/>
          <w:szCs w:val="28"/>
        </w:rPr>
      </w:pPr>
      <w:r w:rsidRPr="00E209A5">
        <w:rPr>
          <w:b/>
          <w:sz w:val="28"/>
          <w:szCs w:val="28"/>
        </w:rPr>
        <w:t>КОЛПНЯНСКОГО   РАЙОНА ОРЛОВСКОЙ ОБЛАСТИ</w:t>
      </w:r>
    </w:p>
    <w:p w:rsidR="00E209A5" w:rsidRPr="00E209A5" w:rsidRDefault="00E209A5" w:rsidP="00E209A5">
      <w:pPr>
        <w:rPr>
          <w:b/>
          <w:sz w:val="28"/>
          <w:szCs w:val="28"/>
        </w:rPr>
      </w:pPr>
    </w:p>
    <w:p w:rsidR="00E209A5" w:rsidRPr="00E209A5" w:rsidRDefault="00E209A5" w:rsidP="00E209A5">
      <w:pPr>
        <w:ind w:firstLine="709"/>
        <w:jc w:val="center"/>
        <w:rPr>
          <w:b/>
          <w:sz w:val="28"/>
          <w:szCs w:val="28"/>
        </w:rPr>
      </w:pPr>
      <w:r w:rsidRPr="00E209A5">
        <w:rPr>
          <w:b/>
          <w:sz w:val="28"/>
          <w:szCs w:val="28"/>
        </w:rPr>
        <w:t>ПОСТАНОВЛЕНИЕ</w:t>
      </w:r>
    </w:p>
    <w:p w:rsidR="00E209A5" w:rsidRPr="00FA5CE2" w:rsidRDefault="00E209A5" w:rsidP="00E20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9A5" w:rsidRDefault="00E209A5" w:rsidP="00E209A5">
      <w:pPr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FA5CE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FA5CE2">
        <w:rPr>
          <w:sz w:val="28"/>
          <w:szCs w:val="28"/>
        </w:rPr>
        <w:t xml:space="preserve">4 г.                                   </w:t>
      </w:r>
      <w:r>
        <w:rPr>
          <w:sz w:val="28"/>
          <w:szCs w:val="28"/>
        </w:rPr>
        <w:t xml:space="preserve">      </w:t>
      </w:r>
      <w:r w:rsidRPr="00FA5C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№ </w:t>
      </w:r>
      <w:r w:rsidRPr="00E209A5">
        <w:rPr>
          <w:sz w:val="28"/>
          <w:szCs w:val="28"/>
          <w:u w:val="single"/>
        </w:rPr>
        <w:t>823</w:t>
      </w:r>
    </w:p>
    <w:p w:rsidR="00E209A5" w:rsidRPr="00FA5CE2" w:rsidRDefault="00E209A5" w:rsidP="00E20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пгт. Колпна </w:t>
      </w:r>
    </w:p>
    <w:p w:rsidR="00273C86" w:rsidRDefault="00273C86">
      <w:pPr>
        <w:ind w:firstLine="709"/>
        <w:jc w:val="center"/>
        <w:rPr>
          <w:color w:val="FFFFFF" w:themeColor="background1"/>
          <w:sz w:val="28"/>
          <w:szCs w:val="28"/>
        </w:rPr>
      </w:pPr>
    </w:p>
    <w:p w:rsidR="005E1E10" w:rsidRDefault="005E1E10">
      <w:pPr>
        <w:rPr>
          <w:sz w:val="28"/>
          <w:szCs w:val="28"/>
        </w:rPr>
      </w:pPr>
    </w:p>
    <w:p w:rsidR="005E1E10" w:rsidRDefault="005E1E10">
      <w:pPr>
        <w:rPr>
          <w:sz w:val="28"/>
          <w:szCs w:val="28"/>
        </w:rPr>
      </w:pPr>
    </w:p>
    <w:p w:rsidR="005E1E10" w:rsidRDefault="005E1E10">
      <w:pPr>
        <w:rPr>
          <w:sz w:val="28"/>
          <w:szCs w:val="28"/>
        </w:rPr>
      </w:pPr>
      <w:bookmarkStart w:id="0" w:name="_GoBack"/>
      <w:bookmarkEnd w:id="0"/>
    </w:p>
    <w:p w:rsidR="005E1E10" w:rsidRDefault="00640472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5E1E10" w:rsidRDefault="00640472">
      <w:pPr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в </w:t>
      </w:r>
    </w:p>
    <w:p w:rsidR="005E1E10" w:rsidRDefault="00640472">
      <w:pPr>
        <w:rPr>
          <w:sz w:val="28"/>
          <w:szCs w:val="28"/>
        </w:rPr>
      </w:pPr>
      <w:r>
        <w:rPr>
          <w:sz w:val="28"/>
          <w:szCs w:val="28"/>
        </w:rPr>
        <w:t>Колпнянском районе Орловской области»</w:t>
      </w:r>
    </w:p>
    <w:p w:rsidR="005E1E10" w:rsidRDefault="005E1E10">
      <w:pPr>
        <w:jc w:val="both"/>
        <w:rPr>
          <w:sz w:val="28"/>
          <w:szCs w:val="28"/>
        </w:rPr>
      </w:pP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развития муниципальной службы в Колпнянском районе, развития кадрового потенциала муниципальной службы, повышения профессионализма и компетентности муниципальных служащих, руководствуясь статьей 179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>
        <w:t xml:space="preserve">, </w:t>
      </w:r>
      <w:r>
        <w:rPr>
          <w:sz w:val="28"/>
          <w:szCs w:val="28"/>
        </w:rPr>
        <w:t xml:space="preserve">частью 1 статьи 35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Российской Федерации от 02.03.2007 года № 25-ФЗ «О муниципальной службе в Российской Федерации» </w:t>
        </w:r>
      </w:hyperlink>
      <w:r>
        <w:rPr>
          <w:sz w:val="28"/>
          <w:szCs w:val="28"/>
        </w:rPr>
        <w:t xml:space="preserve">, постановлением Правительства Орловской области от 29.11.2012 года № 444 «Об утверждении государственной программы «Повышение эффективности государственного и муниципального управления в Орловской области, поддержка институтов гражданского общества»,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 xml:space="preserve">Законом Орловской области </w:t>
        </w:r>
        <w:r>
          <w:rPr>
            <w:sz w:val="28"/>
            <w:szCs w:val="28"/>
          </w:rPr>
          <w:t xml:space="preserve">от 09.01.2008 года № 736-ОЗ </w:t>
        </w:r>
        <w:r>
          <w:rPr>
            <w:rStyle w:val="a3"/>
            <w:color w:val="auto"/>
            <w:sz w:val="28"/>
            <w:szCs w:val="28"/>
            <w:u w:val="none"/>
          </w:rPr>
          <w:t>«О муниципальной службе в Орловской области»</w:t>
        </w:r>
      </w:hyperlink>
      <w:r>
        <w:rPr>
          <w:sz w:val="28"/>
          <w:szCs w:val="28"/>
        </w:rPr>
        <w:t>, Уставом Колпнянского района Орловской области, постановлением администрации Колпнянского района Орловской области от  05 декабря 2023 года № «Об утверждении Положения о системе управления муниципальными программами  Колпнянского района Орловской области» администрация Колпнянского района Орловской области</w:t>
      </w:r>
    </w:p>
    <w:p w:rsidR="005E1E10" w:rsidRDefault="0064047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7D2" w:rsidRDefault="00F417D2">
      <w:pPr>
        <w:ind w:firstLine="709"/>
        <w:jc w:val="center"/>
        <w:rPr>
          <w:sz w:val="28"/>
          <w:szCs w:val="28"/>
        </w:rPr>
      </w:pPr>
    </w:p>
    <w:p w:rsidR="005E1E10" w:rsidRPr="009D15A0" w:rsidRDefault="009D15A0" w:rsidP="009D1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640472" w:rsidRPr="009D15A0">
        <w:rPr>
          <w:sz w:val="28"/>
          <w:szCs w:val="28"/>
        </w:rPr>
        <w:t>Утвердить муниципальную программу «Развитие муниципальной службы в Колпнянском районе Орловской области» (прилагается).</w:t>
      </w:r>
    </w:p>
    <w:p w:rsidR="009D15A0" w:rsidRDefault="009D15A0" w:rsidP="009D1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9D15A0">
        <w:rPr>
          <w:sz w:val="28"/>
          <w:szCs w:val="28"/>
        </w:rPr>
        <w:t>Постановление администрации Колпнянского района Орловской области от 15 декабря 2023 года № 697 об утверждении муниципальной программы «Развитие муниципальной службы в Колпнянском районе Орловской области» признать утратившим силу с 01 января 2025 года.</w:t>
      </w:r>
    </w:p>
    <w:p w:rsidR="00014B76" w:rsidRDefault="00014B76" w:rsidP="00014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Колпнянского района Орловской области по адресу: </w:t>
      </w:r>
      <w:hyperlink r:id="rId11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r>
          <w:rPr>
            <w:color w:val="0000FF"/>
            <w:sz w:val="28"/>
            <w:szCs w:val="28"/>
            <w:u w:val="single"/>
            <w:lang w:val="en-US"/>
          </w:rPr>
          <w:t>kolpna</w:t>
        </w:r>
        <w:r>
          <w:rPr>
            <w:color w:val="0000FF"/>
            <w:sz w:val="28"/>
            <w:szCs w:val="28"/>
            <w:u w:val="single"/>
          </w:rPr>
          <w:t>-</w:t>
        </w:r>
        <w:r>
          <w:rPr>
            <w:color w:val="0000FF"/>
            <w:sz w:val="28"/>
            <w:szCs w:val="28"/>
            <w:u w:val="single"/>
            <w:lang w:val="en-US"/>
          </w:rPr>
          <w:t>adm</w:t>
        </w:r>
        <w:r>
          <w:rPr>
            <w:color w:val="0000FF"/>
            <w:sz w:val="28"/>
            <w:szCs w:val="28"/>
            <w:u w:val="single"/>
          </w:rPr>
          <w:t>.</w:t>
        </w:r>
        <w:r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E1E10" w:rsidRDefault="009D15A0" w:rsidP="009D1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14B76">
        <w:rPr>
          <w:sz w:val="28"/>
          <w:szCs w:val="28"/>
        </w:rPr>
        <w:t>4</w:t>
      </w:r>
      <w:r w:rsidR="00640472">
        <w:rPr>
          <w:sz w:val="28"/>
          <w:szCs w:val="28"/>
        </w:rPr>
        <w:t xml:space="preserve">. </w:t>
      </w:r>
      <w:r w:rsidR="00230834">
        <w:rPr>
          <w:sz w:val="28"/>
          <w:szCs w:val="28"/>
        </w:rPr>
        <w:t xml:space="preserve">Управлению финансов и экономики администрации Колпнянского района (Колосовой Т. Ю.) при подготовке проекта бюджета Колпнянского района предусмотреть необходимое финансирование для реализации муниципальной программы. </w:t>
      </w:r>
    </w:p>
    <w:p w:rsidR="00230834" w:rsidRDefault="00014B76" w:rsidP="009D1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230834">
        <w:rPr>
          <w:sz w:val="28"/>
          <w:szCs w:val="28"/>
        </w:rPr>
        <w:t>.</w:t>
      </w:r>
      <w:r w:rsidR="00230834" w:rsidRPr="00230834">
        <w:rPr>
          <w:sz w:val="28"/>
          <w:szCs w:val="28"/>
        </w:rPr>
        <w:t xml:space="preserve"> </w:t>
      </w:r>
      <w:r w:rsidR="00230834">
        <w:rPr>
          <w:sz w:val="28"/>
          <w:szCs w:val="28"/>
        </w:rPr>
        <w:t>Контроль за исполнением настоящего постановления возложить на начальника отдела бухгалтерии администрации Колпнянского района Орловской области Рыжову Е.И.</w:t>
      </w:r>
    </w:p>
    <w:p w:rsidR="00F417D2" w:rsidRDefault="00F417D2" w:rsidP="009D1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4B7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D15A0">
        <w:rPr>
          <w:sz w:val="28"/>
          <w:szCs w:val="28"/>
        </w:rPr>
        <w:t xml:space="preserve">Настоящее постановление администрации района вступает </w:t>
      </w:r>
      <w:r w:rsidR="00523684">
        <w:rPr>
          <w:sz w:val="28"/>
          <w:szCs w:val="28"/>
        </w:rPr>
        <w:t>в законную силу с 01 января 2025</w:t>
      </w:r>
      <w:r w:rsidRPr="009D15A0">
        <w:rPr>
          <w:sz w:val="28"/>
          <w:szCs w:val="28"/>
        </w:rPr>
        <w:t xml:space="preserve"> года.</w:t>
      </w:r>
    </w:p>
    <w:p w:rsidR="009D15A0" w:rsidRDefault="009D15A0">
      <w:pPr>
        <w:jc w:val="both"/>
        <w:rPr>
          <w:sz w:val="28"/>
          <w:szCs w:val="28"/>
        </w:rPr>
      </w:pPr>
    </w:p>
    <w:p w:rsidR="00230834" w:rsidRDefault="00230834">
      <w:pPr>
        <w:jc w:val="both"/>
        <w:rPr>
          <w:sz w:val="28"/>
          <w:szCs w:val="28"/>
        </w:rPr>
      </w:pPr>
    </w:p>
    <w:p w:rsidR="005E1E10" w:rsidRDefault="00640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Колпнянского района                                                           В.А. Громов</w:t>
      </w:r>
    </w:p>
    <w:p w:rsidR="005E1E10" w:rsidRDefault="005E1E10">
      <w:pPr>
        <w:jc w:val="both"/>
        <w:rPr>
          <w:sz w:val="28"/>
          <w:szCs w:val="28"/>
        </w:rPr>
      </w:pPr>
    </w:p>
    <w:p w:rsidR="005E1E10" w:rsidRDefault="005E1E10">
      <w:pPr>
        <w:jc w:val="both"/>
        <w:rPr>
          <w:sz w:val="28"/>
          <w:szCs w:val="28"/>
        </w:rPr>
      </w:pPr>
    </w:p>
    <w:p w:rsidR="005E1E10" w:rsidRDefault="005E1E10">
      <w:pPr>
        <w:jc w:val="both"/>
        <w:rPr>
          <w:sz w:val="28"/>
          <w:szCs w:val="28"/>
        </w:rPr>
      </w:pPr>
    </w:p>
    <w:p w:rsidR="005E1E10" w:rsidRDefault="005E1E10">
      <w:pPr>
        <w:jc w:val="both"/>
        <w:rPr>
          <w:sz w:val="28"/>
          <w:szCs w:val="28"/>
        </w:rPr>
      </w:pPr>
    </w:p>
    <w:p w:rsidR="005E1E10" w:rsidRDefault="005E1E10">
      <w:pPr>
        <w:ind w:firstLine="709"/>
        <w:jc w:val="center"/>
        <w:rPr>
          <w:b/>
          <w:sz w:val="28"/>
          <w:szCs w:val="28"/>
        </w:rPr>
      </w:pPr>
    </w:p>
    <w:p w:rsidR="005E1E10" w:rsidRDefault="005E1E10">
      <w:pPr>
        <w:ind w:firstLine="709"/>
        <w:jc w:val="center"/>
        <w:rPr>
          <w:b/>
          <w:sz w:val="28"/>
          <w:szCs w:val="28"/>
        </w:rPr>
      </w:pPr>
    </w:p>
    <w:p w:rsidR="005E1E10" w:rsidRDefault="005E1E10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 w:rsidP="0034025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34025C" w:rsidRDefault="0034025C" w:rsidP="0034025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Колпнянского района</w:t>
      </w:r>
    </w:p>
    <w:p w:rsidR="0034025C" w:rsidRDefault="0034025C" w:rsidP="003402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Орловской области</w:t>
      </w:r>
    </w:p>
    <w:p w:rsidR="0034025C" w:rsidRDefault="0034025C" w:rsidP="003402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E209A5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E209A5" w:rsidRPr="00E209A5"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</w:rPr>
        <w:t xml:space="preserve">2024 года  № </w:t>
      </w:r>
      <w:r w:rsidR="00E209A5" w:rsidRPr="00E209A5">
        <w:rPr>
          <w:sz w:val="28"/>
          <w:szCs w:val="28"/>
          <w:u w:val="single"/>
        </w:rPr>
        <w:t>823</w:t>
      </w:r>
    </w:p>
    <w:p w:rsidR="0034025C" w:rsidRDefault="0034025C" w:rsidP="0034025C">
      <w:pPr>
        <w:ind w:firstLine="709"/>
        <w:jc w:val="right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34025C" w:rsidRDefault="0034025C">
      <w:pPr>
        <w:ind w:firstLine="709"/>
        <w:jc w:val="center"/>
        <w:rPr>
          <w:b/>
          <w:sz w:val="28"/>
          <w:szCs w:val="28"/>
        </w:rPr>
      </w:pPr>
    </w:p>
    <w:p w:rsidR="00901E39" w:rsidRDefault="00901E39">
      <w:pPr>
        <w:ind w:firstLine="709"/>
        <w:jc w:val="center"/>
        <w:rPr>
          <w:b/>
          <w:sz w:val="28"/>
          <w:szCs w:val="28"/>
        </w:rPr>
      </w:pPr>
    </w:p>
    <w:p w:rsidR="005E1E10" w:rsidRDefault="006404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E1E10" w:rsidRDefault="006404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E1E10" w:rsidRDefault="006404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Колпнянского района Орловской области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02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74"/>
      </w:tblGrid>
      <w:tr w:rsidR="005E1E10" w:rsidTr="00230834"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5E1E10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муниципальной службы в Колпнянском районе Орловской области (далее - муниципальная программа)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бухгалтерии администрации Колпнянского района Орловской области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по делопроизводству, организационной и кадровой работе администрации Колпнянского района Орловской области;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основных </w:t>
            </w:r>
          </w:p>
          <w:p w:rsidR="005E1E10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 муниципальной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деятельности администрации Колпнянского района Орловской области.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Совершенствование правовых и организационных основ муниципальной службы.</w:t>
            </w:r>
          </w:p>
          <w:p w:rsidR="005E1E10" w:rsidRDefault="005E1E10">
            <w:pPr>
              <w:jc w:val="both"/>
              <w:rPr>
                <w:sz w:val="28"/>
                <w:szCs w:val="28"/>
              </w:rPr>
            </w:pP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</w:t>
            </w:r>
          </w:p>
          <w:p w:rsidR="005E1E10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условий для муниципального управления;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 результативности муниципальной службы в органах местного самоуправления.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5E1E10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деятельности администрации района;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правовой основы муниципальной службы;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профессиональное развитие муниципальных служащих.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</w:p>
          <w:p w:rsidR="005E1E10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просроченная кредиторская задолженность по выплатам денежного содержания;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органами местного самоуправления возложенных функций и полномочий;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обеспеченность необходимыми муниципальными правовыми актами, регулирующими вопросы муниципальной службы;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информационно-аналитических материалов в сфере развития муниципальной службы, размещенных на официальном Интернет-сайте администрации Колпнянского района Орловской области.</w:t>
            </w:r>
          </w:p>
        </w:tc>
      </w:tr>
      <w:tr w:rsidR="005E1E10" w:rsidTr="00230834">
        <w:trPr>
          <w:trHeight w:val="8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23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</w:t>
            </w:r>
            <w:r w:rsidR="0012334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годы. Программа не предусматривает разбивку на этапы.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</w:t>
            </w:r>
          </w:p>
          <w:p w:rsidR="005E1E10" w:rsidRDefault="00640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на реализацию муниципальной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Pr="00B64545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расходы бюджета Колпнянского района на реализацию муниципальной программы составят </w:t>
            </w:r>
            <w:r w:rsidRPr="00B64545">
              <w:rPr>
                <w:b/>
                <w:sz w:val="28"/>
                <w:szCs w:val="28"/>
              </w:rPr>
              <w:t>1</w:t>
            </w:r>
            <w:r w:rsidR="00B64545">
              <w:rPr>
                <w:b/>
                <w:sz w:val="28"/>
                <w:szCs w:val="28"/>
              </w:rPr>
              <w:t>30 205,0</w:t>
            </w:r>
            <w:r w:rsidRPr="00B64545">
              <w:rPr>
                <w:sz w:val="28"/>
                <w:szCs w:val="28"/>
              </w:rPr>
              <w:t xml:space="preserve"> тысяч рублей:</w:t>
            </w:r>
          </w:p>
          <w:p w:rsidR="005E1E10" w:rsidRPr="00B64545" w:rsidRDefault="00640472">
            <w:pPr>
              <w:jc w:val="both"/>
              <w:rPr>
                <w:sz w:val="28"/>
                <w:szCs w:val="28"/>
              </w:rPr>
            </w:pPr>
            <w:r w:rsidRPr="00B64545">
              <w:rPr>
                <w:sz w:val="28"/>
                <w:szCs w:val="28"/>
              </w:rPr>
              <w:t>202</w:t>
            </w:r>
            <w:r w:rsidR="0012334B" w:rsidRPr="00B64545">
              <w:rPr>
                <w:sz w:val="28"/>
                <w:szCs w:val="28"/>
              </w:rPr>
              <w:t>5</w:t>
            </w:r>
            <w:r w:rsidRPr="00B64545">
              <w:rPr>
                <w:sz w:val="28"/>
                <w:szCs w:val="28"/>
              </w:rPr>
              <w:t xml:space="preserve"> год – </w:t>
            </w:r>
            <w:r w:rsidR="00B64545">
              <w:rPr>
                <w:sz w:val="28"/>
                <w:szCs w:val="28"/>
              </w:rPr>
              <w:t>43 775,0</w:t>
            </w:r>
            <w:r w:rsidRPr="00B64545">
              <w:rPr>
                <w:sz w:val="28"/>
                <w:szCs w:val="28"/>
              </w:rPr>
              <w:t xml:space="preserve"> тысяч рублей;</w:t>
            </w:r>
          </w:p>
          <w:p w:rsidR="005E1E10" w:rsidRPr="00B64545" w:rsidRDefault="00640472">
            <w:pPr>
              <w:jc w:val="both"/>
              <w:rPr>
                <w:sz w:val="28"/>
                <w:szCs w:val="28"/>
              </w:rPr>
            </w:pPr>
            <w:r w:rsidRPr="00B64545">
              <w:rPr>
                <w:sz w:val="28"/>
                <w:szCs w:val="28"/>
              </w:rPr>
              <w:t>202</w:t>
            </w:r>
            <w:r w:rsidR="0012334B" w:rsidRPr="00B64545">
              <w:rPr>
                <w:sz w:val="28"/>
                <w:szCs w:val="28"/>
              </w:rPr>
              <w:t>6</w:t>
            </w:r>
            <w:r w:rsidRPr="00B64545">
              <w:rPr>
                <w:sz w:val="28"/>
                <w:szCs w:val="28"/>
              </w:rPr>
              <w:t xml:space="preserve"> год – </w:t>
            </w:r>
            <w:r w:rsidR="00B64545">
              <w:rPr>
                <w:sz w:val="28"/>
                <w:szCs w:val="28"/>
              </w:rPr>
              <w:t>43 215,0</w:t>
            </w:r>
            <w:r w:rsidRPr="00B64545">
              <w:rPr>
                <w:sz w:val="28"/>
                <w:szCs w:val="28"/>
              </w:rPr>
              <w:t xml:space="preserve"> тысяч рублей;</w:t>
            </w:r>
          </w:p>
          <w:p w:rsidR="005E1E10" w:rsidRPr="00B64545" w:rsidRDefault="00640472">
            <w:pPr>
              <w:jc w:val="both"/>
              <w:rPr>
                <w:sz w:val="28"/>
                <w:szCs w:val="28"/>
              </w:rPr>
            </w:pPr>
            <w:r w:rsidRPr="00B64545">
              <w:rPr>
                <w:sz w:val="28"/>
                <w:szCs w:val="28"/>
              </w:rPr>
              <w:t>202</w:t>
            </w:r>
            <w:r w:rsidR="0012334B" w:rsidRPr="00B64545">
              <w:rPr>
                <w:sz w:val="28"/>
                <w:szCs w:val="28"/>
              </w:rPr>
              <w:t xml:space="preserve">7 год – </w:t>
            </w:r>
            <w:r w:rsidR="00B64545">
              <w:rPr>
                <w:sz w:val="28"/>
                <w:szCs w:val="28"/>
              </w:rPr>
              <w:t>43 215,0</w:t>
            </w:r>
            <w:r w:rsidR="0012334B" w:rsidRPr="00B64545">
              <w:rPr>
                <w:sz w:val="28"/>
                <w:szCs w:val="28"/>
              </w:rPr>
              <w:t xml:space="preserve"> тысяч рублей;</w:t>
            </w:r>
          </w:p>
          <w:p w:rsidR="0012334B" w:rsidRPr="00B64545" w:rsidRDefault="0012334B" w:rsidP="0012334B">
            <w:pPr>
              <w:jc w:val="both"/>
              <w:rPr>
                <w:sz w:val="28"/>
                <w:szCs w:val="28"/>
              </w:rPr>
            </w:pPr>
            <w:r w:rsidRPr="00B64545">
              <w:rPr>
                <w:sz w:val="28"/>
                <w:szCs w:val="28"/>
              </w:rPr>
              <w:t>2028 год –</w:t>
            </w:r>
            <w:r w:rsidR="00B64545">
              <w:rPr>
                <w:sz w:val="28"/>
                <w:szCs w:val="28"/>
              </w:rPr>
              <w:t xml:space="preserve"> 0</w:t>
            </w:r>
            <w:r w:rsidRPr="00B64545">
              <w:rPr>
                <w:sz w:val="28"/>
                <w:szCs w:val="28"/>
              </w:rPr>
              <w:t>,0 тысяч рублей;</w:t>
            </w:r>
          </w:p>
          <w:p w:rsidR="0012334B" w:rsidRPr="00B64545" w:rsidRDefault="0012334B" w:rsidP="0012334B">
            <w:pPr>
              <w:jc w:val="both"/>
              <w:rPr>
                <w:sz w:val="28"/>
                <w:szCs w:val="28"/>
              </w:rPr>
            </w:pPr>
            <w:r w:rsidRPr="00B64545">
              <w:rPr>
                <w:sz w:val="28"/>
                <w:szCs w:val="28"/>
              </w:rPr>
              <w:t xml:space="preserve">2029 год – </w:t>
            </w:r>
            <w:r w:rsidR="00B64545">
              <w:rPr>
                <w:sz w:val="28"/>
                <w:szCs w:val="28"/>
              </w:rPr>
              <w:t>0</w:t>
            </w:r>
            <w:r w:rsidRPr="00B64545">
              <w:rPr>
                <w:sz w:val="28"/>
                <w:szCs w:val="28"/>
              </w:rPr>
              <w:t>,0 тысяч рублей;</w:t>
            </w:r>
          </w:p>
          <w:p w:rsidR="005E1E10" w:rsidRDefault="0012334B" w:rsidP="00B64545">
            <w:pPr>
              <w:jc w:val="both"/>
              <w:rPr>
                <w:sz w:val="28"/>
                <w:szCs w:val="28"/>
              </w:rPr>
            </w:pPr>
            <w:r w:rsidRPr="00B64545">
              <w:rPr>
                <w:sz w:val="28"/>
                <w:szCs w:val="28"/>
              </w:rPr>
              <w:t xml:space="preserve">2030 год – </w:t>
            </w:r>
            <w:r w:rsidR="00B64545">
              <w:rPr>
                <w:sz w:val="28"/>
                <w:szCs w:val="28"/>
              </w:rPr>
              <w:t>0</w:t>
            </w:r>
            <w:r w:rsidRPr="00B64545">
              <w:rPr>
                <w:sz w:val="28"/>
                <w:szCs w:val="28"/>
              </w:rPr>
              <w:t>,0 тысяч рублей.</w:t>
            </w:r>
          </w:p>
        </w:tc>
      </w:tr>
      <w:tr w:rsidR="005E1E10" w:rsidTr="00230834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34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</w:p>
          <w:p w:rsidR="005E1E10" w:rsidRDefault="00640472" w:rsidP="00F8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E10" w:rsidRDefault="00640472">
            <w:pPr>
              <w:tabs>
                <w:tab w:val="left" w:pos="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требований бюджетного законодательства Российской Федерации органами администрацией Колпнянского района Орловской области;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сбалансированность бюджета района и отсутствие просроченной кредиторской задолженности;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мотивации к качественному, оперативному исполнению должностных обязанностей;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усовершенствование нормативной правовой базы по вопросам муниципальной службы;</w:t>
            </w:r>
          </w:p>
          <w:p w:rsidR="005E1E10" w:rsidRDefault="00640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кадровой политики в системе муниципальной службы в целях улучшения ее кадрового состава.</w:t>
            </w:r>
          </w:p>
        </w:tc>
      </w:tr>
    </w:tbl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E1E10" w:rsidRDefault="006404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Общая характеристика сферы реализации муниципальной программы.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 и является центральным звеном в механизме взаимодействия гражданского общества и государства.</w:t>
      </w:r>
    </w:p>
    <w:p w:rsidR="005E1E10" w:rsidRDefault="00640472">
      <w:pPr>
        <w:shd w:val="clear" w:color="auto" w:fill="FFFFFF"/>
        <w:spacing w:line="370" w:lineRule="exact"/>
        <w:ind w:left="5" w:right="5" w:firstLine="7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реализации муниципальной программы является - создание оптимальных условий для максимально эффективного управления деятельностью администрации Колпнянского района (далее - администрация) при минимальных затратах.</w:t>
      </w:r>
    </w:p>
    <w:p w:rsidR="005E1E10" w:rsidRDefault="00640472">
      <w:pPr>
        <w:shd w:val="clear" w:color="auto" w:fill="FFFFFF"/>
        <w:spacing w:line="370" w:lineRule="exact"/>
        <w:ind w:left="14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включает в себя комплекс мер по организации снабжения органа местного самоуправления материальными средствами, необходимыми им для решения вопросов местного значения. Финансирование расходов на материально-техническое обеспечение деятельности Администрации   по решению вопросов местного значения.</w:t>
      </w:r>
    </w:p>
    <w:p w:rsidR="005E1E10" w:rsidRDefault="00640472">
      <w:pPr>
        <w:shd w:val="clear" w:color="auto" w:fill="FFFFFF"/>
        <w:spacing w:line="365" w:lineRule="exact"/>
        <w:ind w:lef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Количественная потребность в материально-технических средствах оп</w:t>
      </w:r>
      <w:r>
        <w:rPr>
          <w:sz w:val="28"/>
          <w:szCs w:val="28"/>
        </w:rPr>
        <w:softHyphen/>
        <w:t>ределяется путём анализа деятельности органов местного самоуправления за истекшие периоды с учётом поправочных коэффициентов, связанных с изме</w:t>
      </w:r>
      <w:r>
        <w:rPr>
          <w:sz w:val="28"/>
          <w:szCs w:val="28"/>
        </w:rPr>
        <w:softHyphen/>
        <w:t>нением условий, численности персонала и поставленными задачами, по имеющимся нормативам или на основе утверждённых лимитов потребления.</w:t>
      </w:r>
    </w:p>
    <w:p w:rsidR="005E1E10" w:rsidRDefault="00640472">
      <w:pPr>
        <w:shd w:val="clear" w:color="auto" w:fill="FFFFFF"/>
        <w:spacing w:before="10" w:line="365" w:lineRule="exact"/>
        <w:ind w:left="19" w:right="14" w:firstLine="696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основными статьями расходов органа местного самоуправления для осуществления своей деятельности, являются:</w:t>
      </w:r>
    </w:p>
    <w:p w:rsidR="005E1E10" w:rsidRDefault="00640472">
      <w:pPr>
        <w:shd w:val="clear" w:color="auto" w:fill="FFFFFF"/>
        <w:tabs>
          <w:tab w:val="left" w:pos="898"/>
        </w:tabs>
        <w:spacing w:before="10" w:line="365" w:lineRule="exact"/>
        <w:ind w:left="73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оплата труда и начисления на оплату труда;</w:t>
      </w:r>
    </w:p>
    <w:p w:rsidR="005E1E10" w:rsidRDefault="00640472">
      <w:pPr>
        <w:shd w:val="clear" w:color="auto" w:fill="FFFFFF"/>
        <w:tabs>
          <w:tab w:val="left" w:pos="1085"/>
        </w:tabs>
        <w:spacing w:line="365" w:lineRule="exact"/>
        <w:ind w:left="19" w:firstLine="71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приобретение   материальных   ценностей (основные   средства   и</w:t>
      </w:r>
      <w:r>
        <w:rPr>
          <w:sz w:val="28"/>
          <w:szCs w:val="28"/>
        </w:rPr>
        <w:br/>
        <w:t>материальные запасы);</w:t>
      </w:r>
    </w:p>
    <w:p w:rsidR="005E1E10" w:rsidRDefault="0064047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5" w:lineRule="exact"/>
        <w:ind w:left="725"/>
        <w:rPr>
          <w:sz w:val="28"/>
          <w:szCs w:val="28"/>
        </w:rPr>
      </w:pPr>
      <w:r>
        <w:rPr>
          <w:sz w:val="28"/>
          <w:szCs w:val="28"/>
        </w:rPr>
        <w:t>услуги связи;</w:t>
      </w:r>
    </w:p>
    <w:p w:rsidR="005E1E10" w:rsidRDefault="0064047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5" w:lineRule="exact"/>
        <w:ind w:left="725"/>
        <w:rPr>
          <w:sz w:val="28"/>
          <w:szCs w:val="28"/>
        </w:rPr>
      </w:pPr>
      <w:r>
        <w:rPr>
          <w:sz w:val="28"/>
          <w:szCs w:val="28"/>
        </w:rPr>
        <w:t>транспортные услуги;</w:t>
      </w:r>
    </w:p>
    <w:p w:rsidR="005E1E10" w:rsidRDefault="0064047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5" w:lineRule="exact"/>
        <w:ind w:left="725"/>
        <w:rPr>
          <w:sz w:val="28"/>
          <w:szCs w:val="28"/>
        </w:rPr>
      </w:pPr>
      <w:r>
        <w:rPr>
          <w:sz w:val="28"/>
          <w:szCs w:val="28"/>
        </w:rPr>
        <w:t>услуги по содержанию имущества;</w:t>
      </w:r>
    </w:p>
    <w:p w:rsidR="005E1E10" w:rsidRDefault="0064047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5" w:lineRule="exact"/>
        <w:ind w:left="725"/>
        <w:rPr>
          <w:sz w:val="28"/>
          <w:szCs w:val="28"/>
        </w:rPr>
      </w:pPr>
      <w:r>
        <w:rPr>
          <w:sz w:val="28"/>
          <w:szCs w:val="28"/>
        </w:rPr>
        <w:t>прочие услуги и расходы.</w:t>
      </w:r>
    </w:p>
    <w:p w:rsidR="005E1E10" w:rsidRDefault="00640472">
      <w:pPr>
        <w:shd w:val="clear" w:color="auto" w:fill="FFFFFF"/>
        <w:spacing w:line="365" w:lineRule="exact"/>
        <w:ind w:right="10" w:firstLine="725"/>
        <w:jc w:val="both"/>
        <w:rPr>
          <w:sz w:val="28"/>
          <w:szCs w:val="28"/>
        </w:rPr>
      </w:pPr>
      <w:r>
        <w:rPr>
          <w:sz w:val="28"/>
          <w:szCs w:val="28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Администрации   в целях оптимального решения вопросов местного значения необходимо проводить работу по модернизации материально-технической базы.</w:t>
      </w:r>
    </w:p>
    <w:p w:rsidR="005E1E10" w:rsidRDefault="00640472">
      <w:pPr>
        <w:shd w:val="clear" w:color="auto" w:fill="FFFFFF"/>
        <w:spacing w:line="370" w:lineRule="exact"/>
        <w:ind w:left="5"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В рамках организации эффективного функционирования органа местного самоуправления осуществляется своевременное обеспечение канцелярскими товарами и расходными материалами. При этом необходимо соизмерять расходы на приобретённый товар с экономической эффективностью. Наличие средств материально-технического обеспечения подразумевает обязательность учёта и контроля их сохранности и целевого расходования.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результативности деятельности муниципальных служащих необходимо развивать систему повышения квалификации муниципальных служащих в администрации Колпнянского района и её структурных подразделениях.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тем, в развитии муниципальной службы прослеживаются следующие проблемы: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достаточного количества высококвалифицированных специалистов;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системности в работе с кадровым резервом как основным источником обновления и пополнения кадрового состава муниципальной службы.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Обозначенные проблемы взаимосвязаны и должны решаться системно. </w:t>
      </w:r>
    </w:p>
    <w:p w:rsidR="005E1E10" w:rsidRDefault="005E1E10">
      <w:pPr>
        <w:ind w:firstLine="709"/>
        <w:jc w:val="both"/>
        <w:rPr>
          <w:sz w:val="28"/>
          <w:szCs w:val="28"/>
        </w:rPr>
      </w:pPr>
    </w:p>
    <w:p w:rsidR="005E1E10" w:rsidRDefault="006404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Приоритеты муниципальной политики в сфере реализации муниципальной программы, цели, задачи муниципальной программы.</w:t>
      </w:r>
    </w:p>
    <w:p w:rsidR="000E0175" w:rsidRDefault="000E0175">
      <w:pPr>
        <w:ind w:firstLine="709"/>
        <w:jc w:val="both"/>
        <w:rPr>
          <w:b/>
          <w:sz w:val="28"/>
          <w:szCs w:val="28"/>
        </w:rPr>
      </w:pP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программа разработана в соответствии с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 xml:space="preserve">, со статьёй 35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 xml:space="preserve">Федерального закона Российской Федерации от 02.03.2007 года №25-ФЗ «О муниципальной службе в Российской Федерации» </w:t>
        </w:r>
      </w:hyperlink>
      <w:r>
        <w:rPr>
          <w:sz w:val="28"/>
          <w:szCs w:val="28"/>
        </w:rPr>
        <w:t>,постановлением Правительства Орловской области от 29.11.2012 года № 444 «Об утверждении государственной программы «Повышение эффективности государственного и муниципального управления в Орловской области, поддержка институтов гражданского общества», согласно которым развитие муниципальной службы обеспечивается муниципальными программами развития муниципальной службы, финансируемыми соответственно за счёт средств местного бюджета.</w:t>
      </w:r>
    </w:p>
    <w:p w:rsidR="005E1E10" w:rsidRDefault="00640472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Приоритеты муниципальной политики в сфере муниципального управления определены в соответствии с Указом Президента Российской Федерации от 07 мая 2012 года № 601 «Об основных направлениях совершенствования системы государственного управления», а также Бюджетным Посланием Президента Российской Федерации о бюджетной политике.</w:t>
      </w:r>
    </w:p>
    <w:p w:rsidR="005E1E10" w:rsidRDefault="00640472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ab/>
        <w:t>Приоритетами муниципальной политики в сфере муниципального управления являются:</w:t>
      </w:r>
    </w:p>
    <w:p w:rsidR="005E1E10" w:rsidRDefault="00640472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- создание эффективной административной структуры, позволяющей оперативно реагировать на проблемы жизнедеятельности населения и муниципального образования в целом;</w:t>
      </w:r>
    </w:p>
    <w:p w:rsidR="005E1E10" w:rsidRDefault="00640472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- эффективность и прозрачность деятельности органов местного самоуправления;</w:t>
      </w:r>
    </w:p>
    <w:p w:rsidR="005E1E10" w:rsidRDefault="00640472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- повышение эффективности бюджетных расходов, в том числе за счет оптимизации муниципальных закупок и численности муниципальных служащих.</w:t>
      </w:r>
      <w:r>
        <w:rPr>
          <w:kern w:val="1"/>
          <w:sz w:val="28"/>
          <w:szCs w:val="28"/>
          <w:lang w:eastAsia="ar-SA"/>
        </w:rPr>
        <w:tab/>
      </w:r>
    </w:p>
    <w:p w:rsidR="005E1E10" w:rsidRDefault="00640472">
      <w:pPr>
        <w:suppressAutoHyphens/>
        <w:ind w:firstLine="567"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Приоритетом муниципальной программы является создание системы мониторинга деятельности органов Администрации района.</w:t>
      </w:r>
    </w:p>
    <w:p w:rsidR="005E1E10" w:rsidRDefault="00640472">
      <w:pPr>
        <w:suppressAutoHyphens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Целями муниципальной программы являются:</w:t>
      </w:r>
    </w:p>
    <w:p w:rsidR="005E1E10" w:rsidRDefault="00640472">
      <w:pPr>
        <w:suppressAutoHyphens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- обеспечение условий для муниципального управления;</w:t>
      </w:r>
    </w:p>
    <w:p w:rsidR="005E1E10" w:rsidRDefault="00640472">
      <w:pPr>
        <w:suppressAutoHyphens/>
        <w:jc w:val="both"/>
        <w:textAlignment w:val="baseline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- повышение эффективности и результативности муниципальной службы в органах местного самоуправления округа.</w:t>
      </w:r>
    </w:p>
    <w:p w:rsidR="005E1E10" w:rsidRDefault="00640472">
      <w:pPr>
        <w:suppressAutoHyphens/>
        <w:ind w:firstLine="567"/>
        <w:jc w:val="both"/>
        <w:textAlignment w:val="baseline"/>
        <w:rPr>
          <w:b/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ab/>
        <w:t>Достижение поставленных целей обеспечивается за счёт решения следующих задач: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деятельности администрации района;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правовой основы муниципальной службы;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организационных и правовых механизмов профессиональной служебной деятельности муниципальных служащих.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профессиональное развитие муниципальных служащих.</w:t>
      </w:r>
    </w:p>
    <w:p w:rsidR="005E1E10" w:rsidRDefault="005E1E10">
      <w:pPr>
        <w:ind w:firstLine="709"/>
        <w:jc w:val="both"/>
        <w:rPr>
          <w:b/>
          <w:sz w:val="28"/>
          <w:szCs w:val="28"/>
        </w:rPr>
      </w:pPr>
    </w:p>
    <w:p w:rsidR="005E1E10" w:rsidRDefault="006404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и характеристика мероприятий муниципальной программы, ресурсное обеспечение муниципальной программы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реализуется в один этап. Срок реализации муниципальной программы: 202</w:t>
      </w:r>
      <w:r w:rsidR="0012334B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2334B">
        <w:rPr>
          <w:sz w:val="28"/>
          <w:szCs w:val="28"/>
        </w:rPr>
        <w:t>30</w:t>
      </w:r>
      <w:r>
        <w:rPr>
          <w:sz w:val="28"/>
          <w:szCs w:val="28"/>
        </w:rPr>
        <w:t xml:space="preserve"> годы.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путём скоординированного исполнения комплекса мероприятий.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муниципальной программы представляет собой совокупность мероприятий, объединённых в рамках следующих основных мероприятий:</w:t>
      </w:r>
    </w:p>
    <w:p w:rsidR="005E1E10" w:rsidRDefault="00640472">
      <w:pPr>
        <w:shd w:val="clear" w:color="auto" w:fill="FFFFFF"/>
        <w:spacing w:line="365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Обеспечение деятельности администрации Колпнянского района Орловской области, которое включает в себя расходы на оплату труда, страховые взносы, оплату услуг, работ, приобретение материальных ценностей, иных выплат материального поощрения работников и другие расходы, связанные с деятельностью Администрации района, расходы на содержание административного здания Администрации района.</w:t>
      </w:r>
    </w:p>
    <w:p w:rsidR="005E1E10" w:rsidRDefault="00640472">
      <w:pPr>
        <w:shd w:val="clear" w:color="auto" w:fill="FFFFFF"/>
        <w:spacing w:line="365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Совершенствование правовых и организационных основ муниципальной службы, которое включает в себя разработку нормативно-правовой базы по вопросам развития муниципальной службы, работу комиссии по урегулированию конфликта интересов на муниципальной службе, наличие системы контроля за соблюдением муниципальными служащими, установленных требований, ограничений и запретов, связанных с прохождением муниципальной службы</w:t>
      </w:r>
    </w:p>
    <w:p w:rsidR="005E1E10" w:rsidRDefault="00640472">
      <w:pPr>
        <w:shd w:val="clear" w:color="auto" w:fill="FFFFFF"/>
        <w:spacing w:line="365" w:lineRule="exact"/>
        <w:ind w:right="24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представлен в приложении 1 к муниципальной программе.</w:t>
      </w:r>
    </w:p>
    <w:p w:rsidR="005E1E10" w:rsidRDefault="00640472">
      <w:pPr>
        <w:shd w:val="clear" w:color="auto" w:fill="FFFFFF"/>
        <w:spacing w:line="365" w:lineRule="exact"/>
        <w:ind w:right="2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осуществляется за счёт средств бюджета Колпнянского района в размере </w:t>
      </w:r>
      <w:r w:rsidR="00B64545">
        <w:rPr>
          <w:b/>
          <w:sz w:val="28"/>
          <w:szCs w:val="28"/>
        </w:rPr>
        <w:t>130 205,0</w:t>
      </w:r>
      <w:r>
        <w:rPr>
          <w:sz w:val="28"/>
          <w:szCs w:val="28"/>
        </w:rPr>
        <w:t xml:space="preserve"> тыс. рублей, из них:</w:t>
      </w:r>
    </w:p>
    <w:p w:rsidR="00B64545" w:rsidRPr="00B64545" w:rsidRDefault="00B64545" w:rsidP="00B64545">
      <w:pPr>
        <w:jc w:val="both"/>
        <w:rPr>
          <w:sz w:val="28"/>
          <w:szCs w:val="28"/>
        </w:rPr>
      </w:pPr>
      <w:r w:rsidRPr="00B64545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43 775,0</w:t>
      </w:r>
      <w:r w:rsidRPr="00B64545">
        <w:rPr>
          <w:sz w:val="28"/>
          <w:szCs w:val="28"/>
        </w:rPr>
        <w:t xml:space="preserve"> тысяч рублей;</w:t>
      </w:r>
    </w:p>
    <w:p w:rsidR="00B64545" w:rsidRPr="00B64545" w:rsidRDefault="00B64545" w:rsidP="00B64545">
      <w:pPr>
        <w:jc w:val="both"/>
        <w:rPr>
          <w:sz w:val="28"/>
          <w:szCs w:val="28"/>
        </w:rPr>
      </w:pPr>
      <w:r w:rsidRPr="00B64545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43 215,0</w:t>
      </w:r>
      <w:r w:rsidRPr="00B64545">
        <w:rPr>
          <w:sz w:val="28"/>
          <w:szCs w:val="28"/>
        </w:rPr>
        <w:t xml:space="preserve"> тысяч рублей;</w:t>
      </w:r>
    </w:p>
    <w:p w:rsidR="00B64545" w:rsidRPr="00B64545" w:rsidRDefault="00B64545" w:rsidP="00B64545">
      <w:pPr>
        <w:jc w:val="both"/>
        <w:rPr>
          <w:sz w:val="28"/>
          <w:szCs w:val="28"/>
        </w:rPr>
      </w:pPr>
      <w:r w:rsidRPr="00B64545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43 215,0</w:t>
      </w:r>
      <w:r w:rsidRPr="00B64545">
        <w:rPr>
          <w:sz w:val="28"/>
          <w:szCs w:val="28"/>
        </w:rPr>
        <w:t xml:space="preserve"> тысяч рублей;</w:t>
      </w:r>
    </w:p>
    <w:p w:rsidR="00B64545" w:rsidRPr="00B64545" w:rsidRDefault="00B64545" w:rsidP="00B64545">
      <w:pPr>
        <w:jc w:val="both"/>
        <w:rPr>
          <w:sz w:val="28"/>
          <w:szCs w:val="28"/>
        </w:rPr>
      </w:pPr>
      <w:r w:rsidRPr="00B64545">
        <w:rPr>
          <w:sz w:val="28"/>
          <w:szCs w:val="28"/>
        </w:rPr>
        <w:t>2028 год –</w:t>
      </w:r>
      <w:r>
        <w:rPr>
          <w:sz w:val="28"/>
          <w:szCs w:val="28"/>
        </w:rPr>
        <w:t xml:space="preserve"> 0</w:t>
      </w:r>
      <w:r w:rsidRPr="00B64545">
        <w:rPr>
          <w:sz w:val="28"/>
          <w:szCs w:val="28"/>
        </w:rPr>
        <w:t>,0 тысяч рублей;</w:t>
      </w:r>
    </w:p>
    <w:p w:rsidR="00B64545" w:rsidRPr="00B64545" w:rsidRDefault="00B64545" w:rsidP="00B64545">
      <w:pPr>
        <w:jc w:val="both"/>
        <w:rPr>
          <w:sz w:val="28"/>
          <w:szCs w:val="28"/>
        </w:rPr>
      </w:pPr>
      <w:r w:rsidRPr="00B64545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0</w:t>
      </w:r>
      <w:r w:rsidRPr="00B64545">
        <w:rPr>
          <w:sz w:val="28"/>
          <w:szCs w:val="28"/>
        </w:rPr>
        <w:t>,0 тысяч рублей;</w:t>
      </w:r>
    </w:p>
    <w:p w:rsidR="0012334B" w:rsidRDefault="00B64545" w:rsidP="00B64545">
      <w:pPr>
        <w:shd w:val="clear" w:color="auto" w:fill="FFFFFF"/>
        <w:spacing w:line="365" w:lineRule="exact"/>
        <w:ind w:right="24"/>
        <w:jc w:val="both"/>
        <w:rPr>
          <w:sz w:val="28"/>
          <w:szCs w:val="28"/>
        </w:rPr>
      </w:pPr>
      <w:r w:rsidRPr="00B64545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0</w:t>
      </w:r>
      <w:r w:rsidRPr="00B64545">
        <w:rPr>
          <w:sz w:val="28"/>
          <w:szCs w:val="28"/>
        </w:rPr>
        <w:t>,0 тысяч рублей.</w:t>
      </w:r>
    </w:p>
    <w:p w:rsidR="005E1E10" w:rsidRDefault="00640472">
      <w:pPr>
        <w:shd w:val="clear" w:color="auto" w:fill="FFFFFF"/>
        <w:spacing w:line="365" w:lineRule="exact"/>
        <w:ind w:right="24" w:firstLine="701"/>
        <w:jc w:val="both"/>
        <w:rPr>
          <w:sz w:val="28"/>
          <w:szCs w:val="28"/>
        </w:rPr>
      </w:pPr>
      <w:r>
        <w:rPr>
          <w:sz w:val="28"/>
          <w:szCs w:val="28"/>
        </w:rPr>
        <w:t>Объёмы бюджетных ассигнований из бюджета Колпнянского района подлежат ежегодному уточнению при формировании районного бюджета на очередной финансовый год и плановый период.</w:t>
      </w:r>
    </w:p>
    <w:p w:rsidR="005E1E10" w:rsidRDefault="005E1E10">
      <w:pPr>
        <w:ind w:firstLine="709"/>
        <w:jc w:val="both"/>
        <w:rPr>
          <w:sz w:val="28"/>
          <w:szCs w:val="28"/>
        </w:rPr>
      </w:pPr>
    </w:p>
    <w:p w:rsidR="005E1E10" w:rsidRDefault="006404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Перечень целевых показателей муниципальной программы с распределением плановых значений по годам его реализации.</w:t>
      </w:r>
    </w:p>
    <w:p w:rsidR="005E1E10" w:rsidRDefault="00640472">
      <w:pPr>
        <w:tabs>
          <w:tab w:val="left" w:pos="1780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определения степени достижения целей муниципальной программы определены следующие целевые показатели: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просроченная кредиторская задолженность по выплатам денежного содержания;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выполнение органами местного самоуправления возложенных функций и полномочий;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обеспеченность необходимыми муниципальными правовыми актами, регулирующими вопросы муниципальной службы;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количество информационно-аналитических материалов в сфере развития муниципальной службы, размещённых на официальном Интернет-сайте администрации Колпнянского района Орловской области.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целевых показателях эффективности реализации муниципальной программы представлены в приложении 2 к муниципальной программе.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Методика расчёта индикаторов – расчёт производится посредством учёта цифровых показателей.</w:t>
      </w:r>
    </w:p>
    <w:p w:rsidR="0012334B" w:rsidRDefault="0012334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E1E10" w:rsidRDefault="006404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Ожидаемые результаты реализации муниципальной программы. Управление рисками реализации муниципальной программы</w:t>
      </w:r>
    </w:p>
    <w:p w:rsidR="005E1E10" w:rsidRDefault="0064047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результате реализации муниципальной программы планируется достичь следующих ожидаемых показателей:</w:t>
      </w: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бюджетного законодательства Российской Федерации органами администрацией Колпнянского района Орловской области;</w:t>
      </w: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сбалансированность бюджета района и отсутствие просроченной кредиторской задолженности;</w:t>
      </w: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мотивации к качественному, оперативному исполнению должностных обязанностей;</w:t>
      </w: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усовершенствование нормативной правовой базы по вопросам муниципальной службы;</w:t>
      </w: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повышение эффективности кадровой политики в системе муниципальной службы в целях улучшения её кадрового состава.</w:t>
      </w:r>
    </w:p>
    <w:p w:rsidR="005E1E10" w:rsidRDefault="0064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рискам реализации муниципальной следует можно отнести следующие: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Финансовые риски.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Любое сокращение финансирования из местного бюджета повлечёт неисполнение мероприятий программы. К финансовым рискам также относятся неэффективное и нерациональное использование ресурсов подпрограммы.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Законодательные риски.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муниципальной программы.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Риск возникновения обстоятельств непреодолимой силы, в том числе природных и техногенных катастроф и катаклизмов, что может потребовать концентрации бюджетных средств на преодоление последствий таких катастроф.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Внутренним риском реализации муниципальной программы является неэффективное управление муниципальной программой.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5E1E10" w:rsidRDefault="00640472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регулярного анализа и при необходимости ежегодной корректировки индикаторов, а также мероприятий муниципальной программы;</w:t>
      </w:r>
    </w:p>
    <w:p w:rsidR="005E1E10" w:rsidRDefault="00640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 и задач муниципальной программы.</w:t>
      </w:r>
    </w:p>
    <w:p w:rsidR="005E1E10" w:rsidRDefault="005E1E10">
      <w:pPr>
        <w:jc w:val="both"/>
        <w:rPr>
          <w:sz w:val="28"/>
          <w:szCs w:val="28"/>
        </w:rPr>
        <w:sectPr w:rsidR="005E1E1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8528" w:tblpY="198"/>
        <w:tblW w:w="0" w:type="auto"/>
        <w:tblLook w:val="04A0" w:firstRow="1" w:lastRow="0" w:firstColumn="1" w:lastColumn="0" w:noHBand="0" w:noVBand="1"/>
      </w:tblPr>
      <w:tblGrid>
        <w:gridCol w:w="6758"/>
      </w:tblGrid>
      <w:tr w:rsidR="005E1E10">
        <w:tc>
          <w:tcPr>
            <w:tcW w:w="6758" w:type="dxa"/>
          </w:tcPr>
          <w:p w:rsidR="005E1E10" w:rsidRDefault="00640472">
            <w:pPr>
              <w:jc w:val="right"/>
            </w:pPr>
            <w:r>
              <w:lastRenderedPageBreak/>
              <w:t>Приложение 1</w:t>
            </w:r>
          </w:p>
          <w:p w:rsidR="005E1E10" w:rsidRDefault="00640472">
            <w:pPr>
              <w:jc w:val="right"/>
            </w:pPr>
            <w:r>
              <w:t>к муниципальной программе</w:t>
            </w:r>
          </w:p>
          <w:p w:rsidR="005E1E10" w:rsidRDefault="00640472">
            <w:pPr>
              <w:jc w:val="right"/>
            </w:pPr>
            <w:r>
              <w:t>«Развитие муниципальной службы</w:t>
            </w:r>
          </w:p>
          <w:p w:rsidR="005E1E10" w:rsidRDefault="00640472">
            <w:pPr>
              <w:jc w:val="right"/>
              <w:rPr>
                <w:sz w:val="28"/>
                <w:szCs w:val="28"/>
              </w:rPr>
            </w:pPr>
            <w:r>
              <w:t>в Колпнянском районе Орловской области»</w:t>
            </w:r>
          </w:p>
        </w:tc>
      </w:tr>
    </w:tbl>
    <w:p w:rsidR="005E1E10" w:rsidRDefault="005E1E10">
      <w:pPr>
        <w:suppressAutoHyphens/>
        <w:jc w:val="right"/>
        <w:rPr>
          <w:lang w:eastAsia="ar-SA"/>
        </w:rPr>
      </w:pPr>
    </w:p>
    <w:p w:rsidR="005E1E10" w:rsidRDefault="005E1E10">
      <w:pPr>
        <w:suppressAutoHyphens/>
        <w:ind w:firstLine="709"/>
        <w:jc w:val="center"/>
        <w:rPr>
          <w:b/>
          <w:lang w:eastAsia="ar-SA"/>
        </w:rPr>
      </w:pPr>
    </w:p>
    <w:p w:rsidR="005E1E10" w:rsidRDefault="005E1E10">
      <w:pPr>
        <w:suppressAutoHyphens/>
        <w:ind w:firstLine="709"/>
        <w:jc w:val="center"/>
        <w:rPr>
          <w:b/>
          <w:lang w:eastAsia="ar-SA"/>
        </w:rPr>
      </w:pPr>
    </w:p>
    <w:p w:rsidR="005E1E10" w:rsidRDefault="005E1E10">
      <w:pPr>
        <w:suppressAutoHyphens/>
        <w:ind w:firstLine="709"/>
        <w:jc w:val="center"/>
        <w:rPr>
          <w:b/>
          <w:lang w:eastAsia="ar-SA"/>
        </w:rPr>
      </w:pPr>
    </w:p>
    <w:p w:rsidR="005E1E10" w:rsidRDefault="005E1E10">
      <w:pPr>
        <w:suppressAutoHyphens/>
        <w:ind w:firstLine="709"/>
        <w:jc w:val="center"/>
        <w:rPr>
          <w:b/>
          <w:lang w:eastAsia="ar-SA"/>
        </w:rPr>
      </w:pPr>
    </w:p>
    <w:p w:rsidR="005E1E10" w:rsidRDefault="005E1E10">
      <w:pPr>
        <w:suppressAutoHyphens/>
        <w:ind w:firstLine="709"/>
        <w:jc w:val="center"/>
        <w:rPr>
          <w:b/>
          <w:lang w:eastAsia="ar-SA"/>
        </w:rPr>
      </w:pPr>
    </w:p>
    <w:p w:rsidR="005E1E10" w:rsidRDefault="00640472">
      <w:pPr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 xml:space="preserve">Перечень основных мероприятий муниципальной программы </w:t>
      </w:r>
    </w:p>
    <w:p w:rsidR="005E1E10" w:rsidRDefault="00640472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«Развитие муниципальной службы в Колпнянском районе Орловской области»</w:t>
      </w:r>
    </w:p>
    <w:p w:rsidR="00AA1E71" w:rsidRDefault="00AA1E71">
      <w:pPr>
        <w:suppressAutoHyphens/>
        <w:jc w:val="center"/>
        <w:rPr>
          <w:b/>
          <w:bCs/>
          <w:lang w:eastAsia="ar-S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54"/>
        <w:gridCol w:w="1985"/>
        <w:gridCol w:w="709"/>
        <w:gridCol w:w="850"/>
        <w:gridCol w:w="1559"/>
        <w:gridCol w:w="1134"/>
        <w:gridCol w:w="993"/>
        <w:gridCol w:w="992"/>
        <w:gridCol w:w="992"/>
        <w:gridCol w:w="992"/>
        <w:gridCol w:w="993"/>
        <w:gridCol w:w="993"/>
      </w:tblGrid>
      <w:tr w:rsidR="0012334B" w:rsidTr="005A5E30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 п/п</w:t>
            </w:r>
          </w:p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Номер и наименование основного мероприятия муниципальной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Ответственный исполнитель (соисполнитель)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Ожидаемый непосредственный результат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Объёмы финансирования, всего, тыс.руб.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т.ч. по годам реализации, тыс.руб.</w:t>
            </w:r>
          </w:p>
        </w:tc>
      </w:tr>
      <w:tr w:rsidR="0012334B" w:rsidTr="005A5E30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>
            <w:pPr>
              <w:rPr>
                <w:lang w:eastAsia="ar-SA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>
            <w:pPr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Начала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2028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2029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 г</w:t>
            </w:r>
          </w:p>
        </w:tc>
      </w:tr>
      <w:tr w:rsidR="00EF07BA" w:rsidTr="005A5E30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4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Основное мероприятие 1. Обеспечение деятельности администрации Колпнянского района Орловской области.</w:t>
            </w:r>
          </w:p>
        </w:tc>
      </w:tr>
      <w:tr w:rsidR="0012334B" w:rsidTr="005A5E3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F83DC5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Мероприятие 1.1. Фонд оплаты труда</w:t>
            </w:r>
            <w:r w:rsidR="00B12D8C">
              <w:rPr>
                <w:lang w:eastAsia="ar-SA"/>
              </w:rPr>
              <w:t xml:space="preserve"> муниципального органа власти, </w:t>
            </w:r>
            <w:r>
              <w:rPr>
                <w:lang w:eastAsia="ar-SA"/>
              </w:rPr>
              <w:t>страховые взносы, оплата проезда, суточные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113040,0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hRule="exact" w:val="28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0E0175">
            <w:pPr>
              <w:tabs>
                <w:tab w:val="left" w:pos="590"/>
              </w:tabs>
              <w:suppressAutoHyphens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Мероприятие 1.2. Оплата коммунальных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0E0175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4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tabs>
                <w:tab w:val="left" w:pos="590"/>
              </w:tabs>
              <w:suppressAutoHyphens/>
              <w:autoSpaceDN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Мероприятие 1.3. Содержание имущества, находящегося в собственности администра-ции Колпнянского района, в том числе: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0E0175">
            <w:pPr>
              <w:suppressAutoHyphens/>
              <w:autoSpaceDN w:val="0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</w:t>
            </w:r>
            <w:r w:rsidR="0012334B" w:rsidRPr="00C37B4E">
              <w:rPr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="0012334B" w:rsidRPr="00C37B4E">
              <w:rPr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  <w:r w:rsidR="0012334B" w:rsidRPr="00C37B4E">
              <w:rPr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  <w:r w:rsidR="0012334B" w:rsidRPr="00C37B4E">
              <w:rPr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32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 w:rsidP="0012334B">
            <w:pPr>
              <w:rPr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Текущий ремонт помещения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51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 w:rsidP="0012334B">
            <w:pPr>
              <w:rPr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и техническое обслуживание автомобилей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2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4B" w:rsidRDefault="0012334B" w:rsidP="0012334B">
            <w:pPr>
              <w:rPr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5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Мероприятие 1.4. Оплата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0E0175"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 xml:space="preserve">Эффективное выполнение органами местного самоуправления </w:t>
            </w:r>
            <w:r>
              <w:rPr>
                <w:lang w:eastAsia="ar-SA"/>
              </w:rPr>
              <w:lastRenderedPageBreak/>
              <w:t>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lastRenderedPageBreak/>
              <w:t>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5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Мероприятие 1.5. Приобретение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0E0175"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5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C37B4E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Мероприятие 1.6. Приобретение материальных запасов (приобретение ГСМ, канцелярских товаров, моющих средств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0E0175"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3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Мероприятие 1.7. Оплата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C37B4E"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</w:t>
            </w:r>
            <w:r>
              <w:rPr>
                <w:lang w:eastAsia="ar-SA"/>
              </w:rPr>
              <w:lastRenderedPageBreak/>
              <w:t>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lastRenderedPageBreak/>
              <w:t>1410,0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12334B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5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widowControl w:val="0"/>
              <w:tabs>
                <w:tab w:val="left" w:pos="59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Мероприятие 1.8. 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C37B4E">
            <w:r>
              <w:rPr>
                <w:bCs/>
                <w:lang w:eastAsia="ar-SA"/>
              </w:rPr>
              <w:t>Отдел бухгалтерии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 w:rsidP="0012334B">
            <w:r>
              <w:rPr>
                <w:lang w:eastAsia="ar-SA"/>
              </w:rPr>
              <w:t>Эффективное выполнение органами местного самоуправления возложенных функций 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 w:rsidP="0012334B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</w:tr>
      <w:tr w:rsidR="0012334B" w:rsidTr="005A5E30">
        <w:trPr>
          <w:trHeight w:val="588"/>
        </w:trPr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Default="0012334B">
            <w:pPr>
              <w:suppressAutoHyphens/>
              <w:autoSpaceDE w:val="0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Итого по основному мероприятию 1 (бюджет Колпнянского района):</w:t>
            </w:r>
          </w:p>
          <w:p w:rsidR="0012334B" w:rsidRDefault="0012334B">
            <w:pPr>
              <w:suppressAutoHyphens/>
              <w:autoSpaceDE w:val="0"/>
              <w:rPr>
                <w:b/>
                <w:i/>
                <w:lang w:eastAsia="ar-SA"/>
              </w:rPr>
            </w:pPr>
          </w:p>
          <w:p w:rsidR="0012334B" w:rsidRDefault="0012334B">
            <w:pPr>
              <w:suppressAutoHyphens/>
              <w:autoSpaceDE w:val="0"/>
              <w:rPr>
                <w:b/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130205,0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43775,0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43215,0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644782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43215,0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4B" w:rsidRPr="00C37B4E" w:rsidRDefault="005A5E30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0,0</w:t>
            </w:r>
          </w:p>
        </w:tc>
      </w:tr>
      <w:tr w:rsidR="000E5E3A" w:rsidTr="005A5E30">
        <w:trPr>
          <w:trHeight w:val="5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A" w:rsidRDefault="000E5E3A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3A" w:rsidRDefault="000E5E3A">
            <w:pPr>
              <w:suppressAutoHyphens/>
              <w:autoSpaceDN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Основное мероприятие 2.</w:t>
            </w:r>
            <w:r>
              <w:rPr>
                <w:b/>
                <w:color w:val="000000"/>
              </w:rPr>
              <w:t>Совершенствование правовых и организационных основ муниципальной службы</w:t>
            </w:r>
          </w:p>
        </w:tc>
      </w:tr>
      <w:tr w:rsidR="00AA1E71" w:rsidTr="005A5E30">
        <w:trPr>
          <w:trHeight w:val="28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jc w:val="both"/>
            </w:pPr>
            <w:r>
              <w:rPr>
                <w:lang w:eastAsia="ar-SA"/>
              </w:rPr>
              <w:t xml:space="preserve">Мероприятие 2.1. </w:t>
            </w:r>
            <w:r>
              <w:t xml:space="preserve">Разработка и принятие муниципальных правовых актов в соответствии с федеральным законодательством и нормативными правовыми актами Орловской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C37B4E">
            <w:pPr>
              <w:suppressAutoHyphens/>
              <w:autoSpaceDN w:val="0"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Управление по делопроиз-водству, орга-низационной и кадровой работе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5A5E30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5A5E30"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5A5E30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5A5E30">
              <w:rPr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C37B4E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t xml:space="preserve">Совершенствование и развитие </w:t>
            </w:r>
            <w:r>
              <w:br/>
              <w:t>нормативных правовых актов,</w:t>
            </w:r>
            <w:r w:rsidR="00C37B4E">
              <w:t xml:space="preserve"> </w:t>
            </w:r>
            <w:r>
              <w:t>регулирующих вопросы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 w:rsidP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 w:rsidP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AA1E71" w:rsidTr="005A5E3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C37B4E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Мероприятие 2.2. </w:t>
            </w:r>
            <w:r>
              <w:t xml:space="preserve">Размещение информации на официальном сайте администрации Колпнянского района </w:t>
            </w:r>
            <w:r>
              <w:lastRenderedPageBreak/>
              <w:t>Орловской области о работе комиссии по урегулированию конфликта интересов на муниципальной службе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C37B4E">
            <w:pPr>
              <w:jc w:val="center"/>
            </w:pPr>
            <w:r>
              <w:rPr>
                <w:bCs/>
                <w:lang w:eastAsia="ar-SA"/>
              </w:rPr>
              <w:lastRenderedPageBreak/>
              <w:t xml:space="preserve">Управление по делопроиз-водству, орга-низационной и кадровой работе администрации </w:t>
            </w:r>
            <w:r>
              <w:rPr>
                <w:bCs/>
                <w:lang w:eastAsia="ar-SA"/>
              </w:rPr>
              <w:lastRenderedPageBreak/>
              <w:t>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5A5E30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</w:t>
            </w:r>
            <w:r w:rsidR="005A5E30"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5A5E30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5A5E30">
              <w:rPr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jc w:val="center"/>
            </w:pPr>
            <w:r>
              <w:t xml:space="preserve">Обеспечение информирования населения Колпнянского района о </w:t>
            </w:r>
            <w:r>
              <w:lastRenderedPageBreak/>
              <w:t>выявленных фактах</w:t>
            </w:r>
          </w:p>
          <w:p w:rsidR="00AA1E71" w:rsidRDefault="00AA1E71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t>конфликта интересов на муниципальной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AA1E71" w:rsidTr="005A5E30">
        <w:trPr>
          <w:trHeight w:val="10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Мероприятие 2.3. </w:t>
            </w:r>
            <w:r>
              <w:t>Создание системы контроля за соблюдением муниципальными служащими, установленных требований, ограничений и запретов, связанных с прохождением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C37B4E">
            <w:pPr>
              <w:jc w:val="center"/>
            </w:pPr>
            <w:r>
              <w:rPr>
                <w:bCs/>
                <w:lang w:eastAsia="ar-SA"/>
              </w:rPr>
              <w:t>Управление по делопроиз-водству, орга-низационной и кадровой работе администрации Колпнянского района Орловской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5A5E30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</w:t>
            </w:r>
            <w:r w:rsidR="005A5E30"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 w:rsidP="005A5E30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5A5E30">
              <w:rPr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Default="00AA1E71">
            <w:pPr>
              <w:suppressAutoHyphens/>
              <w:autoSpaceDE w:val="0"/>
              <w:jc w:val="center"/>
            </w:pPr>
            <w:r>
              <w:t xml:space="preserve">Предупреждение </w:t>
            </w:r>
          </w:p>
          <w:p w:rsidR="00AA1E71" w:rsidRDefault="00AA1E71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t xml:space="preserve">нарушений муниципальными служащими законодательства РФ, Орловской области о противодействии коррупции и муниципальной </w:t>
            </w:r>
            <w:r>
              <w:br/>
              <w:t>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AA1E71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 w:rsidRPr="00C37B4E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71" w:rsidRPr="00C37B4E" w:rsidRDefault="000E0175">
            <w:pPr>
              <w:suppressAutoHyphens/>
              <w:autoSpaceDE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C37B4E" w:rsidRPr="00C37B4E" w:rsidTr="00C37B4E">
        <w:trPr>
          <w:trHeight w:val="477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Default="00C37B4E">
            <w:pPr>
              <w:suppressAutoHyphens/>
              <w:autoSpaceDE w:val="0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Итого по основному мероприятию 2: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Default="00C37B4E">
            <w:pPr>
              <w:suppressAutoHyphens/>
              <w:autoSpaceDE w:val="0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C37B4E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C37B4E"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0E0175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0E0175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0E0175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C37B4E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C37B4E"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C37B4E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C37B4E"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4E" w:rsidRPr="00C37B4E" w:rsidRDefault="000E0175">
            <w:pPr>
              <w:suppressAutoHyphens/>
              <w:autoSpaceDE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0</w:t>
            </w:r>
          </w:p>
        </w:tc>
      </w:tr>
      <w:tr w:rsidR="005A5E30" w:rsidTr="005A5E30">
        <w:trPr>
          <w:trHeight w:val="503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Default="005A5E30" w:rsidP="005A5E30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 по муниципальной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Default="005A5E30" w:rsidP="005A5E30">
            <w:pPr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C37B4E" w:rsidRDefault="00644782" w:rsidP="005A5E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5A5E30" w:rsidRDefault="00644782" w:rsidP="005A5E30">
            <w:pPr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43775,0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5A5E30" w:rsidRDefault="00644782" w:rsidP="005A5E30">
            <w:pPr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5A5E30" w:rsidRDefault="00644782" w:rsidP="005A5E30">
            <w:pPr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43215,0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5A5E30" w:rsidRDefault="005A5E30" w:rsidP="005A5E30">
            <w:pPr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A5E30">
              <w:rPr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5A5E30" w:rsidRDefault="005A5E30" w:rsidP="005A5E30">
            <w:pPr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A5E30">
              <w:rPr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30" w:rsidRPr="005A5E30" w:rsidRDefault="005A5E30" w:rsidP="005A5E30">
            <w:pPr>
              <w:suppressAutoHyphens/>
              <w:autoSpaceDE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A5E30">
              <w:rPr>
                <w:b/>
                <w:sz w:val="22"/>
                <w:szCs w:val="22"/>
                <w:lang w:eastAsia="ar-SA"/>
              </w:rPr>
              <w:t>0,0</w:t>
            </w:r>
          </w:p>
        </w:tc>
      </w:tr>
    </w:tbl>
    <w:p w:rsidR="005E1E10" w:rsidRDefault="005E1E10">
      <w:pPr>
        <w:suppressAutoHyphens/>
        <w:rPr>
          <w:lang w:eastAsia="ar-SA"/>
        </w:rPr>
      </w:pPr>
    </w:p>
    <w:p w:rsidR="005E1E10" w:rsidRDefault="005E1E10">
      <w:pPr>
        <w:suppressAutoHyphens/>
        <w:rPr>
          <w:rFonts w:eastAsia="Arial"/>
          <w:b/>
          <w:sz w:val="28"/>
          <w:szCs w:val="28"/>
          <w:lang w:eastAsia="ar-SA"/>
        </w:rPr>
      </w:pPr>
    </w:p>
    <w:p w:rsidR="005E1E10" w:rsidRDefault="005E1E1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5E1E10" w:rsidRDefault="005E1E1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5E1E10" w:rsidRDefault="005E1E1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C37B4E" w:rsidRDefault="00C37B4E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5E1E10" w:rsidRDefault="000E5E3A">
      <w:pPr>
        <w:jc w:val="right"/>
      </w:pPr>
      <w:r>
        <w:lastRenderedPageBreak/>
        <w:t xml:space="preserve">Приложение </w:t>
      </w:r>
      <w:r w:rsidR="00640472">
        <w:t>2</w:t>
      </w:r>
    </w:p>
    <w:p w:rsidR="005E1E10" w:rsidRDefault="00640472">
      <w:pPr>
        <w:jc w:val="right"/>
      </w:pPr>
      <w:r>
        <w:t>к муниципальной программе</w:t>
      </w:r>
    </w:p>
    <w:p w:rsidR="005E1E10" w:rsidRDefault="00640472">
      <w:pPr>
        <w:jc w:val="right"/>
      </w:pPr>
      <w:r>
        <w:t>«Развитие муниципальной службы</w:t>
      </w:r>
    </w:p>
    <w:p w:rsidR="005E1E10" w:rsidRDefault="00640472">
      <w:pPr>
        <w:suppressAutoHyphens/>
        <w:jc w:val="right"/>
        <w:rPr>
          <w:rFonts w:eastAsia="Arial"/>
          <w:b/>
          <w:sz w:val="28"/>
          <w:szCs w:val="28"/>
          <w:lang w:eastAsia="ar-SA"/>
        </w:rPr>
      </w:pPr>
      <w:r>
        <w:t>в Колпнянском районе Орловской области»</w:t>
      </w:r>
    </w:p>
    <w:p w:rsidR="005E1E10" w:rsidRDefault="005E1E1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901E39" w:rsidRDefault="00901E39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5E1E10" w:rsidRDefault="00640472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Сведения о целевых показателях эффективности</w:t>
      </w:r>
    </w:p>
    <w:p w:rsidR="005E1E10" w:rsidRDefault="00640472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реализации муниципальной программы</w:t>
      </w:r>
    </w:p>
    <w:p w:rsidR="005E1E10" w:rsidRDefault="005E1E10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tbl>
      <w:tblPr>
        <w:tblW w:w="13374" w:type="dxa"/>
        <w:tblInd w:w="1193" w:type="dxa"/>
        <w:tblLayout w:type="fixed"/>
        <w:tblLook w:val="04A0" w:firstRow="1" w:lastRow="0" w:firstColumn="1" w:lastColumn="0" w:noHBand="0" w:noVBand="1"/>
      </w:tblPr>
      <w:tblGrid>
        <w:gridCol w:w="567"/>
        <w:gridCol w:w="4585"/>
        <w:gridCol w:w="1276"/>
        <w:gridCol w:w="851"/>
        <w:gridCol w:w="1134"/>
        <w:gridCol w:w="992"/>
        <w:gridCol w:w="992"/>
        <w:gridCol w:w="992"/>
        <w:gridCol w:w="993"/>
        <w:gridCol w:w="992"/>
      </w:tblGrid>
      <w:tr w:rsidR="00EF07BA" w:rsidTr="00EF07B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EF07BA" w:rsidRDefault="00EF07BA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п/п</w:t>
            </w:r>
          </w:p>
        </w:tc>
        <w:tc>
          <w:tcPr>
            <w:tcW w:w="4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 w:rsidP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Единица измерения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ind w:firstLine="52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Значение показателя эффективности</w:t>
            </w:r>
          </w:p>
        </w:tc>
      </w:tr>
      <w:tr w:rsidR="00901E39" w:rsidTr="00901E39">
        <w:trPr>
          <w:trHeight w:val="4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1E39" w:rsidRDefault="00901E39">
            <w:pPr>
              <w:rPr>
                <w:lang w:eastAsia="ar-SA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1E39" w:rsidRDefault="00901E39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1E39" w:rsidRDefault="00901E39">
            <w:pPr>
              <w:rPr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E39" w:rsidRDefault="00901E3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 факт</w:t>
            </w:r>
          </w:p>
          <w:p w:rsidR="00901E39" w:rsidRDefault="00901E39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E39" w:rsidRDefault="00901E39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Годы реализации муниципальной программы</w:t>
            </w:r>
          </w:p>
        </w:tc>
      </w:tr>
      <w:tr w:rsidR="00EF07BA" w:rsidTr="00EF07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7BA" w:rsidRDefault="00EF07BA">
            <w:pPr>
              <w:rPr>
                <w:lang w:eastAsia="ar-SA"/>
              </w:rPr>
            </w:pPr>
          </w:p>
        </w:tc>
        <w:tc>
          <w:tcPr>
            <w:tcW w:w="4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7BA" w:rsidRDefault="00EF07BA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7BA" w:rsidRDefault="00EF07BA">
            <w:pPr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7BA" w:rsidRDefault="00EF07BA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 w:rsidP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 w:rsidP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 w:rsidP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2030</w:t>
            </w:r>
          </w:p>
        </w:tc>
      </w:tr>
      <w:tr w:rsidR="00EF07BA" w:rsidTr="00EF0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Просроченная кредиторская задолженность по выплатам денежного содержания.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EF07BA" w:rsidTr="00EF0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both"/>
            </w:pPr>
            <w:r>
              <w:t>Выполнение органами местного самоуправления возложенных функций и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Pr="00F83DC5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Pr="00F83DC5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07BA" w:rsidRPr="00F83DC5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Pr="00F83DC5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Pr="00F83DC5" w:rsidRDefault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Pr="00F83DC5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7BA" w:rsidRPr="00F83DC5" w:rsidRDefault="00EF07B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44782" w:rsidTr="00EF0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both"/>
            </w:pPr>
            <w:r>
              <w:t>Обеспеченность необходимыми муниципальными правовыми актами, регулирующими вопросы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644782" w:rsidTr="00DE21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Default="00644782" w:rsidP="006447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информационно-аналитических материалов в сфере развития муниципальной службы, размещённых на официальном Интернет-сайте администрации</w:t>
            </w:r>
            <w:r>
              <w:t xml:space="preserve"> Колпнянского района Орловской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83DC5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782" w:rsidRPr="00F83DC5" w:rsidRDefault="00644782" w:rsidP="00644782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</w:tbl>
    <w:p w:rsidR="005E1E10" w:rsidRDefault="005E1E10">
      <w:pPr>
        <w:suppressAutoHyphens/>
        <w:rPr>
          <w:b/>
          <w:lang w:eastAsia="ar-SA"/>
        </w:rPr>
      </w:pPr>
    </w:p>
    <w:p w:rsidR="005E1E10" w:rsidRDefault="005E1E10">
      <w:pPr>
        <w:suppressAutoHyphens/>
        <w:rPr>
          <w:b/>
          <w:lang w:eastAsia="ar-SA"/>
        </w:rPr>
      </w:pPr>
    </w:p>
    <w:p w:rsidR="005E1E10" w:rsidRDefault="005E1E10" w:rsidP="00EF07BA">
      <w:pPr>
        <w:rPr>
          <w:b/>
          <w:sz w:val="28"/>
          <w:szCs w:val="28"/>
        </w:rPr>
      </w:pPr>
    </w:p>
    <w:sectPr w:rsidR="005E1E10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A5" w:rsidRDefault="003B33A5">
      <w:r>
        <w:separator/>
      </w:r>
    </w:p>
  </w:endnote>
  <w:endnote w:type="continuationSeparator" w:id="0">
    <w:p w:rsidR="003B33A5" w:rsidRDefault="003B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45" w:rsidRDefault="00B6454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4545" w:rsidRDefault="00B6454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930314"/>
      <w:docPartObj>
        <w:docPartGallery w:val="AutoText"/>
      </w:docPartObj>
    </w:sdtPr>
    <w:sdtEndPr/>
    <w:sdtContent>
      <w:p w:rsidR="00B64545" w:rsidRDefault="00B645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9A5">
          <w:rPr>
            <w:noProof/>
          </w:rPr>
          <w:t>11</w:t>
        </w:r>
        <w:r>
          <w:fldChar w:fldCharType="end"/>
        </w:r>
      </w:p>
    </w:sdtContent>
  </w:sdt>
  <w:p w:rsidR="00B64545" w:rsidRDefault="00B64545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45" w:rsidRDefault="00B64545">
    <w:pPr>
      <w:pStyle w:val="a9"/>
      <w:jc w:val="right"/>
    </w:pPr>
  </w:p>
  <w:p w:rsidR="00B64545" w:rsidRDefault="00B645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A5" w:rsidRDefault="003B33A5">
      <w:r>
        <w:separator/>
      </w:r>
    </w:p>
  </w:footnote>
  <w:footnote w:type="continuationSeparator" w:id="0">
    <w:p w:rsidR="003B33A5" w:rsidRDefault="003B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45" w:rsidRDefault="00B645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45" w:rsidRDefault="00B645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45" w:rsidRDefault="00B645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46B54CBB"/>
    <w:multiLevelType w:val="hybridMultilevel"/>
    <w:tmpl w:val="8E5E4D98"/>
    <w:lvl w:ilvl="0" w:tplc="A7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C78"/>
    <w:rsid w:val="0000066C"/>
    <w:rsid w:val="000049EA"/>
    <w:rsid w:val="0001080D"/>
    <w:rsid w:val="000135D0"/>
    <w:rsid w:val="00014B76"/>
    <w:rsid w:val="00044A1A"/>
    <w:rsid w:val="00044D15"/>
    <w:rsid w:val="0004581D"/>
    <w:rsid w:val="000460F6"/>
    <w:rsid w:val="00065CE5"/>
    <w:rsid w:val="00074C8F"/>
    <w:rsid w:val="000817ED"/>
    <w:rsid w:val="00093C3C"/>
    <w:rsid w:val="00095D5F"/>
    <w:rsid w:val="000B0D0C"/>
    <w:rsid w:val="000D18F9"/>
    <w:rsid w:val="000D43A1"/>
    <w:rsid w:val="000E0175"/>
    <w:rsid w:val="000E5E3A"/>
    <w:rsid w:val="000F2EEB"/>
    <w:rsid w:val="0010640F"/>
    <w:rsid w:val="00114A18"/>
    <w:rsid w:val="0012334B"/>
    <w:rsid w:val="00125B1C"/>
    <w:rsid w:val="0013592E"/>
    <w:rsid w:val="0014610C"/>
    <w:rsid w:val="00151EBB"/>
    <w:rsid w:val="00172F4D"/>
    <w:rsid w:val="001937A3"/>
    <w:rsid w:val="001A0D41"/>
    <w:rsid w:val="001A1B5E"/>
    <w:rsid w:val="001C43E0"/>
    <w:rsid w:val="001C618B"/>
    <w:rsid w:val="001E6568"/>
    <w:rsid w:val="002131CF"/>
    <w:rsid w:val="00230834"/>
    <w:rsid w:val="002510B9"/>
    <w:rsid w:val="00253DB7"/>
    <w:rsid w:val="00257817"/>
    <w:rsid w:val="002645A1"/>
    <w:rsid w:val="00272E8E"/>
    <w:rsid w:val="00273C86"/>
    <w:rsid w:val="00295C3E"/>
    <w:rsid w:val="002A0153"/>
    <w:rsid w:val="002B4C38"/>
    <w:rsid w:val="002E248C"/>
    <w:rsid w:val="002E4CE1"/>
    <w:rsid w:val="002F5E20"/>
    <w:rsid w:val="003111D4"/>
    <w:rsid w:val="00313722"/>
    <w:rsid w:val="00317F18"/>
    <w:rsid w:val="0032390C"/>
    <w:rsid w:val="00325BF4"/>
    <w:rsid w:val="003356D3"/>
    <w:rsid w:val="0034025C"/>
    <w:rsid w:val="00364FCD"/>
    <w:rsid w:val="00370FB8"/>
    <w:rsid w:val="00380E09"/>
    <w:rsid w:val="003B33A5"/>
    <w:rsid w:val="003E4672"/>
    <w:rsid w:val="00402F71"/>
    <w:rsid w:val="004111D1"/>
    <w:rsid w:val="0042132B"/>
    <w:rsid w:val="00426121"/>
    <w:rsid w:val="00427BD8"/>
    <w:rsid w:val="00464E89"/>
    <w:rsid w:val="00476857"/>
    <w:rsid w:val="00481EC2"/>
    <w:rsid w:val="004C67F3"/>
    <w:rsid w:val="004D086E"/>
    <w:rsid w:val="004F276F"/>
    <w:rsid w:val="005148A2"/>
    <w:rsid w:val="00521631"/>
    <w:rsid w:val="00523684"/>
    <w:rsid w:val="005301A1"/>
    <w:rsid w:val="00547DFC"/>
    <w:rsid w:val="005649CE"/>
    <w:rsid w:val="00577104"/>
    <w:rsid w:val="005A5E30"/>
    <w:rsid w:val="005A76C3"/>
    <w:rsid w:val="005B09BC"/>
    <w:rsid w:val="005B2FDB"/>
    <w:rsid w:val="005E1E10"/>
    <w:rsid w:val="005E4086"/>
    <w:rsid w:val="005F6D2A"/>
    <w:rsid w:val="00620CA6"/>
    <w:rsid w:val="00640472"/>
    <w:rsid w:val="00644782"/>
    <w:rsid w:val="00650220"/>
    <w:rsid w:val="00654B33"/>
    <w:rsid w:val="00663E89"/>
    <w:rsid w:val="00680B66"/>
    <w:rsid w:val="006A3F51"/>
    <w:rsid w:val="006C597B"/>
    <w:rsid w:val="006D35CE"/>
    <w:rsid w:val="006F1A3A"/>
    <w:rsid w:val="007000B5"/>
    <w:rsid w:val="007336EF"/>
    <w:rsid w:val="007429AF"/>
    <w:rsid w:val="007468D7"/>
    <w:rsid w:val="00756516"/>
    <w:rsid w:val="00777628"/>
    <w:rsid w:val="00796982"/>
    <w:rsid w:val="007A757F"/>
    <w:rsid w:val="007C6436"/>
    <w:rsid w:val="007E69A7"/>
    <w:rsid w:val="007F2723"/>
    <w:rsid w:val="007F622F"/>
    <w:rsid w:val="008002EF"/>
    <w:rsid w:val="00832CB7"/>
    <w:rsid w:val="00853F56"/>
    <w:rsid w:val="00861057"/>
    <w:rsid w:val="00863CDE"/>
    <w:rsid w:val="00875FC0"/>
    <w:rsid w:val="008B1A4E"/>
    <w:rsid w:val="008C2B2F"/>
    <w:rsid w:val="00901E39"/>
    <w:rsid w:val="00911028"/>
    <w:rsid w:val="0093543E"/>
    <w:rsid w:val="00936627"/>
    <w:rsid w:val="00950D19"/>
    <w:rsid w:val="00955F67"/>
    <w:rsid w:val="00957156"/>
    <w:rsid w:val="00964A4F"/>
    <w:rsid w:val="009871E2"/>
    <w:rsid w:val="009A6AA0"/>
    <w:rsid w:val="009A7323"/>
    <w:rsid w:val="009B487B"/>
    <w:rsid w:val="009B4BC0"/>
    <w:rsid w:val="009D15A0"/>
    <w:rsid w:val="009E7A2F"/>
    <w:rsid w:val="009F2B98"/>
    <w:rsid w:val="00A002DA"/>
    <w:rsid w:val="00A13793"/>
    <w:rsid w:val="00A24441"/>
    <w:rsid w:val="00A374EE"/>
    <w:rsid w:val="00A46B7C"/>
    <w:rsid w:val="00A91F7C"/>
    <w:rsid w:val="00AA1E71"/>
    <w:rsid w:val="00AC5306"/>
    <w:rsid w:val="00AD372B"/>
    <w:rsid w:val="00AD7C78"/>
    <w:rsid w:val="00AE718C"/>
    <w:rsid w:val="00B04620"/>
    <w:rsid w:val="00B07C38"/>
    <w:rsid w:val="00B12D8C"/>
    <w:rsid w:val="00B21375"/>
    <w:rsid w:val="00B256ED"/>
    <w:rsid w:val="00B34DE3"/>
    <w:rsid w:val="00B36618"/>
    <w:rsid w:val="00B52535"/>
    <w:rsid w:val="00B64545"/>
    <w:rsid w:val="00B663F1"/>
    <w:rsid w:val="00B8047E"/>
    <w:rsid w:val="00B86021"/>
    <w:rsid w:val="00B91CCD"/>
    <w:rsid w:val="00BA10EB"/>
    <w:rsid w:val="00BA248B"/>
    <w:rsid w:val="00BA476D"/>
    <w:rsid w:val="00BE5B4F"/>
    <w:rsid w:val="00BE7691"/>
    <w:rsid w:val="00BF0CD8"/>
    <w:rsid w:val="00BF3761"/>
    <w:rsid w:val="00C05C9D"/>
    <w:rsid w:val="00C22512"/>
    <w:rsid w:val="00C26997"/>
    <w:rsid w:val="00C27816"/>
    <w:rsid w:val="00C37B4E"/>
    <w:rsid w:val="00C43089"/>
    <w:rsid w:val="00C5073D"/>
    <w:rsid w:val="00C5480A"/>
    <w:rsid w:val="00C648C6"/>
    <w:rsid w:val="00C66D5F"/>
    <w:rsid w:val="00C72783"/>
    <w:rsid w:val="00CA7C78"/>
    <w:rsid w:val="00CC4E93"/>
    <w:rsid w:val="00CC77A5"/>
    <w:rsid w:val="00CE56B2"/>
    <w:rsid w:val="00CF003E"/>
    <w:rsid w:val="00D208D3"/>
    <w:rsid w:val="00D64400"/>
    <w:rsid w:val="00D83639"/>
    <w:rsid w:val="00D84202"/>
    <w:rsid w:val="00D8600D"/>
    <w:rsid w:val="00D95258"/>
    <w:rsid w:val="00DF01C7"/>
    <w:rsid w:val="00DF31CF"/>
    <w:rsid w:val="00E209A5"/>
    <w:rsid w:val="00E43CDE"/>
    <w:rsid w:val="00E449F3"/>
    <w:rsid w:val="00E524CF"/>
    <w:rsid w:val="00E52676"/>
    <w:rsid w:val="00E56D3F"/>
    <w:rsid w:val="00E8374E"/>
    <w:rsid w:val="00E86DA7"/>
    <w:rsid w:val="00ED6BA7"/>
    <w:rsid w:val="00EF07BA"/>
    <w:rsid w:val="00F10708"/>
    <w:rsid w:val="00F2357C"/>
    <w:rsid w:val="00F26170"/>
    <w:rsid w:val="00F26E44"/>
    <w:rsid w:val="00F309A1"/>
    <w:rsid w:val="00F417D2"/>
    <w:rsid w:val="00F50503"/>
    <w:rsid w:val="00F83DC5"/>
    <w:rsid w:val="00F954AC"/>
    <w:rsid w:val="00FA12D1"/>
    <w:rsid w:val="00FA5749"/>
    <w:rsid w:val="00FA7A8F"/>
    <w:rsid w:val="00FC5B9B"/>
    <w:rsid w:val="00FE2990"/>
    <w:rsid w:val="00FE3C1C"/>
    <w:rsid w:val="00FF1D39"/>
    <w:rsid w:val="00FF4071"/>
    <w:rsid w:val="51D9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E398-F22F-49EA-B077-33C09A8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lang w:eastAsia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8f21b21c-a408-42c4-b9fe-a939b863c84a" TargetMode="External"/><Relationship Id="rId13" Type="http://schemas.openxmlformats.org/officeDocument/2006/relationships/hyperlink" Target="http://zakon.scli.ru/ru/legal_texts/act_municipal_education/index.php?do4=document&amp;id4=96e20c02-1b12-465a-b64c-24aa9227000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8f21b21c-a408-42c4-b9fe-a939b863c84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zakon.scli.ru/ru/legal_texts/act_municipal_education/index.php?do4=document&amp;id4=1fc27e08-fd6d-40a7-aaea-122ac574ea84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bbf89570-6239-4cfb-bdba-5b454c14e321" TargetMode="External"/><Relationship Id="rId14" Type="http://schemas.openxmlformats.org/officeDocument/2006/relationships/hyperlink" Target="http://zakon.scli.ru/ru/legal_texts/act_municipal_education/index.php?do4=document&amp;id4=bbf89570-6239-4cfb-bdba-5b454c14e3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EE6CD-C18D-4641-A3AD-E538007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Марина</cp:lastModifiedBy>
  <cp:revision>33</cp:revision>
  <cp:lastPrinted>2023-12-19T06:41:00Z</cp:lastPrinted>
  <dcterms:created xsi:type="dcterms:W3CDTF">2023-12-12T10:04:00Z</dcterms:created>
  <dcterms:modified xsi:type="dcterms:W3CDTF">2025-01-13T10:42:00Z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EC9A895677EA46748F40CB3AE3063307_12</vt:lpwstr>
  </property>
</Properties>
</file>